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1DF8" w14:textId="20F9C59B" w:rsidR="00277381" w:rsidRPr="00544C29" w:rsidRDefault="00F41FA6" w:rsidP="00B06AD5">
      <w:pPr>
        <w:ind w:left="1416" w:hanging="1416"/>
        <w:jc w:val="right"/>
        <w:rPr>
          <w:rFonts w:asciiTheme="minorHAnsi" w:hAnsiTheme="minorHAnsi" w:cstheme="minorHAnsi"/>
          <w:sz w:val="22"/>
          <w:szCs w:val="22"/>
        </w:rPr>
      </w:pPr>
      <w:r w:rsidRPr="00544C29">
        <w:rPr>
          <w:rFonts w:asciiTheme="minorHAnsi" w:hAnsiTheme="minorHAnsi" w:cstheme="minorHAnsi"/>
          <w:sz w:val="22"/>
          <w:szCs w:val="22"/>
        </w:rPr>
        <w:t>Ciudad Autónoma de Buenos Air</w:t>
      </w:r>
      <w:r w:rsidR="001D19A1" w:rsidRPr="00544C29">
        <w:rPr>
          <w:rFonts w:asciiTheme="minorHAnsi" w:hAnsiTheme="minorHAnsi" w:cstheme="minorHAnsi"/>
          <w:sz w:val="22"/>
          <w:szCs w:val="22"/>
        </w:rPr>
        <w:t>es,</w:t>
      </w:r>
      <w:r w:rsidR="00EA1550" w:rsidRPr="00544C29">
        <w:rPr>
          <w:rFonts w:asciiTheme="minorHAnsi" w:hAnsiTheme="minorHAnsi" w:cstheme="minorHAnsi"/>
          <w:sz w:val="22"/>
          <w:szCs w:val="22"/>
        </w:rPr>
        <w:t xml:space="preserve"> </w:t>
      </w:r>
      <w:r w:rsidR="00E1326C" w:rsidRPr="00544C29">
        <w:rPr>
          <w:rFonts w:asciiTheme="minorHAnsi" w:hAnsiTheme="minorHAnsi" w:cstheme="minorHAnsi"/>
          <w:b/>
          <w:bCs/>
          <w:snapToGrid w:val="0"/>
          <w:sz w:val="22"/>
          <w:szCs w:val="22"/>
        </w:rPr>
        <w:fldChar w:fldCharType="begin">
          <w:ffData>
            <w:name w:val=""/>
            <w:enabled/>
            <w:calcOnExit w:val="0"/>
            <w:textInput>
              <w:default w:val="[FECHA]"/>
              <w:format w:val="UPPERCASE"/>
            </w:textInput>
          </w:ffData>
        </w:fldChar>
      </w:r>
      <w:r w:rsidR="00E1326C" w:rsidRPr="00544C29">
        <w:rPr>
          <w:rFonts w:asciiTheme="minorHAnsi" w:hAnsiTheme="minorHAnsi" w:cstheme="minorHAnsi"/>
          <w:b/>
          <w:bCs/>
          <w:snapToGrid w:val="0"/>
          <w:sz w:val="22"/>
          <w:szCs w:val="22"/>
        </w:rPr>
        <w:instrText xml:space="preserve"> FORMTEXT </w:instrText>
      </w:r>
      <w:r w:rsidR="00E1326C" w:rsidRPr="00544C29">
        <w:rPr>
          <w:rFonts w:asciiTheme="minorHAnsi" w:hAnsiTheme="minorHAnsi" w:cstheme="minorHAnsi"/>
          <w:b/>
          <w:bCs/>
          <w:snapToGrid w:val="0"/>
          <w:sz w:val="22"/>
          <w:szCs w:val="22"/>
        </w:rPr>
      </w:r>
      <w:r w:rsidR="00E1326C" w:rsidRPr="00544C29">
        <w:rPr>
          <w:rFonts w:asciiTheme="minorHAnsi" w:hAnsiTheme="minorHAnsi" w:cstheme="minorHAnsi"/>
          <w:b/>
          <w:bCs/>
          <w:snapToGrid w:val="0"/>
          <w:sz w:val="22"/>
          <w:szCs w:val="22"/>
        </w:rPr>
        <w:fldChar w:fldCharType="separate"/>
      </w:r>
      <w:bookmarkStart w:id="0" w:name="_GoBack"/>
      <w:r w:rsidR="00B5286C" w:rsidRPr="00544C29">
        <w:rPr>
          <w:rFonts w:asciiTheme="minorHAnsi" w:hAnsiTheme="minorHAnsi" w:cstheme="minorHAnsi"/>
          <w:b/>
          <w:bCs/>
          <w:noProof/>
          <w:snapToGrid w:val="0"/>
          <w:sz w:val="22"/>
          <w:szCs w:val="22"/>
        </w:rPr>
        <w:t>[FECHA]</w:t>
      </w:r>
      <w:bookmarkEnd w:id="0"/>
      <w:r w:rsidR="00E1326C" w:rsidRPr="00544C29">
        <w:rPr>
          <w:rFonts w:asciiTheme="minorHAnsi" w:hAnsiTheme="minorHAnsi" w:cstheme="minorHAnsi"/>
          <w:b/>
          <w:bCs/>
          <w:snapToGrid w:val="0"/>
          <w:sz w:val="22"/>
          <w:szCs w:val="22"/>
        </w:rPr>
        <w:fldChar w:fldCharType="end"/>
      </w:r>
    </w:p>
    <w:p w14:paraId="627CABCD" w14:textId="77777777" w:rsidR="00277381" w:rsidRPr="00544C29" w:rsidRDefault="00277381" w:rsidP="00D11345">
      <w:pPr>
        <w:jc w:val="both"/>
        <w:rPr>
          <w:rFonts w:asciiTheme="minorHAnsi" w:hAnsiTheme="minorHAnsi" w:cstheme="minorHAnsi"/>
          <w:sz w:val="22"/>
          <w:szCs w:val="22"/>
        </w:rPr>
      </w:pPr>
    </w:p>
    <w:p w14:paraId="63D7C949" w14:textId="77777777" w:rsidR="00F41FA6" w:rsidRPr="00544C29" w:rsidRDefault="00F41FA6" w:rsidP="00D11345">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6851F259" w14:textId="77777777" w:rsidR="00F41FA6" w:rsidRPr="00544C29" w:rsidRDefault="00F41FA6" w:rsidP="00D11345">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HSBC Bank Argentina S.A.</w:t>
      </w:r>
      <w:r w:rsidR="00EE5353" w:rsidRPr="00544C29">
        <w:rPr>
          <w:rFonts w:asciiTheme="minorHAnsi" w:hAnsiTheme="minorHAnsi" w:cstheme="minorHAnsi"/>
          <w:b/>
          <w:sz w:val="22"/>
          <w:szCs w:val="22"/>
          <w:lang w:val="es-AR"/>
        </w:rPr>
        <w:t xml:space="preserve"> </w:t>
      </w:r>
      <w:r w:rsidR="00EE5353" w:rsidRPr="00544C29">
        <w:rPr>
          <w:rFonts w:asciiTheme="minorHAnsi" w:hAnsiTheme="minorHAnsi" w:cstheme="minorHAnsi"/>
          <w:sz w:val="22"/>
          <w:szCs w:val="22"/>
          <w:lang w:val="es-AR"/>
        </w:rPr>
        <w:t>(en adelante, “HSBC”)</w:t>
      </w:r>
    </w:p>
    <w:p w14:paraId="2ACB31B3" w14:textId="77777777" w:rsidR="00F41FA6" w:rsidRPr="00544C29" w:rsidRDefault="000A44F6" w:rsidP="00D11345">
      <w:pPr>
        <w:jc w:val="both"/>
        <w:rPr>
          <w:rFonts w:asciiTheme="minorHAnsi" w:hAnsiTheme="minorHAnsi" w:cstheme="minorHAnsi"/>
          <w:sz w:val="22"/>
          <w:szCs w:val="22"/>
        </w:rPr>
      </w:pPr>
      <w:r w:rsidRPr="00544C29">
        <w:rPr>
          <w:rFonts w:asciiTheme="minorHAnsi" w:hAnsiTheme="minorHAnsi" w:cstheme="minorHAnsi"/>
          <w:sz w:val="22"/>
          <w:szCs w:val="22"/>
        </w:rPr>
        <w:t>Bouchard 557 Piso 2</w:t>
      </w:r>
      <w:r w:rsidR="00BC7E57" w:rsidRPr="00544C29">
        <w:rPr>
          <w:rFonts w:asciiTheme="minorHAnsi" w:hAnsiTheme="minorHAnsi" w:cstheme="minorHAnsi"/>
          <w:sz w:val="22"/>
          <w:szCs w:val="22"/>
        </w:rPr>
        <w:t>0</w:t>
      </w:r>
    </w:p>
    <w:p w14:paraId="503E730C" w14:textId="77777777" w:rsidR="00437A42" w:rsidRPr="00544C29" w:rsidRDefault="00437A42" w:rsidP="00D11345">
      <w:pPr>
        <w:jc w:val="both"/>
        <w:rPr>
          <w:rFonts w:asciiTheme="minorHAnsi" w:hAnsiTheme="minorHAnsi" w:cstheme="minorHAnsi"/>
          <w:sz w:val="22"/>
          <w:szCs w:val="22"/>
        </w:rPr>
      </w:pPr>
      <w:r w:rsidRPr="00544C29">
        <w:rPr>
          <w:rFonts w:asciiTheme="minorHAnsi" w:hAnsiTheme="minorHAnsi" w:cstheme="minorHAnsi"/>
          <w:sz w:val="22"/>
          <w:szCs w:val="22"/>
        </w:rPr>
        <w:t xml:space="preserve">At: </w:t>
      </w:r>
      <w:r w:rsidR="001A3F66" w:rsidRPr="00544C29">
        <w:rPr>
          <w:rFonts w:asciiTheme="minorHAnsi" w:hAnsiTheme="minorHAnsi" w:cstheme="minorHAnsi"/>
          <w:sz w:val="22"/>
          <w:szCs w:val="22"/>
        </w:rPr>
        <w:t xml:space="preserve">COMERCIO EXTERIOR </w:t>
      </w:r>
    </w:p>
    <w:p w14:paraId="06D07718" w14:textId="77777777" w:rsidR="00F41FA6" w:rsidRPr="00544C29" w:rsidRDefault="00F41FA6" w:rsidP="00D11345">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06757E22" w14:textId="77777777" w:rsidR="00F41FA6" w:rsidRPr="00544C29" w:rsidRDefault="00F41FA6" w:rsidP="00D11345">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64748A7C" w14:textId="77777777" w:rsidR="00277381" w:rsidRPr="00544C29" w:rsidRDefault="00277381" w:rsidP="00D11345">
      <w:pPr>
        <w:ind w:left="3686"/>
        <w:jc w:val="both"/>
        <w:rPr>
          <w:rFonts w:asciiTheme="minorHAnsi" w:hAnsiTheme="minorHAnsi" w:cstheme="minorHAnsi"/>
          <w:sz w:val="22"/>
          <w:szCs w:val="22"/>
          <w:u w:val="single"/>
        </w:rPr>
      </w:pPr>
    </w:p>
    <w:p w14:paraId="65F1905C" w14:textId="23E68E81" w:rsidR="00AC1FFF" w:rsidRPr="00544C29" w:rsidRDefault="003374E0" w:rsidP="00D11345">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00455012" w:rsidRPr="00544C29">
        <w:rPr>
          <w:rFonts w:asciiTheme="minorHAnsi" w:hAnsiTheme="minorHAnsi" w:cstheme="minorHAnsi"/>
          <w:sz w:val="22"/>
          <w:szCs w:val="22"/>
          <w:u w:val="single"/>
        </w:rPr>
        <w:t>:</w:t>
      </w:r>
      <w:r w:rsidR="001A3F66" w:rsidRPr="00544C29">
        <w:rPr>
          <w:rFonts w:asciiTheme="minorHAnsi" w:hAnsiTheme="minorHAnsi" w:cstheme="minorHAnsi"/>
          <w:bCs/>
          <w:snapToGrid w:val="0"/>
          <w:sz w:val="22"/>
          <w:szCs w:val="22"/>
        </w:rPr>
        <w:t xml:space="preserve"> </w:t>
      </w:r>
      <w:r w:rsidR="001A3F66"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1A3F66" w:rsidRPr="00544C29">
        <w:rPr>
          <w:rFonts w:asciiTheme="minorHAnsi" w:hAnsiTheme="minorHAnsi" w:cstheme="minorHAnsi"/>
          <w:b/>
          <w:bCs/>
          <w:snapToGrid w:val="0"/>
          <w:sz w:val="22"/>
          <w:szCs w:val="22"/>
        </w:rPr>
        <w:instrText xml:space="preserve"> FORMTEXT </w:instrText>
      </w:r>
      <w:r w:rsidR="001A3F66" w:rsidRPr="00544C29">
        <w:rPr>
          <w:rFonts w:asciiTheme="minorHAnsi" w:hAnsiTheme="minorHAnsi" w:cstheme="minorHAnsi"/>
          <w:b/>
          <w:bCs/>
          <w:snapToGrid w:val="0"/>
          <w:sz w:val="22"/>
          <w:szCs w:val="22"/>
        </w:rPr>
      </w:r>
      <w:r w:rsidR="001A3F66" w:rsidRPr="00544C29">
        <w:rPr>
          <w:rFonts w:asciiTheme="minorHAnsi" w:hAnsiTheme="minorHAnsi" w:cstheme="minorHAnsi"/>
          <w:b/>
          <w:bCs/>
          <w:snapToGrid w:val="0"/>
          <w:sz w:val="22"/>
          <w:szCs w:val="22"/>
        </w:rPr>
        <w:fldChar w:fldCharType="separate"/>
      </w:r>
      <w:r w:rsidR="006A42BB" w:rsidRPr="00544C29">
        <w:rPr>
          <w:rFonts w:asciiTheme="minorHAnsi" w:hAnsiTheme="minorHAnsi" w:cstheme="minorHAnsi"/>
          <w:b/>
          <w:bCs/>
          <w:snapToGrid w:val="0"/>
          <w:sz w:val="22"/>
          <w:szCs w:val="22"/>
        </w:rPr>
        <w:t>[MONTO, CODIGO CONCEPTO DE LA SOLICITUD]</w:t>
      </w:r>
      <w:r w:rsidR="001A3F66" w:rsidRPr="00544C29">
        <w:rPr>
          <w:rFonts w:asciiTheme="minorHAnsi" w:hAnsiTheme="minorHAnsi" w:cstheme="minorHAnsi"/>
          <w:b/>
          <w:bCs/>
          <w:snapToGrid w:val="0"/>
          <w:sz w:val="22"/>
          <w:szCs w:val="22"/>
        </w:rPr>
        <w:fldChar w:fldCharType="end"/>
      </w:r>
      <w:r w:rsidR="00694ED0" w:rsidRPr="00544C29">
        <w:rPr>
          <w:rFonts w:asciiTheme="minorHAnsi" w:hAnsiTheme="minorHAnsi" w:cstheme="minorHAnsi"/>
          <w:sz w:val="22"/>
          <w:szCs w:val="22"/>
        </w:rPr>
        <w:t xml:space="preserve"> </w:t>
      </w:r>
      <w:r w:rsidR="006A397F" w:rsidRPr="00544C29">
        <w:rPr>
          <w:rFonts w:asciiTheme="minorHAnsi" w:hAnsiTheme="minorHAnsi" w:cstheme="minorHAnsi"/>
          <w:sz w:val="22"/>
          <w:szCs w:val="22"/>
          <w:u w:val="single"/>
        </w:rPr>
        <w:t xml:space="preserve">Declaración Jurada – </w:t>
      </w:r>
      <w:r w:rsidR="00CF0F94">
        <w:rPr>
          <w:rFonts w:asciiTheme="minorHAnsi" w:hAnsiTheme="minorHAnsi" w:cstheme="minorHAnsi"/>
          <w:sz w:val="22"/>
          <w:szCs w:val="22"/>
          <w:u w:val="single"/>
        </w:rPr>
        <w:t xml:space="preserve">Comunicaciones BCRA y </w:t>
      </w:r>
      <w:r w:rsidR="001C7DFA" w:rsidRPr="00544C29">
        <w:rPr>
          <w:rFonts w:asciiTheme="minorHAnsi" w:hAnsiTheme="minorHAnsi" w:cstheme="minorHAnsi"/>
          <w:sz w:val="22"/>
          <w:szCs w:val="22"/>
          <w:u w:val="single"/>
        </w:rPr>
        <w:t>Texto Ordenado de las Normas de Exterior y Cambios</w:t>
      </w:r>
      <w:r w:rsidR="004835C9" w:rsidRPr="00544C29">
        <w:rPr>
          <w:rFonts w:asciiTheme="minorHAnsi" w:hAnsiTheme="minorHAnsi" w:cstheme="minorHAnsi"/>
          <w:sz w:val="22"/>
          <w:szCs w:val="22"/>
          <w:u w:val="single"/>
        </w:rPr>
        <w:t xml:space="preserve"> </w:t>
      </w:r>
      <w:r w:rsidR="006A397F" w:rsidRPr="00544C29">
        <w:rPr>
          <w:rFonts w:asciiTheme="minorHAnsi" w:hAnsiTheme="minorHAnsi" w:cstheme="minorHAnsi"/>
          <w:sz w:val="22"/>
          <w:szCs w:val="22"/>
          <w:u w:val="single"/>
        </w:rPr>
        <w:t xml:space="preserve">– Acceso al Mercado de Cambios </w:t>
      </w:r>
    </w:p>
    <w:p w14:paraId="7F3C070A" w14:textId="77777777" w:rsidR="00277381" w:rsidRPr="00544C29" w:rsidRDefault="00277381" w:rsidP="00D11345">
      <w:pPr>
        <w:jc w:val="both"/>
        <w:rPr>
          <w:rFonts w:asciiTheme="minorHAnsi" w:hAnsiTheme="minorHAnsi" w:cstheme="minorHAnsi"/>
          <w:sz w:val="22"/>
          <w:szCs w:val="22"/>
          <w:u w:val="single"/>
        </w:rPr>
      </w:pPr>
    </w:p>
    <w:p w14:paraId="3CE700DF" w14:textId="77777777" w:rsidR="00F41FA6" w:rsidRPr="00544C29" w:rsidRDefault="00F41FA6" w:rsidP="00D11345">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De nuestra consideración</w:t>
      </w:r>
      <w:r w:rsidR="00895D5A" w:rsidRPr="00544C29">
        <w:rPr>
          <w:rFonts w:asciiTheme="minorHAnsi" w:hAnsiTheme="minorHAnsi" w:cstheme="minorHAnsi"/>
          <w:sz w:val="22"/>
          <w:szCs w:val="22"/>
        </w:rPr>
        <w:t>:</w:t>
      </w:r>
    </w:p>
    <w:p w14:paraId="051936C5" w14:textId="66F148A7" w:rsidR="00F41FA6" w:rsidRPr="00544C29" w:rsidRDefault="00EE5353" w:rsidP="00D11345">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Nos </w:t>
      </w:r>
      <w:r w:rsidR="00B605A7" w:rsidRPr="00544C29">
        <w:rPr>
          <w:rFonts w:asciiTheme="minorHAnsi" w:hAnsiTheme="minorHAnsi" w:cstheme="minorHAnsi"/>
          <w:sz w:val="22"/>
          <w:szCs w:val="22"/>
        </w:rPr>
        <w:t>dirigimos</w:t>
      </w:r>
      <w:r w:rsidRPr="00544C29">
        <w:rPr>
          <w:rFonts w:asciiTheme="minorHAnsi" w:hAnsiTheme="minorHAnsi" w:cstheme="minorHAnsi"/>
          <w:sz w:val="22"/>
          <w:szCs w:val="22"/>
        </w:rPr>
        <w:t xml:space="preserve"> a </w:t>
      </w:r>
      <w:r w:rsidR="00C3193D" w:rsidRPr="00544C29">
        <w:rPr>
          <w:rFonts w:asciiTheme="minorHAnsi" w:hAnsiTheme="minorHAnsi" w:cstheme="minorHAnsi"/>
          <w:sz w:val="22"/>
          <w:szCs w:val="22"/>
        </w:rPr>
        <w:t>uste</w:t>
      </w:r>
      <w:r w:rsidR="00F41FA6" w:rsidRPr="00544C29">
        <w:rPr>
          <w:rFonts w:asciiTheme="minorHAnsi" w:hAnsiTheme="minorHAnsi" w:cstheme="minorHAnsi"/>
          <w:sz w:val="22"/>
          <w:szCs w:val="22"/>
        </w:rPr>
        <w:t>d</w:t>
      </w:r>
      <w:r w:rsidR="00C3193D" w:rsidRPr="00544C29">
        <w:rPr>
          <w:rFonts w:asciiTheme="minorHAnsi" w:hAnsiTheme="minorHAnsi" w:cstheme="minorHAnsi"/>
          <w:sz w:val="22"/>
          <w:szCs w:val="22"/>
        </w:rPr>
        <w:t>e</w:t>
      </w:r>
      <w:r w:rsidR="00F41FA6" w:rsidRPr="00544C29">
        <w:rPr>
          <w:rFonts w:asciiTheme="minorHAnsi" w:hAnsiTheme="minorHAnsi" w:cstheme="minorHAnsi"/>
          <w:sz w:val="22"/>
          <w:szCs w:val="22"/>
        </w:rPr>
        <w:t xml:space="preserve">s </w:t>
      </w:r>
      <w:r w:rsidR="00B605A7" w:rsidRPr="00544C29">
        <w:rPr>
          <w:rFonts w:asciiTheme="minorHAnsi" w:hAnsiTheme="minorHAnsi" w:cstheme="minorHAnsi"/>
          <w:sz w:val="22"/>
          <w:szCs w:val="22"/>
        </w:rPr>
        <w:t xml:space="preserve">en </w:t>
      </w:r>
      <w:r w:rsidRPr="00544C29">
        <w:rPr>
          <w:rFonts w:asciiTheme="minorHAnsi" w:hAnsiTheme="minorHAnsi" w:cstheme="minorHAnsi"/>
          <w:sz w:val="22"/>
          <w:szCs w:val="22"/>
        </w:rPr>
        <w:t>representación de</w:t>
      </w:r>
      <w:r w:rsidR="001A3F66" w:rsidRPr="00544C29">
        <w:rPr>
          <w:rFonts w:asciiTheme="minorHAnsi" w:hAnsiTheme="minorHAnsi" w:cstheme="minorHAnsi"/>
          <w:sz w:val="22"/>
          <w:szCs w:val="22"/>
        </w:rPr>
        <w:t xml:space="preserve"> </w:t>
      </w:r>
      <w:r w:rsidR="001A3F66"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1A3F66" w:rsidRPr="00544C29">
        <w:rPr>
          <w:rFonts w:asciiTheme="minorHAnsi" w:hAnsiTheme="minorHAnsi" w:cstheme="minorHAnsi"/>
          <w:b/>
          <w:bCs/>
          <w:snapToGrid w:val="0"/>
          <w:sz w:val="22"/>
          <w:szCs w:val="22"/>
        </w:rPr>
        <w:instrText xml:space="preserve"> FORMTEXT </w:instrText>
      </w:r>
      <w:r w:rsidR="001A3F66" w:rsidRPr="00544C29">
        <w:rPr>
          <w:rFonts w:asciiTheme="minorHAnsi" w:hAnsiTheme="minorHAnsi" w:cstheme="minorHAnsi"/>
          <w:b/>
          <w:bCs/>
          <w:snapToGrid w:val="0"/>
          <w:sz w:val="22"/>
          <w:szCs w:val="22"/>
        </w:rPr>
      </w:r>
      <w:r w:rsidR="001A3F66" w:rsidRPr="00544C29">
        <w:rPr>
          <w:rFonts w:asciiTheme="minorHAnsi" w:hAnsiTheme="minorHAnsi" w:cstheme="minorHAnsi"/>
          <w:b/>
          <w:bCs/>
          <w:snapToGrid w:val="0"/>
          <w:sz w:val="22"/>
          <w:szCs w:val="22"/>
        </w:rPr>
        <w:fldChar w:fldCharType="separate"/>
      </w:r>
      <w:r w:rsidR="006A42BB" w:rsidRPr="00544C29">
        <w:rPr>
          <w:rFonts w:asciiTheme="minorHAnsi" w:hAnsiTheme="minorHAnsi" w:cstheme="minorHAnsi"/>
          <w:b/>
          <w:bCs/>
          <w:snapToGrid w:val="0"/>
          <w:sz w:val="22"/>
          <w:szCs w:val="22"/>
        </w:rPr>
        <w:t>[RAZON SOCIAL DE LA EMPRESA]</w:t>
      </w:r>
      <w:r w:rsidR="001A3F66" w:rsidRPr="00544C29">
        <w:rPr>
          <w:rFonts w:asciiTheme="minorHAnsi" w:hAnsiTheme="minorHAnsi" w:cstheme="minorHAnsi"/>
          <w:b/>
          <w:bCs/>
          <w:snapToGrid w:val="0"/>
          <w:sz w:val="22"/>
          <w:szCs w:val="22"/>
        </w:rPr>
        <w:fldChar w:fldCharType="end"/>
      </w:r>
      <w:r w:rsidR="00E1326C" w:rsidRPr="00544C29">
        <w:rPr>
          <w:rFonts w:asciiTheme="minorHAnsi" w:hAnsiTheme="minorHAnsi" w:cstheme="minorHAnsi"/>
          <w:b/>
          <w:bCs/>
          <w:snapToGrid w:val="0"/>
          <w:sz w:val="22"/>
          <w:szCs w:val="22"/>
        </w:rPr>
        <w:t xml:space="preserve"> </w:t>
      </w:r>
      <w:r w:rsidR="00A50F19" w:rsidRPr="00544C29">
        <w:rPr>
          <w:rFonts w:asciiTheme="minorHAnsi" w:hAnsiTheme="minorHAnsi" w:cstheme="minorHAnsi"/>
          <w:sz w:val="22"/>
          <w:szCs w:val="22"/>
        </w:rPr>
        <w:t xml:space="preserve">(en adelante, la “Empresa”) </w:t>
      </w:r>
      <w:r w:rsidR="00C3193D" w:rsidRPr="00544C29">
        <w:rPr>
          <w:rFonts w:asciiTheme="minorHAnsi" w:hAnsiTheme="minorHAnsi" w:cstheme="minorHAnsi"/>
          <w:sz w:val="22"/>
          <w:szCs w:val="22"/>
        </w:rPr>
        <w:t>en nuestro carácter de apoderados</w:t>
      </w:r>
      <w:r w:rsidRPr="00544C29">
        <w:rPr>
          <w:rFonts w:asciiTheme="minorHAnsi" w:hAnsiTheme="minorHAnsi" w:cstheme="minorHAnsi"/>
          <w:sz w:val="22"/>
          <w:szCs w:val="22"/>
        </w:rPr>
        <w:t xml:space="preserve">, </w:t>
      </w:r>
      <w:r w:rsidR="00F41FA6" w:rsidRPr="00544C29">
        <w:rPr>
          <w:rFonts w:asciiTheme="minorHAnsi" w:hAnsiTheme="minorHAnsi" w:cstheme="minorHAnsi"/>
          <w:sz w:val="22"/>
          <w:szCs w:val="22"/>
        </w:rPr>
        <w:t xml:space="preserve">en relación a lo previsto en </w:t>
      </w:r>
      <w:r w:rsidR="00CF0F94">
        <w:rPr>
          <w:rFonts w:asciiTheme="minorHAnsi" w:hAnsiTheme="minorHAnsi" w:cstheme="minorHAnsi"/>
          <w:sz w:val="22"/>
          <w:szCs w:val="22"/>
        </w:rPr>
        <w:t xml:space="preserve">las Comunicaciones y </w:t>
      </w:r>
      <w:r w:rsidR="00343E17" w:rsidRPr="00544C29">
        <w:rPr>
          <w:rFonts w:asciiTheme="minorHAnsi" w:hAnsiTheme="minorHAnsi" w:cstheme="minorHAnsi"/>
          <w:sz w:val="22"/>
          <w:szCs w:val="22"/>
        </w:rPr>
        <w:t xml:space="preserve">el Texto Ordenado de Exterior y Cambios, </w:t>
      </w:r>
      <w:r w:rsidR="006A7D74" w:rsidRPr="00544C29">
        <w:rPr>
          <w:rFonts w:asciiTheme="minorHAnsi" w:hAnsiTheme="minorHAnsi" w:cstheme="minorHAnsi"/>
          <w:sz w:val="22"/>
          <w:szCs w:val="22"/>
        </w:rPr>
        <w:t>sus modificatorias y complementarias</w:t>
      </w:r>
      <w:r w:rsidR="001C7DFA" w:rsidRPr="00544C29">
        <w:rPr>
          <w:rFonts w:asciiTheme="minorHAnsi" w:hAnsiTheme="minorHAnsi" w:cstheme="minorHAnsi"/>
          <w:sz w:val="22"/>
          <w:szCs w:val="22"/>
        </w:rPr>
        <w:t xml:space="preserve"> (el “Texto Ordenado”)</w:t>
      </w:r>
      <w:r w:rsidR="006A7D74" w:rsidRPr="00544C29">
        <w:rPr>
          <w:rFonts w:asciiTheme="minorHAnsi" w:hAnsiTheme="minorHAnsi" w:cstheme="minorHAnsi"/>
          <w:sz w:val="22"/>
          <w:szCs w:val="22"/>
        </w:rPr>
        <w:t>,</w:t>
      </w:r>
      <w:r w:rsidR="00BC5AEA" w:rsidRPr="00544C29">
        <w:rPr>
          <w:rFonts w:asciiTheme="minorHAnsi" w:hAnsiTheme="minorHAnsi" w:cstheme="minorHAnsi"/>
          <w:sz w:val="22"/>
          <w:szCs w:val="22"/>
        </w:rPr>
        <w:t xml:space="preserve"> </w:t>
      </w:r>
      <w:r w:rsidR="007710C6" w:rsidRPr="00544C29">
        <w:rPr>
          <w:rFonts w:asciiTheme="minorHAnsi" w:hAnsiTheme="minorHAnsi" w:cstheme="minorHAnsi"/>
          <w:sz w:val="22"/>
          <w:szCs w:val="22"/>
        </w:rPr>
        <w:t>emitida</w:t>
      </w:r>
      <w:r w:rsidR="00BC5AEA" w:rsidRPr="00544C29">
        <w:rPr>
          <w:rFonts w:asciiTheme="minorHAnsi" w:hAnsiTheme="minorHAnsi" w:cstheme="minorHAnsi"/>
          <w:sz w:val="22"/>
          <w:szCs w:val="22"/>
        </w:rPr>
        <w:t>s</w:t>
      </w:r>
      <w:r w:rsidR="007710C6" w:rsidRPr="00544C29">
        <w:rPr>
          <w:rFonts w:asciiTheme="minorHAnsi" w:hAnsiTheme="minorHAnsi" w:cstheme="minorHAnsi"/>
          <w:sz w:val="22"/>
          <w:szCs w:val="22"/>
        </w:rPr>
        <w:t xml:space="preserve"> por </w:t>
      </w:r>
      <w:r w:rsidR="00F41FA6" w:rsidRPr="00544C29">
        <w:rPr>
          <w:rFonts w:asciiTheme="minorHAnsi" w:hAnsiTheme="minorHAnsi" w:cstheme="minorHAnsi"/>
          <w:sz w:val="22"/>
          <w:szCs w:val="22"/>
        </w:rPr>
        <w:t>el Banco Ce</w:t>
      </w:r>
      <w:r w:rsidR="00A50F19" w:rsidRPr="00544C29">
        <w:rPr>
          <w:rFonts w:asciiTheme="minorHAnsi" w:hAnsiTheme="minorHAnsi" w:cstheme="minorHAnsi"/>
          <w:sz w:val="22"/>
          <w:szCs w:val="22"/>
        </w:rPr>
        <w:t>ntral de la República Argentina</w:t>
      </w:r>
      <w:r w:rsidR="006A397F" w:rsidRPr="00544C29">
        <w:rPr>
          <w:rFonts w:asciiTheme="minorHAnsi" w:hAnsiTheme="minorHAnsi" w:cstheme="minorHAnsi"/>
          <w:sz w:val="22"/>
          <w:szCs w:val="22"/>
        </w:rPr>
        <w:t xml:space="preserve"> (“BCRA”)</w:t>
      </w:r>
      <w:r w:rsidR="00717900" w:rsidRPr="00544C29">
        <w:rPr>
          <w:rFonts w:asciiTheme="minorHAnsi" w:hAnsiTheme="minorHAnsi" w:cstheme="minorHAnsi"/>
          <w:sz w:val="22"/>
          <w:szCs w:val="22"/>
        </w:rPr>
        <w:t>.</w:t>
      </w:r>
    </w:p>
    <w:p w14:paraId="2370CA98" w14:textId="53EE33C3" w:rsidR="00661B70" w:rsidRPr="00544C29" w:rsidRDefault="00BC5AEA" w:rsidP="00661B70">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Con carácter de declaración jurada, y de acuerdo a lo establecido en </w:t>
      </w:r>
      <w:r w:rsidR="001C7DFA" w:rsidRPr="00544C29">
        <w:rPr>
          <w:rFonts w:asciiTheme="minorHAnsi" w:hAnsiTheme="minorHAnsi" w:cstheme="minorHAnsi"/>
          <w:bCs/>
          <w:snapToGrid w:val="0"/>
          <w:sz w:val="22"/>
          <w:szCs w:val="22"/>
        </w:rPr>
        <w:t>el Texto Ordenado</w:t>
      </w:r>
      <w:r w:rsidRPr="00544C29">
        <w:rPr>
          <w:rFonts w:asciiTheme="minorHAnsi" w:hAnsiTheme="minorHAnsi" w:cstheme="minorHAnsi"/>
          <w:bCs/>
          <w:snapToGrid w:val="0"/>
          <w:sz w:val="22"/>
          <w:szCs w:val="22"/>
        </w:rPr>
        <w:t xml:space="preserve">, manifestamos que desde el día en el que solicitamos acceso al Mercado Local de Cambios para egreso de divisas, en los </w:t>
      </w:r>
      <w:r w:rsidRPr="00544C29">
        <w:rPr>
          <w:rFonts w:asciiTheme="minorHAnsi" w:hAnsiTheme="minorHAnsi" w:cstheme="minorHAnsi"/>
          <w:b/>
          <w:bCs/>
          <w:snapToGrid w:val="0"/>
          <w:sz w:val="22"/>
          <w:szCs w:val="22"/>
        </w:rPr>
        <w:t>90</w:t>
      </w:r>
      <w:r w:rsidR="005D54D1" w:rsidRPr="00544C29">
        <w:rPr>
          <w:rFonts w:asciiTheme="minorHAnsi" w:hAnsiTheme="minorHAnsi" w:cstheme="minorHAnsi"/>
          <w:b/>
          <w:bCs/>
          <w:snapToGrid w:val="0"/>
          <w:sz w:val="22"/>
          <w:szCs w:val="22"/>
        </w:rPr>
        <w:t xml:space="preserve"> (noventa)</w:t>
      </w:r>
      <w:r w:rsidRPr="00544C29">
        <w:rPr>
          <w:rFonts w:asciiTheme="minorHAnsi" w:hAnsiTheme="minorHAnsi" w:cstheme="minorHAnsi"/>
          <w:b/>
          <w:bCs/>
          <w:snapToGrid w:val="0"/>
          <w:sz w:val="22"/>
          <w:szCs w:val="22"/>
        </w:rPr>
        <w:t xml:space="preserve"> días corridos anteriores y en los 90</w:t>
      </w:r>
      <w:r w:rsidR="005D54D1" w:rsidRPr="00544C29">
        <w:rPr>
          <w:rFonts w:asciiTheme="minorHAnsi" w:hAnsiTheme="minorHAnsi" w:cstheme="minorHAnsi"/>
          <w:b/>
          <w:bCs/>
          <w:snapToGrid w:val="0"/>
          <w:sz w:val="22"/>
          <w:szCs w:val="22"/>
        </w:rPr>
        <w:t xml:space="preserve"> (noventa)</w:t>
      </w:r>
      <w:r w:rsidRPr="00544C29">
        <w:rPr>
          <w:rFonts w:asciiTheme="minorHAnsi" w:hAnsiTheme="minorHAnsi" w:cstheme="minorHAnsi"/>
          <w:b/>
          <w:bCs/>
          <w:snapToGrid w:val="0"/>
          <w:sz w:val="22"/>
          <w:szCs w:val="22"/>
        </w:rPr>
        <w:t xml:space="preserve"> días corridos posteriores a esta solicitud</w:t>
      </w:r>
      <w:r w:rsidR="003F1AD2" w:rsidRPr="00544C29">
        <w:rPr>
          <w:rFonts w:asciiTheme="minorHAnsi" w:hAnsiTheme="minorHAnsi" w:cstheme="minorHAnsi"/>
          <w:bCs/>
          <w:snapToGrid w:val="0"/>
          <w:sz w:val="22"/>
          <w:szCs w:val="22"/>
        </w:rPr>
        <w:t>: (i)</w:t>
      </w:r>
      <w:r w:rsidRPr="00544C29">
        <w:rPr>
          <w:rFonts w:asciiTheme="minorHAnsi" w:hAnsiTheme="minorHAnsi" w:cstheme="minorHAnsi"/>
          <w:bCs/>
          <w:snapToGrid w:val="0"/>
          <w:sz w:val="22"/>
          <w:szCs w:val="22"/>
        </w:rPr>
        <w:t xml:space="preserve"> no hemos </w:t>
      </w:r>
      <w:r w:rsidR="00366AEA" w:rsidRPr="00544C29">
        <w:rPr>
          <w:rFonts w:asciiTheme="minorHAnsi" w:hAnsiTheme="minorHAnsi" w:cstheme="minorHAnsi"/>
          <w:bCs/>
          <w:snapToGrid w:val="0"/>
          <w:sz w:val="22"/>
          <w:szCs w:val="22"/>
        </w:rPr>
        <w:t>concertado ni concertaremos en el país</w:t>
      </w:r>
      <w:r w:rsidRPr="00544C29">
        <w:rPr>
          <w:rFonts w:asciiTheme="minorHAnsi" w:hAnsiTheme="minorHAnsi" w:cstheme="minorHAnsi"/>
          <w:bCs/>
          <w:snapToGrid w:val="0"/>
          <w:sz w:val="22"/>
          <w:szCs w:val="22"/>
        </w:rPr>
        <w:t xml:space="preserve"> ventas de títulos valores con liquidación en moneda extranjera</w:t>
      </w:r>
      <w:r w:rsidR="003F1AD2" w:rsidRPr="00544C29">
        <w:rPr>
          <w:rFonts w:asciiTheme="minorHAnsi" w:hAnsiTheme="minorHAnsi" w:cstheme="minorHAnsi"/>
          <w:bCs/>
          <w:snapToGrid w:val="0"/>
          <w:sz w:val="22"/>
          <w:szCs w:val="22"/>
        </w:rPr>
        <w:t>; (ii) no hemos realizado ni realizaremos</w:t>
      </w:r>
      <w:r w:rsidRPr="00544C29">
        <w:rPr>
          <w:rFonts w:asciiTheme="minorHAnsi" w:hAnsiTheme="minorHAnsi" w:cstheme="minorHAnsi"/>
          <w:bCs/>
          <w:snapToGrid w:val="0"/>
          <w:sz w:val="22"/>
          <w:szCs w:val="22"/>
        </w:rPr>
        <w:t xml:space="preserve"> </w:t>
      </w:r>
      <w:r w:rsidR="00E15A03" w:rsidRPr="00544C29">
        <w:rPr>
          <w:rFonts w:asciiTheme="minorHAnsi" w:hAnsiTheme="minorHAnsi" w:cstheme="minorHAnsi"/>
          <w:bCs/>
          <w:snapToGrid w:val="0"/>
          <w:sz w:val="22"/>
          <w:szCs w:val="22"/>
        </w:rPr>
        <w:t xml:space="preserve">canjes de títulos valores </w:t>
      </w:r>
      <w:r w:rsidR="003F1AD2" w:rsidRPr="00544C29">
        <w:rPr>
          <w:rFonts w:asciiTheme="minorHAnsi" w:hAnsiTheme="minorHAnsi" w:cstheme="minorHAnsi"/>
          <w:bCs/>
          <w:snapToGrid w:val="0"/>
          <w:sz w:val="22"/>
          <w:szCs w:val="22"/>
        </w:rPr>
        <w:t xml:space="preserve">emitidos por residentes </w:t>
      </w:r>
      <w:r w:rsidR="00E15A03" w:rsidRPr="00544C29">
        <w:rPr>
          <w:rFonts w:asciiTheme="minorHAnsi" w:hAnsiTheme="minorHAnsi" w:cstheme="minorHAnsi"/>
          <w:bCs/>
          <w:snapToGrid w:val="0"/>
          <w:sz w:val="22"/>
          <w:szCs w:val="22"/>
        </w:rPr>
        <w:t>por otros activos externos</w:t>
      </w:r>
      <w:r w:rsidR="003F1AD2" w:rsidRPr="00544C29">
        <w:rPr>
          <w:rFonts w:asciiTheme="minorHAnsi" w:hAnsiTheme="minorHAnsi" w:cstheme="minorHAnsi"/>
          <w:bCs/>
          <w:snapToGrid w:val="0"/>
          <w:sz w:val="22"/>
          <w:szCs w:val="22"/>
        </w:rPr>
        <w:t>; (iii) no hemos realizado ni realizaremos</w:t>
      </w:r>
      <w:r w:rsidR="00E15A03"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xml:space="preserve">transferencias de </w:t>
      </w:r>
      <w:r w:rsidR="003F1AD2" w:rsidRPr="00544C29">
        <w:rPr>
          <w:rFonts w:asciiTheme="minorHAnsi" w:hAnsiTheme="minorHAnsi" w:cstheme="minorHAnsi"/>
          <w:bCs/>
          <w:snapToGrid w:val="0"/>
          <w:sz w:val="22"/>
          <w:szCs w:val="22"/>
        </w:rPr>
        <w:t>títulos valores</w:t>
      </w:r>
      <w:r w:rsidRPr="00544C29">
        <w:rPr>
          <w:rFonts w:asciiTheme="minorHAnsi" w:hAnsiTheme="minorHAnsi" w:cstheme="minorHAnsi"/>
          <w:bCs/>
          <w:snapToGrid w:val="0"/>
          <w:sz w:val="22"/>
          <w:szCs w:val="22"/>
        </w:rPr>
        <w:t xml:space="preserve"> a entidades depositarias</w:t>
      </w:r>
      <w:r w:rsidR="00C94CE4"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del exterior</w:t>
      </w:r>
      <w:r w:rsidR="00B829A0" w:rsidRPr="00544C29">
        <w:rPr>
          <w:rFonts w:asciiTheme="minorHAnsi" w:hAnsiTheme="minorHAnsi" w:cstheme="minorHAnsi"/>
          <w:bCs/>
          <w:snapToGrid w:val="0"/>
          <w:sz w:val="22"/>
          <w:szCs w:val="22"/>
        </w:rPr>
        <w:t xml:space="preserve"> excepto por aquellas realizadas con el objeto de participar en procesos de canje de títulos de deuda abiertos por el Gobierno Nacional Argentino, Gobiernos Locales u otros emisores residentes</w:t>
      </w:r>
      <w:r w:rsidR="000142DE" w:rsidRPr="00544C29">
        <w:rPr>
          <w:rFonts w:asciiTheme="minorHAnsi" w:hAnsiTheme="minorHAnsi" w:cstheme="minorHAnsi"/>
          <w:bCs/>
          <w:snapToGrid w:val="0"/>
          <w:sz w:val="22"/>
          <w:szCs w:val="22"/>
        </w:rPr>
        <w:t xml:space="preserve"> o adquisición en el país con liquidación en pesos de títulos valores externos</w:t>
      </w:r>
      <w:r w:rsidR="001777CB" w:rsidRPr="00544C29">
        <w:rPr>
          <w:rFonts w:asciiTheme="minorHAnsi" w:hAnsiTheme="minorHAnsi" w:cstheme="minorHAnsi"/>
          <w:bCs/>
          <w:snapToGrid w:val="0"/>
          <w:sz w:val="22"/>
          <w:szCs w:val="22"/>
        </w:rPr>
        <w:t>, en cuyo caso</w:t>
      </w:r>
      <w:r w:rsidR="006E0197" w:rsidRPr="00544C29">
        <w:rPr>
          <w:rFonts w:asciiTheme="minorHAnsi" w:hAnsiTheme="minorHAnsi" w:cstheme="minorHAnsi"/>
          <w:bCs/>
          <w:snapToGrid w:val="0"/>
          <w:sz w:val="22"/>
          <w:szCs w:val="22"/>
        </w:rPr>
        <w:t xml:space="preserve"> nos comprometemos a presentar la correspondiente certificación por los títulos de</w:t>
      </w:r>
      <w:r w:rsidR="00473B44" w:rsidRPr="00544C29">
        <w:rPr>
          <w:rFonts w:asciiTheme="minorHAnsi" w:hAnsiTheme="minorHAnsi" w:cstheme="minorHAnsi"/>
          <w:bCs/>
          <w:snapToGrid w:val="0"/>
          <w:sz w:val="22"/>
          <w:szCs w:val="22"/>
        </w:rPr>
        <w:t xml:space="preserve"> deuda canjeados</w:t>
      </w:r>
      <w:r w:rsidR="001777CB" w:rsidRPr="00544C29">
        <w:rPr>
          <w:rFonts w:asciiTheme="minorHAnsi" w:hAnsiTheme="minorHAnsi" w:cstheme="minorHAnsi"/>
          <w:bCs/>
          <w:snapToGrid w:val="0"/>
          <w:sz w:val="22"/>
          <w:szCs w:val="22"/>
        </w:rPr>
        <w:t>; (iv) no hemos adquirido ni adquiriremos en el país títulos valores emitidos por no residentes con liquidación en pesos; (v) no hemos adquirido ni adquiriremos certificados de depósitos argentinos representativos de acciones extranjeras (a partir del 22 de julio de 2022); (vi) no hemos adquirido ni adquiriremos títulos valores representativos de deuda privada emitida en jurisdicción extranjera (a partir del 22 de julio de 2022); y (vii) no hemos entregado ni entregaremos fondos en moneda local ni otros activos locales (excepto fondos en moneda extranjera depositados en entidades financieras locales)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 (a partir del 22 de julio de 2022)</w:t>
      </w:r>
      <w:r w:rsidR="00473B44" w:rsidRPr="00544C29">
        <w:rPr>
          <w:rFonts w:asciiTheme="minorHAnsi" w:hAnsiTheme="minorHAnsi" w:cstheme="minorHAnsi"/>
          <w:bCs/>
          <w:snapToGrid w:val="0"/>
          <w:sz w:val="22"/>
          <w:szCs w:val="22"/>
        </w:rPr>
        <w:t>.</w:t>
      </w:r>
    </w:p>
    <w:p w14:paraId="66A9B81A" w14:textId="053BA497" w:rsidR="00005F39" w:rsidRPr="00005F39" w:rsidRDefault="001C7DFA" w:rsidP="00005F39">
      <w:pPr>
        <w:pStyle w:val="Prrafodelista"/>
        <w:numPr>
          <w:ilvl w:val="0"/>
          <w:numId w:val="38"/>
        </w:numPr>
        <w:spacing w:before="120" w:after="120"/>
        <w:jc w:val="both"/>
        <w:rPr>
          <w:rFonts w:asciiTheme="minorHAnsi" w:hAnsiTheme="minorHAnsi" w:cstheme="minorHAnsi"/>
          <w:b/>
          <w:bCs/>
          <w:snapToGrid w:val="0"/>
          <w:color w:val="FF0000"/>
          <w:sz w:val="22"/>
          <w:szCs w:val="22"/>
          <w:u w:val="single"/>
        </w:rPr>
      </w:pPr>
      <w:r w:rsidRPr="00005F39">
        <w:rPr>
          <w:rFonts w:asciiTheme="minorHAnsi" w:hAnsiTheme="minorHAnsi" w:cstheme="minorHAnsi"/>
          <w:b/>
          <w:bCs/>
          <w:snapToGrid w:val="0"/>
          <w:color w:val="FF0000"/>
          <w:sz w:val="22"/>
          <w:szCs w:val="22"/>
          <w:u w:val="single"/>
        </w:rPr>
        <w:t>Puntos 3.16.3.3 y 3.16.3.4 del Texto Ordenado</w:t>
      </w:r>
      <w:r w:rsidR="00005F39" w:rsidRPr="00005F39">
        <w:rPr>
          <w:rFonts w:asciiTheme="minorHAnsi" w:hAnsiTheme="minorHAnsi" w:cstheme="minorHAnsi"/>
          <w:b/>
          <w:bCs/>
          <w:snapToGrid w:val="0"/>
          <w:color w:val="FF0000"/>
          <w:sz w:val="22"/>
          <w:szCs w:val="22"/>
          <w:u w:val="single"/>
        </w:rPr>
        <w:t xml:space="preserve"> – CONTROLANTES </w:t>
      </w:r>
      <w:r w:rsidR="00E035B7" w:rsidRPr="00005F39">
        <w:rPr>
          <w:rFonts w:asciiTheme="minorHAnsi" w:hAnsiTheme="minorHAnsi" w:cstheme="minorHAnsi"/>
          <w:b/>
          <w:bCs/>
          <w:snapToGrid w:val="0"/>
          <w:color w:val="FF0000"/>
          <w:sz w:val="22"/>
          <w:szCs w:val="22"/>
          <w:u w:val="single"/>
        </w:rPr>
        <w:t xml:space="preserve"> </w:t>
      </w:r>
    </w:p>
    <w:p w14:paraId="3918FDBD" w14:textId="457D27AF" w:rsidR="00661B70" w:rsidRPr="00005F39" w:rsidRDefault="00E035B7" w:rsidP="00005F39">
      <w:pPr>
        <w:pStyle w:val="Prrafodelista"/>
        <w:spacing w:before="120" w:after="120"/>
        <w:ind w:left="0" w:firstLine="360"/>
        <w:jc w:val="both"/>
        <w:rPr>
          <w:rFonts w:asciiTheme="minorHAnsi" w:hAnsiTheme="minorHAnsi" w:cstheme="minorHAnsi"/>
          <w:b/>
          <w:bCs/>
          <w:snapToGrid w:val="0"/>
          <w:sz w:val="22"/>
          <w:szCs w:val="22"/>
          <w:u w:val="single"/>
        </w:rPr>
      </w:pPr>
      <w:r w:rsidRPr="00005F39">
        <w:rPr>
          <w:rFonts w:asciiTheme="minorHAnsi" w:hAnsiTheme="minorHAnsi" w:cstheme="minorHAnsi"/>
          <w:b/>
          <w:bCs/>
          <w:snapToGrid w:val="0"/>
          <w:sz w:val="22"/>
          <w:szCs w:val="22"/>
          <w:u w:val="single"/>
        </w:rPr>
        <w:t>[MARCAR SIEMP</w:t>
      </w:r>
      <w:r w:rsidR="00FE26EC" w:rsidRPr="00005F39">
        <w:rPr>
          <w:rFonts w:asciiTheme="minorHAnsi" w:hAnsiTheme="minorHAnsi" w:cstheme="minorHAnsi"/>
          <w:b/>
          <w:bCs/>
          <w:snapToGrid w:val="0"/>
          <w:sz w:val="22"/>
          <w:szCs w:val="22"/>
          <w:u w:val="single"/>
        </w:rPr>
        <w:t>R</w:t>
      </w:r>
      <w:r w:rsidRPr="00005F39">
        <w:rPr>
          <w:rFonts w:asciiTheme="minorHAnsi" w:hAnsiTheme="minorHAnsi" w:cstheme="minorHAnsi"/>
          <w:b/>
          <w:bCs/>
          <w:snapToGrid w:val="0"/>
          <w:sz w:val="22"/>
          <w:szCs w:val="22"/>
          <w:u w:val="single"/>
        </w:rPr>
        <w:t>E UNA OPCIÓ</w:t>
      </w:r>
      <w:r w:rsidR="00005F39">
        <w:rPr>
          <w:rFonts w:asciiTheme="minorHAnsi" w:hAnsiTheme="minorHAnsi" w:cstheme="minorHAnsi"/>
          <w:b/>
          <w:bCs/>
          <w:snapToGrid w:val="0"/>
          <w:sz w:val="22"/>
          <w:szCs w:val="22"/>
          <w:u w:val="single"/>
        </w:rPr>
        <w:t>N]</w:t>
      </w:r>
    </w:p>
    <w:p w14:paraId="0ECB114E" w14:textId="77777777" w:rsidR="00661B70" w:rsidRPr="00544C29" w:rsidRDefault="00661B70" w:rsidP="00661B70">
      <w:pPr>
        <w:pStyle w:val="Prrafodelista"/>
        <w:spacing w:before="120" w:after="120"/>
        <w:jc w:val="both"/>
        <w:rPr>
          <w:rFonts w:asciiTheme="minorHAnsi" w:hAnsiTheme="minorHAnsi" w:cstheme="minorHAnsi"/>
          <w:b/>
          <w:bCs/>
          <w:snapToGrid w:val="0"/>
          <w:color w:val="FF0000"/>
          <w:sz w:val="22"/>
          <w:szCs w:val="22"/>
          <w:u w:val="single"/>
        </w:rPr>
      </w:pPr>
    </w:p>
    <w:p w14:paraId="1F63A86B" w14:textId="2CE633CA" w:rsidR="00661B70" w:rsidRPr="00544C29" w:rsidRDefault="00B5286C" w:rsidP="00420BC6">
      <w:pPr>
        <w:pStyle w:val="Prrafodelista"/>
        <w:numPr>
          <w:ilvl w:val="0"/>
          <w:numId w:val="5"/>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148020444"/>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E713C8" w:rsidRPr="00544C29">
        <w:rPr>
          <w:rFonts w:asciiTheme="minorHAnsi" w:hAnsiTheme="minorHAnsi" w:cstheme="minorHAnsi"/>
          <w:bCs/>
          <w:snapToGrid w:val="0"/>
          <w:sz w:val="22"/>
          <w:szCs w:val="22"/>
        </w:rPr>
        <w:t xml:space="preserve">Manifestamos que conforme lo establecido en el punto 3.16.3.3. </w:t>
      </w:r>
      <w:r w:rsidR="001C7DFA" w:rsidRPr="00544C29">
        <w:rPr>
          <w:rFonts w:asciiTheme="minorHAnsi" w:hAnsiTheme="minorHAnsi" w:cstheme="minorHAnsi"/>
          <w:bCs/>
          <w:snapToGrid w:val="0"/>
          <w:sz w:val="22"/>
          <w:szCs w:val="22"/>
        </w:rPr>
        <w:t>del Texto Ordenado</w:t>
      </w:r>
      <w:r w:rsidR="00E713C8" w:rsidRPr="00544C29">
        <w:rPr>
          <w:rFonts w:asciiTheme="minorHAnsi" w:hAnsiTheme="minorHAnsi" w:cstheme="minorHAnsi"/>
          <w:bCs/>
          <w:snapToGrid w:val="0"/>
          <w:sz w:val="22"/>
          <w:szCs w:val="22"/>
        </w:rPr>
        <w:t xml:space="preserve">, con carácter de declaración jurada, </w:t>
      </w:r>
      <w:r w:rsidR="00FE537C" w:rsidRPr="00544C29">
        <w:rPr>
          <w:rFonts w:asciiTheme="minorHAnsi" w:hAnsiTheme="minorHAnsi" w:cstheme="minorHAnsi"/>
          <w:b/>
          <w:bCs/>
          <w:snapToGrid w:val="0"/>
          <w:sz w:val="22"/>
          <w:szCs w:val="22"/>
        </w:rPr>
        <w:t>n</w:t>
      </w:r>
      <w:r w:rsidR="00661B70" w:rsidRPr="00544C29">
        <w:rPr>
          <w:rFonts w:asciiTheme="minorHAnsi" w:hAnsiTheme="minorHAnsi" w:cstheme="minorHAnsi"/>
          <w:b/>
          <w:bCs/>
          <w:snapToGrid w:val="0"/>
          <w:sz w:val="22"/>
          <w:szCs w:val="22"/>
        </w:rPr>
        <w:t>o poseemos controlantes</w:t>
      </w:r>
      <w:r w:rsidR="00E713C8" w:rsidRPr="00544C29">
        <w:rPr>
          <w:rFonts w:asciiTheme="minorHAnsi" w:hAnsiTheme="minorHAnsi" w:cstheme="minorHAnsi"/>
          <w:bCs/>
          <w:snapToGrid w:val="0"/>
          <w:sz w:val="22"/>
          <w:szCs w:val="22"/>
        </w:rPr>
        <w:t xml:space="preserve"> que sean</w:t>
      </w:r>
      <w:r w:rsidR="00661B70" w:rsidRPr="00544C29">
        <w:rPr>
          <w:rFonts w:asciiTheme="minorHAnsi" w:hAnsiTheme="minorHAnsi" w:cstheme="minorHAnsi"/>
          <w:bCs/>
          <w:snapToGrid w:val="0"/>
          <w:sz w:val="22"/>
          <w:szCs w:val="22"/>
        </w:rPr>
        <w:t xml:space="preserve"> ni personas humanas ni</w:t>
      </w:r>
      <w:r w:rsidR="00E713C8" w:rsidRPr="00544C29">
        <w:rPr>
          <w:rFonts w:asciiTheme="minorHAnsi" w:hAnsiTheme="minorHAnsi" w:cstheme="minorHAnsi"/>
          <w:bCs/>
          <w:snapToGrid w:val="0"/>
          <w:sz w:val="22"/>
          <w:szCs w:val="22"/>
        </w:rPr>
        <w:t xml:space="preserve"> personas</w:t>
      </w:r>
      <w:r w:rsidR="00661B70" w:rsidRPr="00544C29">
        <w:rPr>
          <w:rFonts w:asciiTheme="minorHAnsi" w:hAnsiTheme="minorHAnsi" w:cstheme="minorHAnsi"/>
          <w:bCs/>
          <w:snapToGrid w:val="0"/>
          <w:sz w:val="22"/>
          <w:szCs w:val="22"/>
        </w:rPr>
        <w:t xml:space="preserve"> jurídicas, que ejercen una relación de control directo de acuerdo a los tipos de relaciones descriptos en el punto 1.2.2.1. de las normas de “Grandes exposiciones al riesgo de crédito”</w:t>
      </w:r>
      <w:r w:rsidR="00FE537C" w:rsidRPr="00544C29">
        <w:rPr>
          <w:rFonts w:asciiTheme="minorHAnsi" w:hAnsiTheme="minorHAnsi" w:cstheme="minorHAnsi"/>
          <w:bCs/>
          <w:snapToGrid w:val="0"/>
          <w:sz w:val="22"/>
          <w:szCs w:val="22"/>
        </w:rPr>
        <w:t>.</w:t>
      </w:r>
    </w:p>
    <w:p w14:paraId="4D40C47F" w14:textId="77777777" w:rsidR="00661B70" w:rsidRPr="00544C29" w:rsidRDefault="00661B70" w:rsidP="00661B70">
      <w:pPr>
        <w:pStyle w:val="Prrafodelista"/>
        <w:spacing w:before="120" w:after="120"/>
        <w:ind w:left="360"/>
        <w:jc w:val="both"/>
        <w:rPr>
          <w:rFonts w:asciiTheme="minorHAnsi" w:hAnsiTheme="minorHAnsi" w:cstheme="minorHAnsi"/>
          <w:bCs/>
          <w:snapToGrid w:val="0"/>
          <w:sz w:val="22"/>
          <w:szCs w:val="22"/>
        </w:rPr>
      </w:pPr>
    </w:p>
    <w:p w14:paraId="5E161918" w14:textId="7102696E" w:rsidR="00661B70" w:rsidRPr="00544C29" w:rsidRDefault="00B5286C" w:rsidP="00420BC6">
      <w:pPr>
        <w:pStyle w:val="Prrafodelista"/>
        <w:numPr>
          <w:ilvl w:val="0"/>
          <w:numId w:val="5"/>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694348423"/>
          <w14:checkbox>
            <w14:checked w14:val="0"/>
            <w14:checkedState w14:val="2612" w14:font="MS Gothic"/>
            <w14:uncheckedState w14:val="2610" w14:font="MS Gothic"/>
          </w14:checkbox>
        </w:sdtPr>
        <w:sdtEndPr/>
        <w:sdtContent>
          <w:r w:rsidR="008A1BE2">
            <w:rPr>
              <w:rFonts w:ascii="MS Gothic" w:eastAsia="MS Gothic" w:hAnsi="MS Gothic" w:cstheme="minorHAnsi" w:hint="eastAsia"/>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661B70" w:rsidRPr="00544C29">
        <w:rPr>
          <w:rFonts w:asciiTheme="minorHAnsi" w:hAnsiTheme="minorHAnsi" w:cstheme="minorHAnsi"/>
          <w:bCs/>
          <w:snapToGrid w:val="0"/>
          <w:sz w:val="22"/>
          <w:szCs w:val="22"/>
        </w:rPr>
        <w:t>Ma</w:t>
      </w:r>
      <w:r w:rsidR="00F54713" w:rsidRPr="00544C29">
        <w:rPr>
          <w:rFonts w:asciiTheme="minorHAnsi" w:hAnsiTheme="minorHAnsi" w:cstheme="minorHAnsi"/>
          <w:bCs/>
          <w:snapToGrid w:val="0"/>
          <w:sz w:val="22"/>
          <w:szCs w:val="22"/>
        </w:rPr>
        <w:t xml:space="preserve">nifestamos que conforme lo establecido en el punto 3.16.3.3. </w:t>
      </w:r>
      <w:r w:rsidR="001C7DFA" w:rsidRPr="00544C29">
        <w:rPr>
          <w:rFonts w:asciiTheme="minorHAnsi" w:hAnsiTheme="minorHAnsi" w:cstheme="minorHAnsi"/>
          <w:bCs/>
          <w:snapToGrid w:val="0"/>
          <w:sz w:val="22"/>
          <w:szCs w:val="22"/>
        </w:rPr>
        <w:t>del Texto Ordenado</w:t>
      </w:r>
      <w:r w:rsidR="00F54713" w:rsidRPr="00544C29">
        <w:rPr>
          <w:rFonts w:asciiTheme="minorHAnsi" w:hAnsiTheme="minorHAnsi" w:cstheme="minorHAnsi"/>
          <w:bCs/>
          <w:snapToGrid w:val="0"/>
          <w:sz w:val="22"/>
          <w:szCs w:val="22"/>
        </w:rPr>
        <w:t xml:space="preserve">, con carácter de declaración jurada, </w:t>
      </w:r>
      <w:r w:rsidR="00F54713" w:rsidRPr="00544C29">
        <w:rPr>
          <w:rFonts w:asciiTheme="minorHAnsi" w:hAnsiTheme="minorHAnsi" w:cstheme="minorHAnsi"/>
          <w:b/>
          <w:bCs/>
          <w:snapToGrid w:val="0"/>
          <w:sz w:val="22"/>
          <w:szCs w:val="22"/>
        </w:rPr>
        <w:t xml:space="preserve">informamos en el </w:t>
      </w:r>
      <w:r w:rsidR="00F54713" w:rsidRPr="00544C29">
        <w:rPr>
          <w:rFonts w:asciiTheme="minorHAnsi" w:hAnsiTheme="minorHAnsi" w:cstheme="minorHAnsi"/>
          <w:b/>
          <w:bCs/>
          <w:snapToGrid w:val="0"/>
          <w:sz w:val="22"/>
          <w:szCs w:val="22"/>
          <w:u w:val="single"/>
        </w:rPr>
        <w:t>Anexo A</w:t>
      </w:r>
      <w:r w:rsidR="00F54713" w:rsidRPr="00544C29">
        <w:rPr>
          <w:rFonts w:asciiTheme="minorHAnsi" w:hAnsiTheme="minorHAnsi" w:cstheme="minorHAnsi"/>
          <w:b/>
          <w:bCs/>
          <w:snapToGrid w:val="0"/>
          <w:sz w:val="22"/>
          <w:szCs w:val="22"/>
        </w:rPr>
        <w:t xml:space="preserve"> de la presente el detalle de las personas humanas o jurídicas que ejercen una relación de control directo</w:t>
      </w:r>
      <w:r w:rsidR="00F54713" w:rsidRPr="00544C29">
        <w:rPr>
          <w:rFonts w:asciiTheme="minorHAnsi" w:hAnsiTheme="minorHAnsi" w:cstheme="minorHAnsi"/>
          <w:bCs/>
          <w:snapToGrid w:val="0"/>
          <w:sz w:val="22"/>
          <w:szCs w:val="22"/>
        </w:rPr>
        <w:t xml:space="preserve"> de acuerdo a los tipos de relaciones descriptos en el punto 1.2.2.1. de las normas de “Grandes exposiciones al riesgo de crédito”. </w:t>
      </w:r>
    </w:p>
    <w:p w14:paraId="10CD9D4A" w14:textId="77777777" w:rsidR="00661B70" w:rsidRPr="00544C29" w:rsidRDefault="00661B70" w:rsidP="00661B70">
      <w:pPr>
        <w:ind w:left="708"/>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t xml:space="preserve">En el caso de seleccionar el punto 2. </w:t>
      </w:r>
    </w:p>
    <w:p w14:paraId="3B17E51E" w14:textId="77777777" w:rsidR="00F54713" w:rsidRPr="00544C29" w:rsidRDefault="00661B70" w:rsidP="00661B70">
      <w:pPr>
        <w:ind w:left="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w:t>
      </w:r>
      <w:r w:rsidR="00F54713" w:rsidRPr="00544C29">
        <w:rPr>
          <w:rFonts w:asciiTheme="minorHAnsi" w:hAnsiTheme="minorHAnsi" w:cstheme="minorHAnsi"/>
          <w:b/>
          <w:bCs/>
          <w:snapToGrid w:val="0"/>
          <w:sz w:val="22"/>
          <w:szCs w:val="22"/>
        </w:rPr>
        <w:t>MARCAR LO QUE CORRESPONDA</w:t>
      </w:r>
      <w:r w:rsidR="0013144F" w:rsidRPr="00544C29">
        <w:rPr>
          <w:rFonts w:asciiTheme="minorHAnsi" w:hAnsiTheme="minorHAnsi" w:cstheme="minorHAnsi"/>
          <w:b/>
          <w:bCs/>
          <w:snapToGrid w:val="0"/>
          <w:sz w:val="22"/>
          <w:szCs w:val="22"/>
        </w:rPr>
        <w:t xml:space="preserve"> </w:t>
      </w:r>
      <w:r w:rsidR="0013144F" w:rsidRPr="00544C29">
        <w:rPr>
          <w:rFonts w:asciiTheme="minorHAnsi" w:hAnsiTheme="minorHAnsi" w:cstheme="minorHAnsi"/>
          <w:b/>
          <w:bCs/>
          <w:snapToGrid w:val="0"/>
          <w:sz w:val="22"/>
          <w:szCs w:val="22"/>
          <w:u w:val="single"/>
        </w:rPr>
        <w:t>UNA VEZ COMPLETADO EL ANEXO A</w:t>
      </w:r>
      <w:r w:rsidR="00F54713" w:rsidRPr="00544C29">
        <w:rPr>
          <w:rFonts w:asciiTheme="minorHAnsi" w:hAnsiTheme="minorHAnsi" w:cstheme="minorHAnsi"/>
          <w:b/>
          <w:bCs/>
          <w:snapToGrid w:val="0"/>
          <w:sz w:val="22"/>
          <w:szCs w:val="22"/>
          <w:u w:val="single"/>
        </w:rPr>
        <w:t>]</w:t>
      </w:r>
      <w:r w:rsidR="00F54713" w:rsidRPr="00544C29">
        <w:rPr>
          <w:rFonts w:asciiTheme="minorHAnsi" w:hAnsiTheme="minorHAnsi" w:cstheme="minorHAnsi"/>
          <w:b/>
          <w:bCs/>
          <w:snapToGrid w:val="0"/>
          <w:sz w:val="22"/>
          <w:szCs w:val="22"/>
        </w:rPr>
        <w:t>:</w:t>
      </w:r>
    </w:p>
    <w:p w14:paraId="1EBD8372" w14:textId="57EE825B" w:rsidR="0032555D" w:rsidRPr="00544C29" w:rsidRDefault="00B5286C" w:rsidP="00420BC6">
      <w:pPr>
        <w:pStyle w:val="Prrafodelista"/>
        <w:numPr>
          <w:ilvl w:val="2"/>
          <w:numId w:val="6"/>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741874205"/>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54713" w:rsidRPr="00544C29">
        <w:rPr>
          <w:rFonts w:asciiTheme="minorHAnsi" w:hAnsiTheme="minorHAnsi" w:cstheme="minorHAnsi"/>
          <w:bCs/>
          <w:snapToGrid w:val="0"/>
          <w:sz w:val="22"/>
          <w:szCs w:val="22"/>
        </w:rPr>
        <w:t xml:space="preserve">Manifestamos que en el día en que la Empresa solicita el acceso al mercado y </w:t>
      </w:r>
      <w:r w:rsidR="00F54713" w:rsidRPr="00544C29">
        <w:rPr>
          <w:rFonts w:asciiTheme="minorHAnsi" w:hAnsiTheme="minorHAnsi" w:cstheme="minorHAnsi"/>
          <w:b/>
          <w:bCs/>
          <w:snapToGrid w:val="0"/>
          <w:sz w:val="22"/>
          <w:szCs w:val="22"/>
        </w:rPr>
        <w:t>en los 90 (nove</w:t>
      </w:r>
      <w:r w:rsidR="00473B44" w:rsidRPr="00544C29">
        <w:rPr>
          <w:rFonts w:asciiTheme="minorHAnsi" w:hAnsiTheme="minorHAnsi" w:cstheme="minorHAnsi"/>
          <w:b/>
          <w:bCs/>
          <w:snapToGrid w:val="0"/>
          <w:sz w:val="22"/>
          <w:szCs w:val="22"/>
        </w:rPr>
        <w:t>nta) días corridos anteriores NO</w:t>
      </w:r>
      <w:r w:rsidR="00F54713" w:rsidRPr="00544C29">
        <w:rPr>
          <w:rFonts w:asciiTheme="minorHAnsi" w:hAnsiTheme="minorHAnsi" w:cstheme="minorHAnsi"/>
          <w:b/>
          <w:bCs/>
          <w:snapToGrid w:val="0"/>
          <w:sz w:val="22"/>
          <w:szCs w:val="22"/>
        </w:rPr>
        <w:t xml:space="preserve"> hemos entregado en el país fondos en moneda local ni otros activos locales líquidos a ninguna persona humana o jurídica que ejerce una relación de control directo sobre la Empresa</w:t>
      </w:r>
      <w:r w:rsidR="0032555D" w:rsidRPr="00544C29">
        <w:rPr>
          <w:rFonts w:asciiTheme="minorHAnsi" w:hAnsiTheme="minorHAnsi" w:cstheme="minorHAnsi"/>
          <w:bCs/>
          <w:snapToGrid w:val="0"/>
          <w:sz w:val="22"/>
          <w:szCs w:val="22"/>
        </w:rPr>
        <w:t>.</w:t>
      </w:r>
    </w:p>
    <w:p w14:paraId="67687431" w14:textId="77777777" w:rsidR="0032555D" w:rsidRPr="00544C29" w:rsidRDefault="0032555D" w:rsidP="0032555D">
      <w:pPr>
        <w:pStyle w:val="Prrafodelista"/>
        <w:spacing w:before="120" w:after="120"/>
        <w:ind w:left="1800"/>
        <w:jc w:val="both"/>
        <w:rPr>
          <w:rFonts w:asciiTheme="minorHAnsi" w:hAnsiTheme="minorHAnsi" w:cstheme="minorHAnsi"/>
          <w:bCs/>
          <w:snapToGrid w:val="0"/>
          <w:sz w:val="22"/>
          <w:szCs w:val="22"/>
        </w:rPr>
      </w:pPr>
    </w:p>
    <w:p w14:paraId="2D3E7C74" w14:textId="59A88A26" w:rsidR="0032555D" w:rsidRPr="00544C29" w:rsidRDefault="00B5286C" w:rsidP="00420BC6">
      <w:pPr>
        <w:pStyle w:val="Prrafodelista"/>
        <w:numPr>
          <w:ilvl w:val="2"/>
          <w:numId w:val="6"/>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616706485"/>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473B44" w:rsidRPr="00544C29">
        <w:rPr>
          <w:rFonts w:asciiTheme="minorHAnsi" w:hAnsiTheme="minorHAnsi" w:cstheme="minorHAnsi"/>
          <w:bCs/>
          <w:snapToGrid w:val="0"/>
          <w:color w:val="000000" w:themeColor="text1"/>
          <w:sz w:val="22"/>
          <w:szCs w:val="22"/>
        </w:rPr>
        <w:t xml:space="preserve">Manifestamos que en el día en que la Empresa solicita el acceso al mercado o en los 90 (noventa) días corridos anteriores </w:t>
      </w:r>
      <w:r w:rsidR="00473B44" w:rsidRPr="00544C29">
        <w:rPr>
          <w:rFonts w:asciiTheme="minorHAnsi" w:hAnsiTheme="minorHAnsi" w:cstheme="minorHAnsi"/>
          <w:b/>
          <w:bCs/>
          <w:snapToGrid w:val="0"/>
          <w:color w:val="000000" w:themeColor="text1"/>
          <w:sz w:val="22"/>
          <w:szCs w:val="22"/>
        </w:rPr>
        <w:t xml:space="preserve">hemos entregado en el país fondos en moneda local u otros activos locales líquidos directamente asociados a operaciones habituales de adquisición de bienes y/o servicios. </w:t>
      </w:r>
    </w:p>
    <w:p w14:paraId="51394342" w14:textId="77777777" w:rsidR="0032555D" w:rsidRPr="00544C29" w:rsidRDefault="0032555D" w:rsidP="0032555D">
      <w:pPr>
        <w:pStyle w:val="Prrafodelista"/>
        <w:rPr>
          <w:rFonts w:asciiTheme="minorHAnsi" w:hAnsiTheme="minorHAnsi" w:cstheme="minorHAnsi"/>
          <w:b/>
          <w:bCs/>
          <w:i/>
          <w:snapToGrid w:val="0"/>
          <w:color w:val="FF0000"/>
          <w:sz w:val="22"/>
          <w:szCs w:val="22"/>
          <w:bdr w:val="single" w:sz="4" w:space="0" w:color="auto"/>
        </w:rPr>
      </w:pPr>
    </w:p>
    <w:p w14:paraId="1CD62201" w14:textId="773D5193" w:rsidR="00F54713" w:rsidRPr="00544C29" w:rsidRDefault="00B5286C" w:rsidP="00420BC6">
      <w:pPr>
        <w:pStyle w:val="Prrafodelista"/>
        <w:numPr>
          <w:ilvl w:val="2"/>
          <w:numId w:val="6"/>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872692049"/>
          <w14:checkbox>
            <w14:checked w14:val="0"/>
            <w14:checkedState w14:val="2612" w14:font="MS Gothic"/>
            <w14:uncheckedState w14:val="2610" w14:font="MS Gothic"/>
          </w14:checkbox>
        </w:sdtPr>
        <w:sdtEndPr/>
        <w:sdtContent>
          <w:r w:rsidR="008A1BE2">
            <w:rPr>
              <w:rFonts w:ascii="MS Gothic" w:eastAsia="MS Gothic" w:hAnsi="MS Gothic" w:cstheme="minorHAnsi" w:hint="eastAsia"/>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54713" w:rsidRPr="00544C29">
        <w:rPr>
          <w:rFonts w:asciiTheme="minorHAnsi" w:hAnsiTheme="minorHAnsi" w:cstheme="minorHAnsi"/>
          <w:bCs/>
          <w:snapToGrid w:val="0"/>
          <w:color w:val="000000" w:themeColor="text1"/>
          <w:sz w:val="22"/>
          <w:szCs w:val="22"/>
        </w:rPr>
        <w:t xml:space="preserve">Manifestamos que en el día en que la Empresa solicita el acceso al </w:t>
      </w:r>
      <w:r w:rsidR="00473B44" w:rsidRPr="00544C29">
        <w:rPr>
          <w:rFonts w:asciiTheme="minorHAnsi" w:hAnsiTheme="minorHAnsi" w:cstheme="minorHAnsi"/>
          <w:bCs/>
          <w:snapToGrid w:val="0"/>
          <w:color w:val="000000" w:themeColor="text1"/>
          <w:sz w:val="22"/>
          <w:szCs w:val="22"/>
        </w:rPr>
        <w:t>mercado</w:t>
      </w:r>
      <w:r w:rsidR="003370DF" w:rsidRPr="00544C29">
        <w:rPr>
          <w:rFonts w:asciiTheme="minorHAnsi" w:hAnsiTheme="minorHAnsi" w:cstheme="minorHAnsi"/>
          <w:bCs/>
          <w:snapToGrid w:val="0"/>
          <w:color w:val="000000" w:themeColor="text1"/>
          <w:sz w:val="22"/>
          <w:szCs w:val="22"/>
        </w:rPr>
        <w:t xml:space="preserve"> o en los 90</w:t>
      </w:r>
      <w:r w:rsidR="003374E0" w:rsidRPr="00544C29">
        <w:rPr>
          <w:rFonts w:asciiTheme="minorHAnsi" w:hAnsiTheme="minorHAnsi" w:cstheme="minorHAnsi"/>
          <w:bCs/>
          <w:snapToGrid w:val="0"/>
          <w:color w:val="000000" w:themeColor="text1"/>
          <w:sz w:val="22"/>
          <w:szCs w:val="22"/>
        </w:rPr>
        <w:t xml:space="preserve"> (noventa)</w:t>
      </w:r>
      <w:r w:rsidR="003370DF" w:rsidRPr="00544C29">
        <w:rPr>
          <w:rFonts w:asciiTheme="minorHAnsi" w:hAnsiTheme="minorHAnsi" w:cstheme="minorHAnsi"/>
          <w:bCs/>
          <w:snapToGrid w:val="0"/>
          <w:color w:val="000000" w:themeColor="text1"/>
          <w:sz w:val="22"/>
          <w:szCs w:val="22"/>
        </w:rPr>
        <w:t xml:space="preserve"> días anteriores</w:t>
      </w:r>
      <w:r w:rsidR="00473B44" w:rsidRPr="00544C29">
        <w:rPr>
          <w:rFonts w:asciiTheme="minorHAnsi" w:hAnsiTheme="minorHAnsi" w:cstheme="minorHAnsi"/>
          <w:bCs/>
          <w:snapToGrid w:val="0"/>
          <w:color w:val="000000" w:themeColor="text1"/>
          <w:sz w:val="22"/>
          <w:szCs w:val="22"/>
        </w:rPr>
        <w:t xml:space="preserve"> </w:t>
      </w:r>
      <w:r w:rsidR="00473B44" w:rsidRPr="00544C29">
        <w:rPr>
          <w:rFonts w:asciiTheme="minorHAnsi" w:hAnsiTheme="minorHAnsi" w:cstheme="minorHAnsi"/>
          <w:b/>
          <w:bCs/>
          <w:snapToGrid w:val="0"/>
          <w:color w:val="000000" w:themeColor="text1"/>
          <w:sz w:val="22"/>
          <w:szCs w:val="22"/>
        </w:rPr>
        <w:t>hemos</w:t>
      </w:r>
      <w:r w:rsidR="00F54713" w:rsidRPr="00544C29">
        <w:rPr>
          <w:rFonts w:asciiTheme="minorHAnsi" w:hAnsiTheme="minorHAnsi" w:cstheme="minorHAnsi"/>
          <w:b/>
          <w:bCs/>
          <w:snapToGrid w:val="0"/>
          <w:color w:val="000000" w:themeColor="text1"/>
          <w:sz w:val="22"/>
          <w:szCs w:val="22"/>
        </w:rPr>
        <w:t xml:space="preserve"> entregado en el país fondos en moneda local u otros activos locales líquidos</w:t>
      </w:r>
      <w:r w:rsidR="00473B44" w:rsidRPr="00544C29">
        <w:rPr>
          <w:rFonts w:asciiTheme="minorHAnsi" w:hAnsiTheme="minorHAnsi" w:cstheme="minorHAnsi"/>
          <w:b/>
          <w:bCs/>
          <w:snapToGrid w:val="0"/>
          <w:color w:val="000000" w:themeColor="text1"/>
          <w:sz w:val="22"/>
          <w:szCs w:val="22"/>
        </w:rPr>
        <w:t>,</w:t>
      </w:r>
      <w:r w:rsidR="00473B44" w:rsidRPr="00544C29">
        <w:rPr>
          <w:rFonts w:asciiTheme="minorHAnsi" w:hAnsiTheme="minorHAnsi" w:cstheme="minorHAnsi"/>
          <w:bCs/>
          <w:snapToGrid w:val="0"/>
          <w:color w:val="000000" w:themeColor="text1"/>
          <w:sz w:val="22"/>
          <w:szCs w:val="22"/>
        </w:rPr>
        <w:t xml:space="preserve"> conforme</w:t>
      </w:r>
      <w:r w:rsidR="00F54713" w:rsidRPr="00544C29">
        <w:rPr>
          <w:rFonts w:asciiTheme="minorHAnsi" w:hAnsiTheme="minorHAnsi" w:cstheme="minorHAnsi"/>
          <w:bCs/>
          <w:snapToGrid w:val="0"/>
          <w:color w:val="000000" w:themeColor="text1"/>
          <w:sz w:val="22"/>
          <w:szCs w:val="22"/>
        </w:rPr>
        <w:t xml:space="preserve"> lo establecido en el punto 3.16.3.4. </w:t>
      </w:r>
      <w:r w:rsidR="001C7DFA" w:rsidRPr="00544C29">
        <w:rPr>
          <w:rFonts w:asciiTheme="minorHAnsi" w:hAnsiTheme="minorHAnsi" w:cstheme="minorHAnsi"/>
          <w:bCs/>
          <w:snapToGrid w:val="0"/>
          <w:sz w:val="22"/>
          <w:szCs w:val="22"/>
        </w:rPr>
        <w:t>del Texto Ordenado</w:t>
      </w:r>
      <w:r w:rsidR="00F54713" w:rsidRPr="00544C29">
        <w:rPr>
          <w:rFonts w:asciiTheme="minorHAnsi" w:hAnsiTheme="minorHAnsi" w:cstheme="minorHAnsi"/>
          <w:bCs/>
          <w:snapToGrid w:val="0"/>
          <w:color w:val="000000" w:themeColor="text1"/>
          <w:sz w:val="22"/>
          <w:szCs w:val="22"/>
        </w:rPr>
        <w:t xml:space="preserve">. En carácter de declaración jurada, acompañamos en </w:t>
      </w:r>
      <w:r w:rsidR="008A1BE2" w:rsidRPr="00544C29">
        <w:rPr>
          <w:rFonts w:asciiTheme="minorHAnsi" w:hAnsiTheme="minorHAnsi" w:cstheme="minorHAnsi"/>
          <w:bCs/>
          <w:snapToGrid w:val="0"/>
          <w:color w:val="000000" w:themeColor="text1"/>
          <w:sz w:val="22"/>
          <w:szCs w:val="22"/>
        </w:rPr>
        <w:t>el</w:t>
      </w:r>
      <w:r w:rsidR="008A1BE2">
        <w:rPr>
          <w:rFonts w:asciiTheme="minorHAnsi" w:hAnsiTheme="minorHAnsi" w:cstheme="minorHAnsi"/>
          <w:bCs/>
          <w:snapToGrid w:val="0"/>
          <w:color w:val="000000" w:themeColor="text1"/>
          <w:sz w:val="22"/>
          <w:szCs w:val="22"/>
        </w:rPr>
        <w:t xml:space="preserve"> </w:t>
      </w:r>
      <w:r w:rsidR="003374E0" w:rsidRPr="00544C29">
        <w:rPr>
          <w:rFonts w:asciiTheme="minorHAnsi" w:hAnsiTheme="minorHAnsi" w:cstheme="minorHAnsi"/>
          <w:b/>
          <w:bCs/>
          <w:snapToGrid w:val="0"/>
          <w:color w:val="000000" w:themeColor="text1"/>
          <w:sz w:val="22"/>
          <w:szCs w:val="22"/>
          <w:u w:val="single"/>
        </w:rPr>
        <w:t>Anexo</w:t>
      </w:r>
      <w:r w:rsidR="00323364" w:rsidRPr="00544C29">
        <w:rPr>
          <w:rFonts w:asciiTheme="minorHAnsi" w:hAnsiTheme="minorHAnsi" w:cstheme="minorHAnsi"/>
          <w:b/>
          <w:bCs/>
          <w:snapToGrid w:val="0"/>
          <w:color w:val="000000" w:themeColor="text1"/>
          <w:sz w:val="22"/>
          <w:szCs w:val="22"/>
          <w:u w:val="single"/>
        </w:rPr>
        <w:t xml:space="preserve"> </w:t>
      </w:r>
      <w:r w:rsidR="00F54713" w:rsidRPr="00544C29">
        <w:rPr>
          <w:rFonts w:asciiTheme="minorHAnsi" w:hAnsiTheme="minorHAnsi" w:cstheme="minorHAnsi"/>
          <w:b/>
          <w:bCs/>
          <w:snapToGrid w:val="0"/>
          <w:color w:val="000000" w:themeColor="text1"/>
          <w:sz w:val="22"/>
          <w:szCs w:val="22"/>
          <w:u w:val="single"/>
        </w:rPr>
        <w:t>B</w:t>
      </w:r>
      <w:r w:rsidR="00F54713" w:rsidRPr="00544C29">
        <w:rPr>
          <w:rFonts w:asciiTheme="minorHAnsi" w:hAnsiTheme="minorHAnsi" w:cstheme="minorHAnsi"/>
          <w:bCs/>
          <w:snapToGrid w:val="0"/>
          <w:color w:val="000000" w:themeColor="text1"/>
          <w:sz w:val="22"/>
          <w:szCs w:val="22"/>
        </w:rPr>
        <w:t xml:space="preserve"> la declaración jurada de cada persona humana o jurídica que ejercen una relación de control directo de acuerdo a los tipos de relaciones descriptos en el punto 1.2.2.1. de las normas de “Grandes exposiciones al riesgo de crédito” sobre la Empresa, dejando constancia de lo previsto en los puntos 3.16.3.1. y 3.16.3.2 </w:t>
      </w:r>
      <w:r w:rsidR="001C7DFA" w:rsidRPr="00544C29">
        <w:rPr>
          <w:rFonts w:asciiTheme="minorHAnsi" w:hAnsiTheme="minorHAnsi" w:cstheme="minorHAnsi"/>
          <w:bCs/>
          <w:snapToGrid w:val="0"/>
          <w:sz w:val="22"/>
          <w:szCs w:val="22"/>
        </w:rPr>
        <w:t>del Texto Ordenado</w:t>
      </w:r>
      <w:r w:rsidR="00F54713" w:rsidRPr="00544C29">
        <w:rPr>
          <w:rFonts w:asciiTheme="minorHAnsi" w:hAnsiTheme="minorHAnsi" w:cstheme="minorHAnsi"/>
          <w:bCs/>
          <w:snapToGrid w:val="0"/>
          <w:color w:val="000000" w:themeColor="text1"/>
          <w:sz w:val="22"/>
          <w:szCs w:val="22"/>
        </w:rPr>
        <w:t>.</w:t>
      </w:r>
    </w:p>
    <w:p w14:paraId="5DE350D6" w14:textId="77777777" w:rsidR="00F54713" w:rsidRPr="00544C29" w:rsidRDefault="00F54713" w:rsidP="006E0197">
      <w:pPr>
        <w:spacing w:before="120" w:after="120"/>
        <w:jc w:val="both"/>
        <w:rPr>
          <w:rFonts w:asciiTheme="minorHAnsi" w:hAnsiTheme="minorHAnsi" w:cstheme="minorHAnsi"/>
          <w:b/>
          <w:bCs/>
          <w:snapToGrid w:val="0"/>
          <w:sz w:val="22"/>
          <w:szCs w:val="22"/>
        </w:rPr>
      </w:pPr>
    </w:p>
    <w:p w14:paraId="74A0FEBA" w14:textId="259F2ACB" w:rsidR="00196717" w:rsidRPr="00005F39" w:rsidRDefault="00FC2C47" w:rsidP="00005F39">
      <w:pPr>
        <w:pStyle w:val="Prrafodelista"/>
        <w:numPr>
          <w:ilvl w:val="0"/>
          <w:numId w:val="38"/>
        </w:numPr>
        <w:spacing w:before="120" w:after="120"/>
        <w:jc w:val="both"/>
        <w:rPr>
          <w:rFonts w:asciiTheme="minorHAnsi" w:hAnsiTheme="minorHAnsi" w:cstheme="minorHAnsi"/>
          <w:b/>
          <w:bCs/>
          <w:snapToGrid w:val="0"/>
          <w:color w:val="FF0000"/>
          <w:sz w:val="22"/>
          <w:szCs w:val="22"/>
          <w:u w:val="single"/>
        </w:rPr>
      </w:pPr>
      <w:r w:rsidRPr="00005F39">
        <w:rPr>
          <w:rFonts w:asciiTheme="minorHAnsi" w:hAnsiTheme="minorHAnsi" w:cstheme="minorHAnsi"/>
          <w:b/>
          <w:bCs/>
          <w:snapToGrid w:val="0"/>
          <w:color w:val="FF0000"/>
          <w:sz w:val="22"/>
          <w:szCs w:val="22"/>
          <w:u w:val="single"/>
        </w:rPr>
        <w:t xml:space="preserve">Punto </w:t>
      </w:r>
      <w:r w:rsidR="00343E17" w:rsidRPr="00005F39">
        <w:rPr>
          <w:rFonts w:asciiTheme="minorHAnsi" w:hAnsiTheme="minorHAnsi" w:cstheme="minorHAnsi"/>
          <w:b/>
          <w:bCs/>
          <w:snapToGrid w:val="0"/>
          <w:color w:val="FF0000"/>
          <w:sz w:val="22"/>
          <w:szCs w:val="22"/>
          <w:u w:val="single"/>
        </w:rPr>
        <w:t xml:space="preserve">3.16.2 </w:t>
      </w:r>
      <w:r w:rsidR="001C7DFA" w:rsidRPr="00005F39">
        <w:rPr>
          <w:rFonts w:asciiTheme="minorHAnsi" w:hAnsiTheme="minorHAnsi" w:cstheme="minorHAnsi"/>
          <w:b/>
          <w:bCs/>
          <w:snapToGrid w:val="0"/>
          <w:color w:val="FF0000"/>
          <w:sz w:val="22"/>
          <w:szCs w:val="22"/>
          <w:u w:val="single"/>
        </w:rPr>
        <w:t>del Texto Ordenado</w:t>
      </w:r>
      <w:r w:rsidR="007203B6" w:rsidRPr="00005F39">
        <w:rPr>
          <w:rFonts w:asciiTheme="minorHAnsi" w:hAnsiTheme="minorHAnsi" w:cstheme="minorHAnsi"/>
          <w:b/>
          <w:bCs/>
          <w:snapToGrid w:val="0"/>
          <w:color w:val="FF0000"/>
          <w:sz w:val="22"/>
          <w:szCs w:val="22"/>
          <w:u w:val="single"/>
        </w:rPr>
        <w:t xml:space="preserve"> </w:t>
      </w:r>
      <w:r w:rsidR="007203B6" w:rsidRPr="00005F39">
        <w:rPr>
          <w:rFonts w:asciiTheme="minorHAnsi" w:hAnsiTheme="minorHAnsi" w:cstheme="minorHAnsi"/>
          <w:b/>
          <w:bCs/>
          <w:caps/>
          <w:snapToGrid w:val="0"/>
          <w:color w:val="FF0000"/>
          <w:sz w:val="22"/>
          <w:szCs w:val="22"/>
          <w:u w:val="single"/>
        </w:rPr>
        <w:t>Activos Externos Líquidos</w:t>
      </w:r>
    </w:p>
    <w:p w14:paraId="61091AE9" w14:textId="77777777" w:rsidR="00352EB4" w:rsidRDefault="00352EB4" w:rsidP="00DF289C">
      <w:pPr>
        <w:pStyle w:val="Prrafodelista"/>
        <w:spacing w:before="120" w:after="120"/>
        <w:ind w:left="360"/>
        <w:jc w:val="both"/>
        <w:rPr>
          <w:rFonts w:asciiTheme="minorHAnsi" w:hAnsiTheme="minorHAnsi" w:cstheme="minorHAnsi"/>
          <w:bCs/>
          <w:snapToGrid w:val="0"/>
          <w:sz w:val="22"/>
          <w:szCs w:val="22"/>
        </w:rPr>
      </w:pPr>
    </w:p>
    <w:p w14:paraId="2854EBD3" w14:textId="533CDD78" w:rsidR="00DF289C" w:rsidRPr="00005F39" w:rsidRDefault="00892542" w:rsidP="00DF289C">
      <w:pPr>
        <w:pStyle w:val="Prrafodelista"/>
        <w:spacing w:before="120" w:after="120"/>
        <w:ind w:left="360"/>
        <w:jc w:val="both"/>
        <w:rPr>
          <w:rFonts w:asciiTheme="minorHAnsi" w:hAnsiTheme="minorHAnsi" w:cstheme="minorHAnsi"/>
          <w:b/>
          <w:bCs/>
          <w:snapToGrid w:val="0"/>
          <w:sz w:val="22"/>
          <w:szCs w:val="22"/>
          <w:u w:val="single"/>
        </w:rPr>
      </w:pPr>
      <w:r w:rsidRPr="00544C29">
        <w:rPr>
          <w:rFonts w:asciiTheme="minorHAnsi" w:hAnsiTheme="minorHAnsi" w:cstheme="minorHAnsi"/>
          <w:bCs/>
          <w:snapToGrid w:val="0"/>
          <w:sz w:val="22"/>
          <w:szCs w:val="22"/>
        </w:rPr>
        <w:t xml:space="preserve">De igual manera, y de acuerdo a lo estipulado </w:t>
      </w:r>
      <w:r w:rsidR="001C7DFA" w:rsidRPr="00544C29">
        <w:rPr>
          <w:rFonts w:asciiTheme="minorHAnsi" w:hAnsiTheme="minorHAnsi" w:cstheme="minorHAnsi"/>
          <w:bCs/>
          <w:snapToGrid w:val="0"/>
          <w:sz w:val="22"/>
          <w:szCs w:val="22"/>
        </w:rPr>
        <w:t>en el Texto Ordenado</w:t>
      </w:r>
      <w:r w:rsidRPr="00544C29">
        <w:rPr>
          <w:rFonts w:asciiTheme="minorHAnsi" w:hAnsiTheme="minorHAnsi" w:cstheme="minorHAnsi"/>
          <w:bCs/>
          <w:snapToGrid w:val="0"/>
          <w:sz w:val="22"/>
          <w:szCs w:val="22"/>
        </w:rPr>
        <w:t xml:space="preserve">, informamos en forma de </w:t>
      </w:r>
      <w:r w:rsidRPr="00C23EE5">
        <w:rPr>
          <w:rFonts w:asciiTheme="minorHAnsi" w:hAnsiTheme="minorHAnsi" w:cstheme="minorHAnsi"/>
          <w:b/>
          <w:bCs/>
          <w:snapToGrid w:val="0"/>
          <w:sz w:val="22"/>
          <w:szCs w:val="22"/>
        </w:rPr>
        <w:t>declaración jurada que</w:t>
      </w:r>
      <w:r w:rsidR="00F624CA" w:rsidRPr="00C23EE5">
        <w:rPr>
          <w:rFonts w:asciiTheme="minorHAnsi" w:hAnsiTheme="minorHAnsi" w:cstheme="minorHAnsi"/>
          <w:b/>
          <w:bCs/>
          <w:snapToGrid w:val="0"/>
          <w:sz w:val="22"/>
          <w:szCs w:val="22"/>
        </w:rPr>
        <w:t xml:space="preserve"> [</w:t>
      </w:r>
      <w:r w:rsidR="00DF289C" w:rsidRPr="00005F39">
        <w:rPr>
          <w:rFonts w:asciiTheme="minorHAnsi" w:hAnsiTheme="minorHAnsi" w:cstheme="minorHAnsi"/>
          <w:b/>
          <w:bCs/>
          <w:snapToGrid w:val="0"/>
          <w:sz w:val="22"/>
          <w:szCs w:val="22"/>
          <w:u w:val="single"/>
        </w:rPr>
        <w:t>MARCAR SIEMPRE UNA OPCIÓ</w:t>
      </w:r>
      <w:r w:rsidR="00DF289C">
        <w:rPr>
          <w:rFonts w:asciiTheme="minorHAnsi" w:hAnsiTheme="minorHAnsi" w:cstheme="minorHAnsi"/>
          <w:b/>
          <w:bCs/>
          <w:snapToGrid w:val="0"/>
          <w:sz w:val="22"/>
          <w:szCs w:val="22"/>
          <w:u w:val="single"/>
        </w:rPr>
        <w:t>N]</w:t>
      </w:r>
    </w:p>
    <w:p w14:paraId="687DFBFD" w14:textId="7B90A648" w:rsidR="00196717" w:rsidRPr="00C23EE5" w:rsidRDefault="00B5286C" w:rsidP="00DF289C">
      <w:pPr>
        <w:spacing w:before="120" w:after="120"/>
        <w:ind w:left="360"/>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1518813196"/>
          <w14:checkbox>
            <w14:checked w14:val="0"/>
            <w14:checkedState w14:val="2612" w14:font="MS Gothic"/>
            <w14:uncheckedState w14:val="2610" w14:font="MS Gothic"/>
          </w14:checkbox>
        </w:sdtPr>
        <w:sdtEnd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EC5D8E" w:rsidRPr="00C23EE5">
        <w:rPr>
          <w:rFonts w:asciiTheme="minorHAnsi" w:hAnsiTheme="minorHAnsi" w:cstheme="minorHAnsi"/>
          <w:b/>
          <w:bCs/>
          <w:snapToGrid w:val="0"/>
          <w:sz w:val="22"/>
          <w:szCs w:val="22"/>
        </w:rPr>
        <w:t xml:space="preserve">NO </w:t>
      </w:r>
      <w:r w:rsidR="00EC5D8E" w:rsidRPr="00C23EE5">
        <w:rPr>
          <w:rFonts w:asciiTheme="minorHAnsi" w:hAnsiTheme="minorHAnsi" w:cstheme="minorHAnsi"/>
          <w:bCs/>
          <w:snapToGrid w:val="0"/>
          <w:sz w:val="22"/>
          <w:szCs w:val="22"/>
        </w:rPr>
        <w:t xml:space="preserve">poseemos tenencias de moneda extranjera en el país depositadas en cuentas en entidades financieras y que </w:t>
      </w:r>
      <w:r w:rsidR="00EC5D8E" w:rsidRPr="00C23EE5">
        <w:rPr>
          <w:rFonts w:asciiTheme="minorHAnsi" w:hAnsiTheme="minorHAnsi" w:cstheme="minorHAnsi"/>
          <w:b/>
          <w:bCs/>
          <w:snapToGrid w:val="0"/>
          <w:sz w:val="22"/>
          <w:szCs w:val="22"/>
        </w:rPr>
        <w:t>NO</w:t>
      </w:r>
      <w:r w:rsidR="00EC5D8E" w:rsidRPr="00C23EE5">
        <w:rPr>
          <w:rFonts w:asciiTheme="minorHAnsi" w:hAnsiTheme="minorHAnsi" w:cstheme="minorHAnsi"/>
          <w:bCs/>
          <w:snapToGrid w:val="0"/>
          <w:sz w:val="22"/>
          <w:szCs w:val="22"/>
        </w:rPr>
        <w:t xml:space="preserve"> poseemos activos externos líquidos disponibles</w:t>
      </w:r>
      <w:r w:rsidR="00713F1E" w:rsidRPr="00C23EE5">
        <w:rPr>
          <w:rFonts w:asciiTheme="minorHAnsi" w:hAnsiTheme="minorHAnsi" w:cstheme="minorHAnsi"/>
          <w:bCs/>
          <w:snapToGrid w:val="0"/>
          <w:sz w:val="22"/>
          <w:szCs w:val="22"/>
        </w:rPr>
        <w:t xml:space="preserve"> -de acuerdo a la definición establecida en </w:t>
      </w:r>
      <w:r w:rsidR="001C7DFA" w:rsidRPr="00C23EE5">
        <w:rPr>
          <w:rFonts w:asciiTheme="minorHAnsi" w:hAnsiTheme="minorHAnsi" w:cstheme="minorHAnsi"/>
          <w:bCs/>
          <w:snapToGrid w:val="0"/>
          <w:sz w:val="22"/>
          <w:szCs w:val="22"/>
        </w:rPr>
        <w:t>el Texto Ordenado</w:t>
      </w:r>
      <w:r w:rsidR="002402E2" w:rsidRPr="00C23EE5">
        <w:rPr>
          <w:rFonts w:asciiTheme="minorHAnsi" w:hAnsiTheme="minorHAnsi" w:cstheme="minorHAnsi"/>
          <w:bCs/>
          <w:snapToGrid w:val="0"/>
          <w:sz w:val="22"/>
          <w:szCs w:val="22"/>
        </w:rPr>
        <w:t>.</w:t>
      </w:r>
    </w:p>
    <w:p w14:paraId="0E930AAA" w14:textId="77777777" w:rsidR="001A4FB5" w:rsidRPr="00C23EE5" w:rsidRDefault="001A4FB5" w:rsidP="001A4FB5">
      <w:pPr>
        <w:pStyle w:val="Prrafodelista"/>
        <w:spacing w:before="120" w:after="120"/>
        <w:ind w:left="1068"/>
        <w:jc w:val="both"/>
        <w:rPr>
          <w:rFonts w:asciiTheme="minorHAnsi" w:hAnsiTheme="minorHAnsi" w:cstheme="minorHAnsi"/>
          <w:b/>
          <w:bCs/>
          <w:snapToGrid w:val="0"/>
          <w:sz w:val="22"/>
          <w:szCs w:val="22"/>
        </w:rPr>
      </w:pPr>
    </w:p>
    <w:p w14:paraId="1C8B7C11" w14:textId="6871C540" w:rsidR="00305ABB" w:rsidRPr="00C23EE5" w:rsidRDefault="00B5286C" w:rsidP="00420BC6">
      <w:pPr>
        <w:pStyle w:val="Prrafodelista"/>
        <w:numPr>
          <w:ilvl w:val="0"/>
          <w:numId w:val="8"/>
        </w:numPr>
        <w:spacing w:before="120" w:after="120"/>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658959905"/>
          <w14:checkbox>
            <w14:checked w14:val="0"/>
            <w14:checkedState w14:val="2612" w14:font="MS Gothic"/>
            <w14:uncheckedState w14:val="2610" w14:font="MS Gothic"/>
          </w14:checkbox>
        </w:sdtPr>
        <w:sdtEnd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3B1759" w:rsidRPr="00C23EE5">
        <w:rPr>
          <w:rFonts w:asciiTheme="minorHAnsi" w:hAnsiTheme="minorHAnsi" w:cstheme="minorHAnsi"/>
          <w:bCs/>
          <w:snapToGrid w:val="0"/>
          <w:sz w:val="22"/>
          <w:szCs w:val="22"/>
        </w:rPr>
        <w:t xml:space="preserve">Poseemos tenencias de moneda extranjera en el país depositadas en cuentas en entidades financieras locales y que </w:t>
      </w:r>
      <w:r w:rsidR="003B1759" w:rsidRPr="00C23EE5">
        <w:rPr>
          <w:rFonts w:asciiTheme="minorHAnsi" w:hAnsiTheme="minorHAnsi" w:cstheme="minorHAnsi"/>
          <w:b/>
          <w:bCs/>
          <w:snapToGrid w:val="0"/>
          <w:sz w:val="22"/>
          <w:szCs w:val="22"/>
        </w:rPr>
        <w:t>NO</w:t>
      </w:r>
      <w:r w:rsidR="003B1759" w:rsidRPr="00C23EE5">
        <w:rPr>
          <w:rFonts w:asciiTheme="minorHAnsi" w:hAnsiTheme="minorHAnsi" w:cstheme="minorHAnsi"/>
          <w:bCs/>
          <w:snapToGrid w:val="0"/>
          <w:sz w:val="22"/>
          <w:szCs w:val="22"/>
        </w:rPr>
        <w:t xml:space="preserve"> poseemos Activos Externos </w:t>
      </w:r>
      <w:r w:rsidR="00196717" w:rsidRPr="00C23EE5">
        <w:rPr>
          <w:rFonts w:asciiTheme="minorHAnsi" w:hAnsiTheme="minorHAnsi" w:cstheme="minorHAnsi"/>
          <w:bCs/>
          <w:snapToGrid w:val="0"/>
          <w:sz w:val="22"/>
          <w:szCs w:val="22"/>
        </w:rPr>
        <w:t>Líquidos (</w:t>
      </w:r>
      <w:r w:rsidR="00A46276" w:rsidRPr="00C23EE5">
        <w:rPr>
          <w:rFonts w:asciiTheme="minorHAnsi" w:hAnsiTheme="minorHAnsi" w:cstheme="minorHAnsi"/>
          <w:bCs/>
          <w:snapToGrid w:val="0"/>
          <w:sz w:val="22"/>
          <w:szCs w:val="22"/>
        </w:rPr>
        <w:t xml:space="preserve">conforme se define </w:t>
      </w:r>
      <w:r w:rsidR="00E22B63" w:rsidRPr="00C23EE5">
        <w:rPr>
          <w:rFonts w:asciiTheme="minorHAnsi" w:hAnsiTheme="minorHAnsi" w:cstheme="minorHAnsi"/>
          <w:bCs/>
          <w:snapToGrid w:val="0"/>
          <w:sz w:val="22"/>
          <w:szCs w:val="22"/>
        </w:rPr>
        <w:t>en el punto 3 debajo</w:t>
      </w:r>
      <w:r w:rsidR="00A46276" w:rsidRPr="00C23EE5">
        <w:rPr>
          <w:rFonts w:asciiTheme="minorHAnsi" w:hAnsiTheme="minorHAnsi" w:cstheme="minorHAnsi"/>
          <w:bCs/>
          <w:snapToGrid w:val="0"/>
          <w:sz w:val="22"/>
          <w:szCs w:val="22"/>
        </w:rPr>
        <w:t>)</w:t>
      </w:r>
      <w:r w:rsidR="003B1759" w:rsidRPr="00C23EE5">
        <w:rPr>
          <w:rFonts w:asciiTheme="minorHAnsi" w:hAnsiTheme="minorHAnsi" w:cstheme="minorHAnsi"/>
          <w:bCs/>
          <w:snapToGrid w:val="0"/>
          <w:sz w:val="22"/>
          <w:szCs w:val="22"/>
        </w:rPr>
        <w:t>.</w:t>
      </w:r>
      <w:r w:rsidR="003B1759" w:rsidRPr="00C23EE5" w:rsidDel="003A5146">
        <w:rPr>
          <w:rFonts w:asciiTheme="minorHAnsi" w:hAnsiTheme="minorHAnsi" w:cstheme="minorHAnsi"/>
          <w:b/>
          <w:bCs/>
          <w:snapToGrid w:val="0"/>
          <w:sz w:val="22"/>
          <w:szCs w:val="22"/>
        </w:rPr>
        <w:t xml:space="preserve"> </w:t>
      </w:r>
    </w:p>
    <w:p w14:paraId="121BC273" w14:textId="77777777" w:rsidR="001A4FB5" w:rsidRPr="00C23EE5" w:rsidRDefault="001A4FB5" w:rsidP="001A4FB5">
      <w:pPr>
        <w:pStyle w:val="Prrafodelista"/>
        <w:spacing w:before="120" w:after="120"/>
        <w:ind w:left="1068"/>
        <w:jc w:val="both"/>
        <w:rPr>
          <w:rFonts w:asciiTheme="minorHAnsi" w:hAnsiTheme="minorHAnsi" w:cstheme="minorHAnsi"/>
          <w:b/>
          <w:bCs/>
          <w:snapToGrid w:val="0"/>
          <w:sz w:val="22"/>
          <w:szCs w:val="22"/>
        </w:rPr>
      </w:pPr>
    </w:p>
    <w:p w14:paraId="1772CACF" w14:textId="2267D48C" w:rsidR="003B1759" w:rsidRPr="00C23EE5" w:rsidRDefault="00B5286C" w:rsidP="00420BC6">
      <w:pPr>
        <w:pStyle w:val="Prrafodelista"/>
        <w:numPr>
          <w:ilvl w:val="0"/>
          <w:numId w:val="8"/>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374897642"/>
          <w14:checkbox>
            <w14:checked w14:val="0"/>
            <w14:checkedState w14:val="2612" w14:font="MS Gothic"/>
            <w14:uncheckedState w14:val="2610" w14:font="MS Gothic"/>
          </w14:checkbox>
        </w:sdtPr>
        <w:sdtEnd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F15CC8" w:rsidRPr="00C23EE5">
        <w:rPr>
          <w:rFonts w:asciiTheme="minorHAnsi" w:hAnsiTheme="minorHAnsi" w:cstheme="minorHAnsi"/>
          <w:b/>
          <w:bCs/>
          <w:snapToGrid w:val="0"/>
          <w:sz w:val="22"/>
          <w:szCs w:val="22"/>
        </w:rPr>
        <w:t>L</w:t>
      </w:r>
      <w:r w:rsidR="004C33C1" w:rsidRPr="00C23EE5">
        <w:rPr>
          <w:rFonts w:asciiTheme="minorHAnsi" w:hAnsiTheme="minorHAnsi" w:cstheme="minorHAnsi"/>
          <w:b/>
          <w:bCs/>
          <w:snapToGrid w:val="0"/>
          <w:sz w:val="22"/>
          <w:szCs w:val="22"/>
        </w:rPr>
        <w:t>a totalidad nuestras tenencias de moneda extranjera en el país se encuentran</w:t>
      </w:r>
      <w:r w:rsidR="004C33C1" w:rsidRPr="00544C29">
        <w:rPr>
          <w:rFonts w:asciiTheme="minorHAnsi" w:hAnsiTheme="minorHAnsi" w:cstheme="minorHAnsi"/>
          <w:b/>
          <w:bCs/>
          <w:snapToGrid w:val="0"/>
          <w:sz w:val="22"/>
          <w:szCs w:val="22"/>
        </w:rPr>
        <w:t xml:space="preserve"> depositadas en cuentas en entidades financieras</w:t>
      </w:r>
      <w:r w:rsidR="004C33C1" w:rsidRPr="00544C29">
        <w:rPr>
          <w:rFonts w:asciiTheme="minorHAnsi" w:hAnsiTheme="minorHAnsi" w:cstheme="minorHAnsi"/>
          <w:bCs/>
          <w:snapToGrid w:val="0"/>
          <w:sz w:val="22"/>
          <w:szCs w:val="22"/>
        </w:rPr>
        <w:t xml:space="preserve"> y</w:t>
      </w:r>
      <w:r w:rsidR="004C33C1" w:rsidRPr="00544C29">
        <w:rPr>
          <w:rFonts w:asciiTheme="minorHAnsi" w:hAnsiTheme="minorHAnsi" w:cstheme="minorHAnsi"/>
          <w:b/>
          <w:bCs/>
          <w:snapToGrid w:val="0"/>
          <w:sz w:val="22"/>
          <w:szCs w:val="22"/>
        </w:rPr>
        <w:t xml:space="preserve"> </w:t>
      </w:r>
      <w:r w:rsidR="003B1759" w:rsidRPr="00544C29">
        <w:rPr>
          <w:rFonts w:asciiTheme="minorHAnsi" w:hAnsiTheme="minorHAnsi" w:cstheme="minorHAnsi"/>
          <w:b/>
          <w:bCs/>
          <w:snapToGrid w:val="0"/>
          <w:sz w:val="22"/>
          <w:szCs w:val="22"/>
        </w:rPr>
        <w:t xml:space="preserve">NO </w:t>
      </w:r>
      <w:r w:rsidR="003B1759" w:rsidRPr="00544C29">
        <w:rPr>
          <w:rFonts w:asciiTheme="minorHAnsi" w:hAnsiTheme="minorHAnsi" w:cstheme="minorHAnsi"/>
          <w:bCs/>
          <w:snapToGrid w:val="0"/>
          <w:sz w:val="22"/>
          <w:szCs w:val="22"/>
        </w:rPr>
        <w:t>poseemos</w:t>
      </w:r>
      <w:r w:rsidR="001777CB" w:rsidRPr="00544C29">
        <w:rPr>
          <w:rFonts w:asciiTheme="minorHAnsi" w:hAnsiTheme="minorHAnsi" w:cstheme="minorHAnsi"/>
          <w:bCs/>
          <w:snapToGrid w:val="0"/>
          <w:sz w:val="22"/>
          <w:szCs w:val="22"/>
        </w:rPr>
        <w:t>,</w:t>
      </w:r>
      <w:r w:rsidR="003B1759" w:rsidRPr="00544C29">
        <w:rPr>
          <w:rFonts w:asciiTheme="minorHAnsi" w:hAnsiTheme="minorHAnsi" w:cstheme="minorHAnsi"/>
          <w:bCs/>
          <w:snapToGrid w:val="0"/>
          <w:sz w:val="22"/>
          <w:szCs w:val="22"/>
        </w:rPr>
        <w:t xml:space="preserve"> al inicio del día en que solicita el acceso al Mercado Local de Cambio, </w:t>
      </w:r>
      <w:r w:rsidR="001777CB" w:rsidRPr="00544C29">
        <w:rPr>
          <w:rFonts w:asciiTheme="minorHAnsi" w:hAnsiTheme="minorHAnsi" w:cstheme="minorHAnsi"/>
          <w:b/>
          <w:bCs/>
          <w:snapToGrid w:val="0"/>
          <w:sz w:val="22"/>
          <w:szCs w:val="22"/>
        </w:rPr>
        <w:t xml:space="preserve">certificados de depósitos argentinos representativos de acciones extranjeras y/o </w:t>
      </w:r>
      <w:r w:rsidR="003B1759" w:rsidRPr="00544C29">
        <w:rPr>
          <w:rFonts w:asciiTheme="minorHAnsi" w:hAnsiTheme="minorHAnsi" w:cstheme="minorHAnsi"/>
          <w:b/>
          <w:bCs/>
          <w:snapToGrid w:val="0"/>
          <w:sz w:val="22"/>
          <w:szCs w:val="22"/>
        </w:rPr>
        <w:t>activos externos líquidos disponibles</w:t>
      </w:r>
      <w:r w:rsidR="001777CB" w:rsidRPr="00544C29">
        <w:rPr>
          <w:rFonts w:asciiTheme="minorHAnsi" w:hAnsiTheme="minorHAnsi" w:cstheme="minorHAnsi"/>
          <w:b/>
          <w:bCs/>
          <w:snapToGrid w:val="0"/>
          <w:sz w:val="22"/>
          <w:szCs w:val="22"/>
        </w:rPr>
        <w:t xml:space="preserve"> que conjuntamente tengan un valor superior al equivalente</w:t>
      </w:r>
      <w:r w:rsidR="003B1759" w:rsidRPr="00544C29">
        <w:rPr>
          <w:rFonts w:asciiTheme="minorHAnsi" w:hAnsiTheme="minorHAnsi" w:cstheme="minorHAnsi"/>
          <w:b/>
          <w:bCs/>
          <w:snapToGrid w:val="0"/>
          <w:sz w:val="22"/>
          <w:szCs w:val="22"/>
        </w:rPr>
        <w:t xml:space="preserve"> </w:t>
      </w:r>
      <w:r w:rsidR="001777CB" w:rsidRPr="00544C29">
        <w:rPr>
          <w:rFonts w:asciiTheme="minorHAnsi" w:hAnsiTheme="minorHAnsi" w:cstheme="minorHAnsi"/>
          <w:b/>
          <w:bCs/>
          <w:snapToGrid w:val="0"/>
          <w:sz w:val="22"/>
          <w:szCs w:val="22"/>
        </w:rPr>
        <w:t xml:space="preserve">de </w:t>
      </w:r>
      <w:r w:rsidR="00E22B63" w:rsidRPr="00544C29">
        <w:rPr>
          <w:rFonts w:asciiTheme="minorHAnsi" w:hAnsiTheme="minorHAnsi" w:cstheme="minorHAnsi"/>
          <w:b/>
          <w:bCs/>
          <w:snapToGrid w:val="0"/>
          <w:sz w:val="22"/>
          <w:szCs w:val="22"/>
        </w:rPr>
        <w:t>US$ 100.000</w:t>
      </w:r>
      <w:r w:rsidR="00E22B63" w:rsidRPr="00544C29">
        <w:rPr>
          <w:rFonts w:asciiTheme="minorHAnsi" w:hAnsiTheme="minorHAnsi" w:cstheme="minorHAnsi"/>
          <w:bCs/>
          <w:snapToGrid w:val="0"/>
          <w:sz w:val="22"/>
          <w:szCs w:val="22"/>
        </w:rPr>
        <w:t xml:space="preserve"> (dólares estadounidenses cien mil) </w:t>
      </w:r>
      <w:r w:rsidR="003B1759" w:rsidRPr="00544C29">
        <w:rPr>
          <w:rFonts w:asciiTheme="minorHAnsi" w:hAnsiTheme="minorHAnsi" w:cstheme="minorHAnsi"/>
          <w:bCs/>
          <w:snapToGrid w:val="0"/>
          <w:sz w:val="22"/>
          <w:szCs w:val="22"/>
        </w:rPr>
        <w:t xml:space="preserve">-de acuerdo a la definición establecida en </w:t>
      </w:r>
      <w:r w:rsidR="001C7DFA" w:rsidRPr="00544C29">
        <w:rPr>
          <w:rFonts w:asciiTheme="minorHAnsi" w:hAnsiTheme="minorHAnsi" w:cstheme="minorHAnsi"/>
          <w:bCs/>
          <w:snapToGrid w:val="0"/>
          <w:sz w:val="22"/>
          <w:szCs w:val="22"/>
        </w:rPr>
        <w:t xml:space="preserve">el Texto Ordenado </w:t>
      </w:r>
      <w:r w:rsidR="00E22B63" w:rsidRPr="00544C29">
        <w:rPr>
          <w:rFonts w:asciiTheme="minorHAnsi" w:hAnsiTheme="minorHAnsi" w:cstheme="minorHAnsi"/>
          <w:bCs/>
          <w:snapToGrid w:val="0"/>
          <w:sz w:val="22"/>
          <w:szCs w:val="22"/>
        </w:rPr>
        <w:t xml:space="preserve">en la cual se </w:t>
      </w:r>
      <w:r w:rsidR="00E00881" w:rsidRPr="00544C29">
        <w:rPr>
          <w:rFonts w:asciiTheme="minorHAnsi" w:hAnsiTheme="minorHAnsi" w:cstheme="minorHAnsi"/>
          <w:bCs/>
          <w:snapToGrid w:val="0"/>
          <w:sz w:val="22"/>
          <w:szCs w:val="22"/>
        </w:rPr>
        <w:t>excluyen</w:t>
      </w:r>
      <w:r w:rsidR="003B1759" w:rsidRPr="00544C29">
        <w:rPr>
          <w:rFonts w:asciiTheme="minorHAnsi" w:hAnsiTheme="minorHAnsi" w:cstheme="minorHAnsi"/>
          <w:bCs/>
          <w:snapToGrid w:val="0"/>
          <w:sz w:val="22"/>
          <w:szCs w:val="22"/>
        </w:rPr>
        <w:t xml:space="preserve"> fondos que no pudiesen ser utilizados por nosotros por tratarse de fondos de reserva o de garantía constituidos en virtud de las exigencias previstas en contratos de endeudamiento con el exterior o de fondos constituidos como garantía de </w:t>
      </w:r>
      <w:r w:rsidR="003B1759" w:rsidRPr="00C23EE5">
        <w:rPr>
          <w:rFonts w:asciiTheme="minorHAnsi" w:hAnsiTheme="minorHAnsi" w:cstheme="minorHAnsi"/>
          <w:bCs/>
          <w:snapToGrid w:val="0"/>
          <w:sz w:val="22"/>
          <w:szCs w:val="22"/>
        </w:rPr>
        <w:t>operaciones con derivados concertadas en el exterior y los saldos que se originan en cobros de exportaciones de bienes y/o servicios para los cuales no ha transcurrido el plazo de 5 días hábiles desde su percepción (en adelant</w:t>
      </w:r>
      <w:r w:rsidR="00E22B63" w:rsidRPr="00C23EE5">
        <w:rPr>
          <w:rFonts w:asciiTheme="minorHAnsi" w:hAnsiTheme="minorHAnsi" w:cstheme="minorHAnsi"/>
          <w:bCs/>
          <w:snapToGrid w:val="0"/>
          <w:sz w:val="22"/>
          <w:szCs w:val="22"/>
        </w:rPr>
        <w:t>a “Activos Externos Líquidos”)-.</w:t>
      </w:r>
    </w:p>
    <w:p w14:paraId="29DB1761" w14:textId="77777777" w:rsidR="00196717" w:rsidRPr="00544C29" w:rsidRDefault="00196717" w:rsidP="0032555D">
      <w:pPr>
        <w:pStyle w:val="Prrafodelista"/>
        <w:spacing w:before="120" w:after="120"/>
        <w:ind w:left="360"/>
        <w:jc w:val="both"/>
        <w:rPr>
          <w:rFonts w:asciiTheme="minorHAnsi" w:hAnsiTheme="minorHAnsi" w:cstheme="minorHAnsi"/>
          <w:b/>
          <w:bCs/>
          <w:snapToGrid w:val="0"/>
          <w:sz w:val="22"/>
          <w:szCs w:val="22"/>
        </w:rPr>
      </w:pPr>
    </w:p>
    <w:p w14:paraId="551CB635" w14:textId="78731A60" w:rsidR="009166D5" w:rsidRPr="00544C29" w:rsidRDefault="00B5286C" w:rsidP="00420BC6">
      <w:pPr>
        <w:pStyle w:val="Prrafodelista"/>
        <w:numPr>
          <w:ilvl w:val="0"/>
          <w:numId w:val="8"/>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496030037"/>
          <w14:checkbox>
            <w14:checked w14:val="0"/>
            <w14:checkedState w14:val="2612" w14:font="MS Gothic"/>
            <w14:uncheckedState w14:val="2610" w14:font="MS Gothic"/>
          </w14:checkbox>
        </w:sdtPr>
        <w:sdtEndPr/>
        <w:sdtContent>
          <w:r w:rsidR="00E51D1A"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8B78C3" w:rsidRPr="00544C29">
        <w:rPr>
          <w:rFonts w:asciiTheme="minorHAnsi" w:hAnsiTheme="minorHAnsi" w:cstheme="minorHAnsi"/>
          <w:bCs/>
          <w:snapToGrid w:val="0"/>
          <w:sz w:val="22"/>
          <w:szCs w:val="22"/>
        </w:rPr>
        <w:t>Si bien los</w:t>
      </w:r>
      <w:r w:rsidR="00EC5D8E" w:rsidRPr="00544C29">
        <w:rPr>
          <w:rFonts w:asciiTheme="minorHAnsi" w:hAnsiTheme="minorHAnsi" w:cstheme="minorHAnsi"/>
          <w:bCs/>
          <w:snapToGrid w:val="0"/>
          <w:sz w:val="22"/>
          <w:szCs w:val="22"/>
        </w:rPr>
        <w:t xml:space="preserve"> </w:t>
      </w:r>
      <w:r w:rsidR="003A5146" w:rsidRPr="00544C29">
        <w:rPr>
          <w:rFonts w:asciiTheme="minorHAnsi" w:hAnsiTheme="minorHAnsi" w:cstheme="minorHAnsi"/>
          <w:bCs/>
          <w:snapToGrid w:val="0"/>
          <w:sz w:val="22"/>
          <w:szCs w:val="22"/>
        </w:rPr>
        <w:t>Activos Externos Líquidos</w:t>
      </w:r>
      <w:r w:rsidR="00E4181B" w:rsidRPr="00544C29">
        <w:rPr>
          <w:rFonts w:asciiTheme="minorHAnsi" w:hAnsiTheme="minorHAnsi" w:cstheme="minorHAnsi"/>
          <w:bCs/>
          <w:snapToGrid w:val="0"/>
          <w:sz w:val="22"/>
          <w:szCs w:val="22"/>
        </w:rPr>
        <w:t xml:space="preserve"> que poseemos por un </w:t>
      </w:r>
      <w:r w:rsidR="00E4181B" w:rsidRPr="00544C29">
        <w:rPr>
          <w:rFonts w:asciiTheme="minorHAnsi" w:hAnsiTheme="minorHAnsi" w:cstheme="minorHAnsi"/>
          <w:b/>
          <w:bCs/>
          <w:snapToGrid w:val="0"/>
          <w:sz w:val="22"/>
          <w:szCs w:val="22"/>
        </w:rPr>
        <w:t>monto</w:t>
      </w:r>
      <w:r w:rsidR="00BA609A" w:rsidRPr="00544C29">
        <w:rPr>
          <w:rFonts w:asciiTheme="minorHAnsi" w:hAnsiTheme="minorHAnsi" w:cstheme="minorHAnsi"/>
          <w:b/>
          <w:bCs/>
          <w:snapToGrid w:val="0"/>
          <w:sz w:val="22"/>
          <w:szCs w:val="22"/>
        </w:rPr>
        <w:t xml:space="preserve"> total equivalente a US$</w:t>
      </w:r>
      <w:r w:rsidR="00E4181B" w:rsidRPr="00544C29">
        <w:rPr>
          <w:rFonts w:asciiTheme="minorHAnsi" w:hAnsiTheme="minorHAnsi" w:cstheme="minorHAnsi"/>
          <w:b/>
          <w:bCs/>
          <w:snapToGrid w:val="0"/>
          <w:sz w:val="22"/>
          <w:szCs w:val="22"/>
        </w:rPr>
        <w:t xml:space="preserve">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3A5146" w:rsidRPr="00544C29">
        <w:rPr>
          <w:rFonts w:asciiTheme="minorHAnsi" w:hAnsiTheme="minorHAnsi" w:cstheme="minorHAnsi"/>
          <w:b/>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w:t>
      </w:r>
      <w:r w:rsidR="00EC5D8E" w:rsidRPr="00544C29">
        <w:rPr>
          <w:rFonts w:asciiTheme="minorHAnsi" w:hAnsiTheme="minorHAnsi" w:cstheme="minorHAnsi"/>
          <w:bCs/>
          <w:snapToGrid w:val="0"/>
          <w:sz w:val="22"/>
          <w:szCs w:val="22"/>
        </w:rPr>
        <w:t xml:space="preserve"> </w:t>
      </w:r>
      <w:r w:rsidR="00B643AE" w:rsidRPr="00544C29">
        <w:rPr>
          <w:rFonts w:asciiTheme="minorHAnsi" w:hAnsiTheme="minorHAnsi" w:cstheme="minorHAnsi"/>
          <w:bCs/>
          <w:snapToGrid w:val="0"/>
          <w:sz w:val="22"/>
          <w:szCs w:val="22"/>
        </w:rPr>
        <w:t xml:space="preserve">al </w:t>
      </w:r>
      <w:r w:rsidR="00EC5D8E" w:rsidRPr="00544C29">
        <w:rPr>
          <w:rFonts w:asciiTheme="minorHAnsi" w:hAnsiTheme="minorHAnsi" w:cstheme="minorHAnsi"/>
          <w:bCs/>
          <w:snapToGrid w:val="0"/>
          <w:sz w:val="22"/>
          <w:szCs w:val="22"/>
        </w:rPr>
        <w:t>inicio del día en el que accedemos al Mercado Local de Cambios</w:t>
      </w:r>
      <w:r w:rsidR="008B78C3" w:rsidRPr="00544C29">
        <w:rPr>
          <w:rFonts w:asciiTheme="minorHAnsi" w:hAnsiTheme="minorHAnsi" w:cstheme="minorHAnsi"/>
          <w:bCs/>
          <w:snapToGrid w:val="0"/>
          <w:sz w:val="22"/>
          <w:szCs w:val="22"/>
        </w:rPr>
        <w:t xml:space="preserve"> exceden el monto dispuesto en el punto </w:t>
      </w:r>
      <w:r w:rsidR="00B96238" w:rsidRPr="00544C29">
        <w:rPr>
          <w:rFonts w:asciiTheme="minorHAnsi" w:hAnsiTheme="minorHAnsi" w:cstheme="minorHAnsi"/>
          <w:bCs/>
          <w:snapToGrid w:val="0"/>
          <w:sz w:val="22"/>
          <w:szCs w:val="22"/>
        </w:rPr>
        <w:t>3.16.2.</w:t>
      </w:r>
      <w:r w:rsidR="008B78C3" w:rsidRPr="00544C29">
        <w:rPr>
          <w:rFonts w:asciiTheme="minorHAnsi" w:hAnsiTheme="minorHAnsi" w:cstheme="minorHAnsi"/>
          <w:bCs/>
          <w:snapToGrid w:val="0"/>
          <w:sz w:val="22"/>
          <w:szCs w:val="22"/>
        </w:rPr>
        <w:t>1. de</w:t>
      </w:r>
      <w:r w:rsidR="001C7DFA" w:rsidRPr="00544C29">
        <w:rPr>
          <w:rFonts w:asciiTheme="minorHAnsi" w:hAnsiTheme="minorHAnsi" w:cstheme="minorHAnsi"/>
          <w:bCs/>
          <w:snapToGrid w:val="0"/>
          <w:sz w:val="22"/>
          <w:szCs w:val="22"/>
        </w:rPr>
        <w:t>l</w:t>
      </w:r>
      <w:r w:rsidR="008B78C3" w:rsidRPr="00544C29">
        <w:rPr>
          <w:rFonts w:asciiTheme="minorHAnsi" w:hAnsiTheme="minorHAnsi" w:cstheme="minorHAnsi"/>
          <w:bCs/>
          <w:snapToGrid w:val="0"/>
          <w:sz w:val="22"/>
          <w:szCs w:val="22"/>
        </w:rPr>
        <w:t xml:space="preserve"> </w:t>
      </w:r>
      <w:r w:rsidR="001C7DFA" w:rsidRPr="00544C29">
        <w:rPr>
          <w:rFonts w:asciiTheme="minorHAnsi" w:hAnsiTheme="minorHAnsi" w:cstheme="minorHAnsi"/>
          <w:bCs/>
          <w:snapToGrid w:val="0"/>
          <w:sz w:val="22"/>
          <w:szCs w:val="22"/>
        </w:rPr>
        <w:t>Texto Ordenado</w:t>
      </w:r>
      <w:r w:rsidR="00BA609A" w:rsidRPr="00544C29">
        <w:rPr>
          <w:rFonts w:asciiTheme="minorHAnsi" w:hAnsiTheme="minorHAnsi" w:cstheme="minorHAnsi"/>
          <w:bCs/>
          <w:snapToGrid w:val="0"/>
          <w:sz w:val="22"/>
          <w:szCs w:val="22"/>
        </w:rPr>
        <w:t xml:space="preserve">, </w:t>
      </w:r>
      <w:r w:rsidR="008B78C3" w:rsidRPr="00544C29">
        <w:rPr>
          <w:rFonts w:asciiTheme="minorHAnsi" w:hAnsiTheme="minorHAnsi" w:cstheme="minorHAnsi"/>
          <w:b/>
          <w:bCs/>
          <w:snapToGrid w:val="0"/>
          <w:sz w:val="22"/>
          <w:szCs w:val="22"/>
        </w:rPr>
        <w:t xml:space="preserve">cumplimos con la citada normativa al considerar que </w:t>
      </w:r>
      <w:r w:rsidR="00E22B63" w:rsidRPr="00544C29">
        <w:rPr>
          <w:rFonts w:asciiTheme="minorHAnsi" w:hAnsiTheme="minorHAnsi" w:cstheme="minorHAnsi"/>
          <w:bCs/>
          <w:snapToGrid w:val="0"/>
          <w:sz w:val="22"/>
          <w:szCs w:val="22"/>
        </w:rPr>
        <w:t xml:space="preserve">de </w:t>
      </w:r>
      <w:r w:rsidR="00E4181B" w:rsidRPr="00544C29">
        <w:rPr>
          <w:rFonts w:asciiTheme="minorHAnsi" w:hAnsiTheme="minorHAnsi" w:cstheme="minorHAnsi"/>
          <w:bCs/>
          <w:snapToGrid w:val="0"/>
          <w:sz w:val="22"/>
          <w:szCs w:val="22"/>
        </w:rPr>
        <w:t>tales activos:</w:t>
      </w:r>
      <w:r w:rsidR="00F073F4" w:rsidRPr="00544C29">
        <w:rPr>
          <w:rFonts w:asciiTheme="minorHAnsi" w:hAnsiTheme="minorHAnsi" w:cstheme="minorHAnsi"/>
          <w:bCs/>
          <w:snapToGrid w:val="0"/>
          <w:sz w:val="22"/>
          <w:szCs w:val="22"/>
        </w:rPr>
        <w:t xml:space="preserve"> </w:t>
      </w:r>
      <w:r w:rsidR="00CE168B" w:rsidRPr="00544C29">
        <w:rPr>
          <w:rFonts w:asciiTheme="minorHAnsi" w:hAnsiTheme="minorHAnsi" w:cstheme="minorHAnsi"/>
          <w:b/>
          <w:bCs/>
          <w:snapToGrid w:val="0"/>
          <w:sz w:val="22"/>
          <w:szCs w:val="22"/>
        </w:rPr>
        <w:t>[MARCAR LAS OPCIONES QUE CORRESPONDAN</w:t>
      </w:r>
      <w:r w:rsidR="009D014C" w:rsidRPr="00544C29">
        <w:rPr>
          <w:rFonts w:asciiTheme="minorHAnsi" w:hAnsiTheme="minorHAnsi" w:cstheme="minorHAnsi"/>
          <w:b/>
          <w:bCs/>
          <w:snapToGrid w:val="0"/>
          <w:sz w:val="22"/>
          <w:szCs w:val="22"/>
        </w:rPr>
        <w:t xml:space="preserve"> </w:t>
      </w:r>
      <w:r w:rsidR="009D014C" w:rsidRPr="00544C29">
        <w:rPr>
          <w:rFonts w:asciiTheme="minorHAnsi" w:hAnsiTheme="minorHAnsi" w:cstheme="minorHAnsi"/>
          <w:b/>
          <w:bCs/>
          <w:caps/>
          <w:snapToGrid w:val="0"/>
          <w:sz w:val="22"/>
          <w:szCs w:val="22"/>
        </w:rPr>
        <w:t>hasta completar el exce</w:t>
      </w:r>
      <w:r w:rsidR="00415692" w:rsidRPr="00544C29">
        <w:rPr>
          <w:rFonts w:asciiTheme="minorHAnsi" w:hAnsiTheme="minorHAnsi" w:cstheme="minorHAnsi"/>
          <w:b/>
          <w:bCs/>
          <w:caps/>
          <w:snapToGrid w:val="0"/>
          <w:sz w:val="22"/>
          <w:szCs w:val="22"/>
        </w:rPr>
        <w:t>de</w:t>
      </w:r>
      <w:r w:rsidR="009D014C" w:rsidRPr="00544C29">
        <w:rPr>
          <w:rFonts w:asciiTheme="minorHAnsi" w:hAnsiTheme="minorHAnsi" w:cstheme="minorHAnsi"/>
          <w:b/>
          <w:bCs/>
          <w:caps/>
          <w:snapToGrid w:val="0"/>
          <w:sz w:val="22"/>
          <w:szCs w:val="22"/>
        </w:rPr>
        <w:t>nte de los</w:t>
      </w:r>
      <w:r w:rsidR="009D014C" w:rsidRPr="00544C29">
        <w:rPr>
          <w:rFonts w:asciiTheme="minorHAnsi" w:hAnsiTheme="minorHAnsi" w:cstheme="minorHAnsi"/>
          <w:b/>
          <w:bCs/>
          <w:snapToGrid w:val="0"/>
          <w:sz w:val="22"/>
          <w:szCs w:val="22"/>
        </w:rPr>
        <w:t xml:space="preserve"> USD 100.000</w:t>
      </w:r>
      <w:r w:rsidR="00CE168B" w:rsidRPr="00544C29">
        <w:rPr>
          <w:rFonts w:asciiTheme="minorHAnsi" w:hAnsiTheme="minorHAnsi" w:cstheme="minorHAnsi"/>
          <w:b/>
          <w:bCs/>
          <w:snapToGrid w:val="0"/>
          <w:sz w:val="22"/>
          <w:szCs w:val="22"/>
        </w:rPr>
        <w:t>]</w:t>
      </w:r>
      <w:r w:rsidR="00CE168B" w:rsidRPr="00544C29">
        <w:rPr>
          <w:rFonts w:asciiTheme="minorHAnsi" w:hAnsiTheme="minorHAnsi" w:cstheme="minorHAnsi"/>
          <w:bCs/>
          <w:snapToGrid w:val="0"/>
          <w:sz w:val="22"/>
          <w:szCs w:val="22"/>
        </w:rPr>
        <w:t>:</w:t>
      </w:r>
    </w:p>
    <w:p w14:paraId="49870484" w14:textId="77777777" w:rsidR="009166D5" w:rsidRPr="00544C29" w:rsidRDefault="009166D5" w:rsidP="0032555D">
      <w:pPr>
        <w:pStyle w:val="Prrafodelista"/>
        <w:spacing w:before="120" w:after="120"/>
        <w:ind w:left="1068"/>
        <w:jc w:val="both"/>
        <w:rPr>
          <w:rFonts w:asciiTheme="minorHAnsi" w:hAnsiTheme="minorHAnsi" w:cstheme="minorHAnsi"/>
          <w:bCs/>
          <w:snapToGrid w:val="0"/>
          <w:sz w:val="22"/>
          <w:szCs w:val="22"/>
        </w:rPr>
      </w:pPr>
    </w:p>
    <w:p w14:paraId="5BC5200E" w14:textId="4325FE5B" w:rsidR="00BA609A" w:rsidRPr="00544C29" w:rsidRDefault="00B5286C" w:rsidP="00420BC6">
      <w:pPr>
        <w:pStyle w:val="Prrafodelista"/>
        <w:numPr>
          <w:ilvl w:val="0"/>
          <w:numId w:val="9"/>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13093529"/>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bCs/>
          <w:snapToGrid w:val="0"/>
          <w:sz w:val="22"/>
          <w:szCs w:val="22"/>
        </w:rPr>
        <w:t>U</w:t>
      </w:r>
      <w:r w:rsidR="00BA609A"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BA609A"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BA609A" w:rsidRPr="00544C29">
        <w:rPr>
          <w:rFonts w:asciiTheme="minorHAnsi" w:hAnsiTheme="minorHAnsi" w:cstheme="minorHAnsi"/>
          <w:bCs/>
          <w:snapToGrid w:val="0"/>
          <w:sz w:val="22"/>
          <w:szCs w:val="22"/>
        </w:rPr>
        <w:t xml:space="preserve">fue utilizado durante esa jornada para realizar pagos con acceso al </w:t>
      </w:r>
      <w:r w:rsidR="001A2C0D" w:rsidRPr="00544C29">
        <w:rPr>
          <w:rFonts w:asciiTheme="minorHAnsi" w:hAnsiTheme="minorHAnsi" w:cstheme="minorHAnsi"/>
          <w:bCs/>
          <w:snapToGrid w:val="0"/>
          <w:sz w:val="22"/>
          <w:szCs w:val="22"/>
        </w:rPr>
        <w:t>M</w:t>
      </w:r>
      <w:r w:rsidR="00BA609A" w:rsidRPr="00544C29">
        <w:rPr>
          <w:rFonts w:asciiTheme="minorHAnsi" w:hAnsiTheme="minorHAnsi" w:cstheme="minorHAnsi"/>
          <w:bCs/>
          <w:snapToGrid w:val="0"/>
          <w:sz w:val="22"/>
          <w:szCs w:val="22"/>
        </w:rPr>
        <w:t xml:space="preserve">ercado </w:t>
      </w:r>
      <w:r w:rsidR="001A2C0D" w:rsidRPr="00544C29">
        <w:rPr>
          <w:rFonts w:asciiTheme="minorHAnsi" w:hAnsiTheme="minorHAnsi" w:cstheme="minorHAnsi"/>
          <w:bCs/>
          <w:snapToGrid w:val="0"/>
          <w:sz w:val="22"/>
          <w:szCs w:val="22"/>
        </w:rPr>
        <w:t>L</w:t>
      </w:r>
      <w:r w:rsidR="00BA609A" w:rsidRPr="00544C29">
        <w:rPr>
          <w:rFonts w:asciiTheme="minorHAnsi" w:hAnsiTheme="minorHAnsi" w:cstheme="minorHAnsi"/>
          <w:bCs/>
          <w:snapToGrid w:val="0"/>
          <w:sz w:val="22"/>
          <w:szCs w:val="22"/>
        </w:rPr>
        <w:t xml:space="preserve">ocal de </w:t>
      </w:r>
      <w:r w:rsidR="001A2C0D" w:rsidRPr="00544C29">
        <w:rPr>
          <w:rFonts w:asciiTheme="minorHAnsi" w:hAnsiTheme="minorHAnsi" w:cstheme="minorHAnsi"/>
          <w:bCs/>
          <w:snapToGrid w:val="0"/>
          <w:sz w:val="22"/>
          <w:szCs w:val="22"/>
        </w:rPr>
        <w:t>C</w:t>
      </w:r>
      <w:r w:rsidR="00BA609A" w:rsidRPr="00544C29">
        <w:rPr>
          <w:rFonts w:asciiTheme="minorHAnsi" w:hAnsiTheme="minorHAnsi" w:cstheme="minorHAnsi"/>
          <w:bCs/>
          <w:snapToGrid w:val="0"/>
          <w:sz w:val="22"/>
          <w:szCs w:val="22"/>
        </w:rPr>
        <w:t>ambios.</w:t>
      </w:r>
    </w:p>
    <w:p w14:paraId="346BACB4" w14:textId="77777777" w:rsidR="009166D5" w:rsidRPr="00544C29" w:rsidRDefault="009166D5" w:rsidP="0032555D">
      <w:pPr>
        <w:pStyle w:val="Prrafodelista"/>
        <w:spacing w:before="120" w:after="120"/>
        <w:ind w:left="1776"/>
        <w:jc w:val="both"/>
        <w:rPr>
          <w:rFonts w:asciiTheme="minorHAnsi" w:hAnsiTheme="minorHAnsi" w:cstheme="minorHAnsi"/>
          <w:bCs/>
          <w:snapToGrid w:val="0"/>
          <w:sz w:val="22"/>
          <w:szCs w:val="22"/>
        </w:rPr>
      </w:pPr>
    </w:p>
    <w:p w14:paraId="21CD3349" w14:textId="52FB69F4" w:rsidR="009166D5" w:rsidRPr="00544C29" w:rsidRDefault="00B5286C" w:rsidP="00420BC6">
      <w:pPr>
        <w:pStyle w:val="Prrafodelista"/>
        <w:numPr>
          <w:ilvl w:val="0"/>
          <w:numId w:val="9"/>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379239821"/>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bCs/>
          <w:snapToGrid w:val="0"/>
          <w:sz w:val="22"/>
          <w:szCs w:val="22"/>
        </w:rPr>
        <w:t>U</w:t>
      </w:r>
      <w:r w:rsidR="00BA609A"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F21C2F"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67270E" w:rsidRPr="00544C29">
        <w:rPr>
          <w:rFonts w:asciiTheme="minorHAnsi" w:hAnsiTheme="minorHAnsi" w:cstheme="minorHAnsi"/>
          <w:bCs/>
          <w:snapToGrid w:val="0"/>
          <w:sz w:val="22"/>
          <w:szCs w:val="22"/>
        </w:rPr>
        <w:t>fue</w:t>
      </w:r>
      <w:r w:rsidR="00BA609A" w:rsidRPr="00544C29">
        <w:rPr>
          <w:rFonts w:asciiTheme="minorHAnsi" w:hAnsiTheme="minorHAnsi" w:cstheme="minorHAnsi"/>
          <w:bCs/>
          <w:snapToGrid w:val="0"/>
          <w:sz w:val="22"/>
          <w:szCs w:val="22"/>
        </w:rPr>
        <w:t xml:space="preserve"> transferido a nuestro favor a una cuenta de corresponsalía de una entidad local</w:t>
      </w:r>
      <w:r w:rsidR="000613E7" w:rsidRPr="00544C29">
        <w:rPr>
          <w:rFonts w:asciiTheme="minorHAnsi" w:hAnsiTheme="minorHAnsi" w:cstheme="minorHAnsi"/>
          <w:bCs/>
          <w:snapToGrid w:val="0"/>
          <w:sz w:val="22"/>
          <w:szCs w:val="22"/>
        </w:rPr>
        <w:t xml:space="preserve"> autorizada a operar en cambios.</w:t>
      </w:r>
    </w:p>
    <w:p w14:paraId="58352C58" w14:textId="77777777" w:rsidR="009166D5" w:rsidRPr="00544C29" w:rsidRDefault="009166D5" w:rsidP="0032555D">
      <w:pPr>
        <w:pStyle w:val="Prrafodelista"/>
        <w:spacing w:before="120" w:after="120"/>
        <w:ind w:left="1776"/>
        <w:jc w:val="both"/>
        <w:rPr>
          <w:rFonts w:asciiTheme="minorHAnsi" w:hAnsiTheme="minorHAnsi" w:cstheme="minorHAnsi"/>
          <w:bCs/>
          <w:snapToGrid w:val="0"/>
          <w:sz w:val="22"/>
          <w:szCs w:val="22"/>
        </w:rPr>
      </w:pPr>
    </w:p>
    <w:p w14:paraId="0AF307FC" w14:textId="063A7AE6" w:rsidR="00E4181B" w:rsidRPr="00544C29" w:rsidRDefault="00B5286C" w:rsidP="00420BC6">
      <w:pPr>
        <w:pStyle w:val="Prrafodelista"/>
        <w:numPr>
          <w:ilvl w:val="0"/>
          <w:numId w:val="9"/>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867596384"/>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bCs/>
          <w:snapToGrid w:val="0"/>
          <w:sz w:val="22"/>
          <w:szCs w:val="22"/>
        </w:rPr>
        <w:t>U</w:t>
      </w:r>
      <w:r w:rsidR="00E1326C"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BA609A"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BA609A" w:rsidRPr="00544C29">
        <w:rPr>
          <w:rFonts w:asciiTheme="minorHAnsi" w:hAnsiTheme="minorHAnsi" w:cstheme="minorHAnsi"/>
          <w:bCs/>
          <w:snapToGrid w:val="0"/>
          <w:sz w:val="22"/>
          <w:szCs w:val="22"/>
        </w:rPr>
        <w:t>s</w:t>
      </w:r>
      <w:r w:rsidR="0067270E" w:rsidRPr="00544C29">
        <w:rPr>
          <w:rFonts w:asciiTheme="minorHAnsi" w:hAnsiTheme="minorHAnsi" w:cstheme="minorHAnsi"/>
          <w:bCs/>
          <w:snapToGrid w:val="0"/>
          <w:sz w:val="22"/>
          <w:szCs w:val="22"/>
        </w:rPr>
        <w:t>e encuentran</w:t>
      </w:r>
      <w:r w:rsidR="00BA609A" w:rsidRPr="00544C29">
        <w:rPr>
          <w:rFonts w:asciiTheme="minorHAnsi" w:hAnsiTheme="minorHAnsi" w:cstheme="minorHAnsi"/>
          <w:bCs/>
          <w:snapToGrid w:val="0"/>
          <w:sz w:val="22"/>
          <w:szCs w:val="22"/>
        </w:rPr>
        <w:t xml:space="preserve"> depositados en cuentas bancarias del exterior que se originan en cobros de exportaciones de bienes y/o servicios o anticipos, prefinanciaciones o post financiaciones de exportaciones de bienes otorgados por no residentes, o en la enajenación de activos no financieros no producidos para los cuales no ha transcurrido el plazo de 5 días hábiles desde su percepción.</w:t>
      </w:r>
    </w:p>
    <w:p w14:paraId="2886041F" w14:textId="77777777" w:rsidR="009166D5" w:rsidRPr="00544C29" w:rsidRDefault="009166D5" w:rsidP="0032555D">
      <w:pPr>
        <w:pStyle w:val="Prrafodelista"/>
        <w:spacing w:before="120" w:after="120"/>
        <w:ind w:left="1776"/>
        <w:jc w:val="both"/>
        <w:rPr>
          <w:rFonts w:asciiTheme="minorHAnsi" w:hAnsiTheme="minorHAnsi" w:cstheme="minorHAnsi"/>
          <w:bCs/>
          <w:snapToGrid w:val="0"/>
          <w:sz w:val="22"/>
          <w:szCs w:val="22"/>
        </w:rPr>
      </w:pPr>
    </w:p>
    <w:p w14:paraId="3858EE3B" w14:textId="7A4CB1E9" w:rsidR="00740E3A" w:rsidRPr="00544C29" w:rsidRDefault="00B5286C" w:rsidP="00420BC6">
      <w:pPr>
        <w:pStyle w:val="Prrafodelista"/>
        <w:numPr>
          <w:ilvl w:val="0"/>
          <w:numId w:val="9"/>
        </w:numPr>
        <w:spacing w:before="120" w:after="120"/>
        <w:jc w:val="both"/>
        <w:rPr>
          <w:rFonts w:asciiTheme="minorHAnsi" w:hAnsiTheme="minorHAnsi" w:cstheme="minorHAnsi"/>
          <w:sz w:val="22"/>
          <w:szCs w:val="22"/>
        </w:rPr>
      </w:pPr>
      <w:sdt>
        <w:sdtPr>
          <w:rPr>
            <w:rFonts w:asciiTheme="minorHAnsi" w:hAnsiTheme="minorHAnsi" w:cstheme="minorHAnsi"/>
            <w:b/>
            <w:bCs/>
            <w:snapToGrid w:val="0"/>
            <w:sz w:val="22"/>
            <w:szCs w:val="22"/>
          </w:rPr>
          <w:id w:val="-341711504"/>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sz w:val="22"/>
          <w:szCs w:val="22"/>
        </w:rPr>
        <w:t>Un</w:t>
      </w:r>
      <w:r w:rsidR="00E1326C" w:rsidRPr="00544C29">
        <w:rPr>
          <w:rFonts w:asciiTheme="minorHAnsi" w:hAnsiTheme="minorHAnsi" w:cstheme="minorHAnsi"/>
          <w:sz w:val="22"/>
          <w:szCs w:val="22"/>
        </w:rPr>
        <w:t xml:space="preserve"> monto equivalente a US$ </w:t>
      </w:r>
      <w:r w:rsidR="00E1326C" w:rsidRPr="00544C29">
        <w:rPr>
          <w:rFonts w:asciiTheme="minorHAnsi" w:hAnsiTheme="minorHAnsi" w:cstheme="minorHAnsi"/>
          <w:b/>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sz w:val="22"/>
          <w:szCs w:val="22"/>
          <w:bdr w:val="single" w:sz="4" w:space="0" w:color="auto"/>
        </w:rPr>
        <w:instrText xml:space="preserve"> FORMTEXT </w:instrText>
      </w:r>
      <w:r w:rsidR="00E1326C" w:rsidRPr="00544C29">
        <w:rPr>
          <w:rFonts w:asciiTheme="minorHAnsi" w:hAnsiTheme="minorHAnsi" w:cstheme="minorHAnsi"/>
          <w:b/>
          <w:sz w:val="22"/>
          <w:szCs w:val="22"/>
          <w:bdr w:val="single" w:sz="4" w:space="0" w:color="auto"/>
        </w:rPr>
      </w:r>
      <w:r w:rsidR="00E1326C" w:rsidRPr="00544C29">
        <w:rPr>
          <w:rFonts w:asciiTheme="minorHAnsi" w:hAnsiTheme="minorHAnsi" w:cstheme="minorHAnsi"/>
          <w:b/>
          <w:sz w:val="22"/>
          <w:szCs w:val="22"/>
          <w:bdr w:val="single" w:sz="4" w:space="0" w:color="auto"/>
        </w:rPr>
        <w:fldChar w:fldCharType="separate"/>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sz w:val="22"/>
          <w:szCs w:val="22"/>
          <w:bdr w:val="single" w:sz="4" w:space="0" w:color="auto"/>
        </w:rPr>
        <w:fldChar w:fldCharType="end"/>
      </w:r>
      <w:r w:rsidR="00E1326C" w:rsidRPr="00544C29">
        <w:rPr>
          <w:rFonts w:asciiTheme="minorHAnsi" w:hAnsiTheme="minorHAnsi" w:cstheme="minorHAnsi"/>
          <w:sz w:val="22"/>
          <w:szCs w:val="22"/>
        </w:rPr>
        <w:t xml:space="preserve"> (d</w:t>
      </w:r>
      <w:r w:rsidR="00CF1906" w:rsidRPr="00544C29">
        <w:rPr>
          <w:rFonts w:asciiTheme="minorHAnsi" w:hAnsiTheme="minorHAnsi" w:cstheme="minorHAnsi"/>
          <w:sz w:val="22"/>
          <w:szCs w:val="22"/>
        </w:rPr>
        <w:t xml:space="preserve">ólares estadounidenses </w:t>
      </w:r>
      <w:r w:rsidR="00CF1906" w:rsidRPr="00544C29">
        <w:rPr>
          <w:rFonts w:asciiTheme="minorHAnsi" w:hAnsiTheme="minorHAnsi" w:cstheme="minorHAnsi"/>
          <w:sz w:val="22"/>
          <w:szCs w:val="22"/>
        </w:rPr>
        <w:br/>
      </w:r>
      <w:r w:rsidR="00CF1906" w:rsidRPr="00544C29">
        <w:rPr>
          <w:rFonts w:asciiTheme="minorHAnsi" w:hAnsiTheme="minorHAnsi" w:cstheme="minorHAnsi"/>
          <w:b/>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sz w:val="22"/>
          <w:szCs w:val="22"/>
          <w:bdr w:val="single" w:sz="4" w:space="0" w:color="auto"/>
        </w:rPr>
        <w:instrText xml:space="preserve"> FORMTEXT </w:instrText>
      </w:r>
      <w:r w:rsidR="00CF1906" w:rsidRPr="00544C29">
        <w:rPr>
          <w:rFonts w:asciiTheme="minorHAnsi" w:hAnsiTheme="minorHAnsi" w:cstheme="minorHAnsi"/>
          <w:b/>
          <w:sz w:val="22"/>
          <w:szCs w:val="22"/>
          <w:bdr w:val="single" w:sz="4" w:space="0" w:color="auto"/>
        </w:rPr>
      </w:r>
      <w:r w:rsidR="00CF1906" w:rsidRPr="00544C29">
        <w:rPr>
          <w:rFonts w:asciiTheme="minorHAnsi" w:hAnsiTheme="minorHAnsi" w:cstheme="minorHAnsi"/>
          <w:b/>
          <w:sz w:val="22"/>
          <w:szCs w:val="22"/>
          <w:bdr w:val="single" w:sz="4" w:space="0" w:color="auto"/>
        </w:rPr>
        <w:fldChar w:fldCharType="separate"/>
      </w:r>
      <w:r w:rsidR="00CF1906" w:rsidRPr="00544C29">
        <w:rPr>
          <w:rFonts w:asciiTheme="minorHAnsi" w:hAnsiTheme="minorHAnsi" w:cstheme="minorHAnsi"/>
          <w:b/>
          <w:sz w:val="22"/>
          <w:szCs w:val="22"/>
          <w:bdr w:val="single" w:sz="4" w:space="0" w:color="auto"/>
        </w:rPr>
        <w:t> </w:t>
      </w:r>
      <w:r w:rsidR="00336E7A" w:rsidRPr="00544C29">
        <w:rPr>
          <w:rFonts w:asciiTheme="minorHAnsi" w:hAnsiTheme="minorHAnsi" w:cstheme="minorHAnsi"/>
          <w:b/>
          <w:sz w:val="22"/>
          <w:szCs w:val="22"/>
          <w:bdr w:val="single" w:sz="4" w:space="0" w:color="auto"/>
        </w:rPr>
        <w:t xml:space="preserve">                     </w:t>
      </w:r>
      <w:r w:rsidR="00CF1906" w:rsidRPr="00544C29">
        <w:rPr>
          <w:rFonts w:asciiTheme="minorHAnsi" w:hAnsiTheme="minorHAnsi" w:cstheme="minorHAnsi"/>
          <w:b/>
          <w:sz w:val="22"/>
          <w:szCs w:val="22"/>
          <w:bdr w:val="single" w:sz="4" w:space="0" w:color="auto"/>
        </w:rPr>
        <w:t> </w:t>
      </w:r>
      <w:r w:rsidR="00CF1906" w:rsidRPr="00544C29">
        <w:rPr>
          <w:rFonts w:asciiTheme="minorHAnsi" w:hAnsiTheme="minorHAnsi" w:cstheme="minorHAnsi"/>
          <w:b/>
          <w:sz w:val="22"/>
          <w:szCs w:val="22"/>
          <w:bdr w:val="single" w:sz="4" w:space="0" w:color="auto"/>
        </w:rPr>
        <w:fldChar w:fldCharType="end"/>
      </w:r>
      <w:r w:rsidR="00CF1906" w:rsidRPr="00544C29">
        <w:rPr>
          <w:rFonts w:asciiTheme="minorHAnsi" w:hAnsiTheme="minorHAnsi" w:cstheme="minorHAnsi"/>
          <w:sz w:val="22"/>
          <w:szCs w:val="22"/>
        </w:rPr>
        <w:t>)</w:t>
      </w:r>
      <w:r w:rsidR="00780CA0" w:rsidRPr="00544C29">
        <w:rPr>
          <w:rFonts w:asciiTheme="minorHAnsi" w:hAnsiTheme="minorHAnsi" w:cstheme="minorHAnsi"/>
          <w:sz w:val="22"/>
          <w:szCs w:val="22"/>
        </w:rPr>
        <w:t xml:space="preserve">, originado en endeudamientos financieros con el exterior, </w:t>
      </w:r>
      <w:r w:rsidR="0067270E" w:rsidRPr="00544C29">
        <w:rPr>
          <w:rFonts w:asciiTheme="minorHAnsi" w:hAnsiTheme="minorHAnsi" w:cstheme="minorHAnsi"/>
          <w:sz w:val="22"/>
          <w:szCs w:val="22"/>
        </w:rPr>
        <w:t>fue</w:t>
      </w:r>
      <w:r w:rsidR="00BA609A" w:rsidRPr="00544C29">
        <w:rPr>
          <w:rFonts w:asciiTheme="minorHAnsi" w:hAnsiTheme="minorHAnsi" w:cstheme="minorHAnsi"/>
          <w:sz w:val="22"/>
          <w:szCs w:val="22"/>
        </w:rPr>
        <w:t xml:space="preserve"> depositado en cuentas bancarias del exterior y no supera el equivalente a pagar por capital e intereses en los próximos </w:t>
      </w:r>
      <w:r w:rsidR="00B6155D" w:rsidRPr="00544C29">
        <w:rPr>
          <w:rFonts w:asciiTheme="minorHAnsi" w:hAnsiTheme="minorHAnsi" w:cstheme="minorHAnsi"/>
          <w:bCs/>
          <w:snapToGrid w:val="0"/>
          <w:sz w:val="22"/>
          <w:szCs w:val="22"/>
        </w:rPr>
        <w:t>365</w:t>
      </w:r>
      <w:r w:rsidR="00BA609A" w:rsidRPr="00544C29">
        <w:rPr>
          <w:rFonts w:asciiTheme="minorHAnsi" w:hAnsiTheme="minorHAnsi" w:cstheme="minorHAnsi"/>
          <w:sz w:val="22"/>
          <w:szCs w:val="22"/>
        </w:rPr>
        <w:t xml:space="preserve"> días corridos.</w:t>
      </w:r>
    </w:p>
    <w:p w14:paraId="46B82686" w14:textId="77777777" w:rsidR="00D11345" w:rsidRPr="00544C29" w:rsidRDefault="00D11345" w:rsidP="0032555D">
      <w:pPr>
        <w:pStyle w:val="Prrafodelista"/>
        <w:spacing w:line="0" w:lineRule="atLeast"/>
        <w:ind w:left="0"/>
        <w:jc w:val="both"/>
        <w:rPr>
          <w:rFonts w:asciiTheme="minorHAnsi" w:hAnsiTheme="minorHAnsi" w:cstheme="minorHAnsi"/>
          <w:bCs/>
          <w:snapToGrid w:val="0"/>
          <w:sz w:val="22"/>
          <w:szCs w:val="22"/>
        </w:rPr>
      </w:pPr>
    </w:p>
    <w:p w14:paraId="6A6CFD33" w14:textId="035568BE" w:rsidR="00B3661F" w:rsidRDefault="00C75DCF" w:rsidP="00C21E6E">
      <w:pPr>
        <w:pStyle w:val="Prrafodelista"/>
        <w:spacing w:line="0" w:lineRule="atLeast"/>
        <w:ind w:left="0"/>
        <w:jc w:val="both"/>
        <w:rPr>
          <w:rFonts w:asciiTheme="minorHAnsi" w:hAnsiTheme="minorHAnsi" w:cstheme="minorHAnsi"/>
          <w:bCs/>
          <w:snapToGrid w:val="0"/>
          <w:sz w:val="22"/>
          <w:szCs w:val="22"/>
          <w:u w:val="single"/>
        </w:rPr>
      </w:pPr>
      <w:r w:rsidRPr="00544C29">
        <w:rPr>
          <w:rFonts w:asciiTheme="minorHAnsi" w:hAnsiTheme="minorHAnsi" w:cstheme="minorHAnsi"/>
          <w:bCs/>
          <w:snapToGrid w:val="0"/>
          <w:sz w:val="22"/>
          <w:szCs w:val="22"/>
        </w:rPr>
        <w:t xml:space="preserve">Asimismo, </w:t>
      </w:r>
      <w:r w:rsidRPr="00544C29">
        <w:rPr>
          <w:rFonts w:asciiTheme="minorHAnsi" w:hAnsiTheme="minorHAnsi" w:cstheme="minorHAnsi"/>
          <w:bCs/>
          <w:snapToGrid w:val="0"/>
          <w:sz w:val="22"/>
          <w:szCs w:val="22"/>
          <w:u w:val="single"/>
        </w:rPr>
        <w:t xml:space="preserve">nos comprometemos a liquidar en el Mercado Local de </w:t>
      </w:r>
      <w:r w:rsidR="00403314" w:rsidRPr="00544C29">
        <w:rPr>
          <w:rFonts w:asciiTheme="minorHAnsi" w:hAnsiTheme="minorHAnsi" w:cstheme="minorHAnsi"/>
          <w:bCs/>
          <w:snapToGrid w:val="0"/>
          <w:sz w:val="22"/>
          <w:szCs w:val="22"/>
          <w:u w:val="single"/>
        </w:rPr>
        <w:t>Cambios, dentro</w:t>
      </w:r>
      <w:r w:rsidR="00583EC4" w:rsidRPr="00544C29">
        <w:rPr>
          <w:rFonts w:asciiTheme="minorHAnsi" w:hAnsiTheme="minorHAnsi" w:cstheme="minorHAnsi"/>
          <w:bCs/>
          <w:snapToGrid w:val="0"/>
          <w:sz w:val="22"/>
          <w:szCs w:val="22"/>
          <w:u w:val="single"/>
        </w:rPr>
        <w:t xml:space="preserve"> de los cinco días hábiles de su puesta a disposición, </w:t>
      </w:r>
      <w:r w:rsidRPr="00544C29">
        <w:rPr>
          <w:rFonts w:asciiTheme="minorHAnsi" w:hAnsiTheme="minorHAnsi" w:cstheme="minorHAnsi"/>
          <w:bCs/>
          <w:snapToGrid w:val="0"/>
          <w:sz w:val="22"/>
          <w:szCs w:val="22"/>
          <w:u w:val="single"/>
        </w:rPr>
        <w:t xml:space="preserve">aquellos fondos que recibamos en el exterior originados en: (a) el cobro de préstamos otorgados a terceros, (b) el cobro de depósitos a plazo, </w:t>
      </w:r>
      <w:r w:rsidR="00583EC4" w:rsidRPr="00544C29">
        <w:rPr>
          <w:rFonts w:asciiTheme="minorHAnsi" w:hAnsiTheme="minorHAnsi" w:cstheme="minorHAnsi"/>
          <w:bCs/>
          <w:snapToGrid w:val="0"/>
          <w:sz w:val="22"/>
          <w:szCs w:val="22"/>
          <w:u w:val="single"/>
        </w:rPr>
        <w:t xml:space="preserve">o </w:t>
      </w:r>
      <w:r w:rsidRPr="00544C29">
        <w:rPr>
          <w:rFonts w:asciiTheme="minorHAnsi" w:hAnsiTheme="minorHAnsi" w:cstheme="minorHAnsi"/>
          <w:bCs/>
          <w:snapToGrid w:val="0"/>
          <w:sz w:val="22"/>
          <w:szCs w:val="22"/>
          <w:u w:val="single"/>
        </w:rPr>
        <w:t>(c) la venta de cualquier tipo de activo,</w:t>
      </w:r>
      <w:r w:rsidR="00583EC4" w:rsidRPr="00544C29">
        <w:rPr>
          <w:rFonts w:asciiTheme="minorHAnsi" w:hAnsiTheme="minorHAnsi" w:cstheme="minorHAnsi"/>
          <w:bCs/>
          <w:snapToGrid w:val="0"/>
          <w:sz w:val="22"/>
          <w:szCs w:val="22"/>
          <w:u w:val="single"/>
        </w:rPr>
        <w:t xml:space="preserve"> en la medida en que activo hubiera sido adquirido, el depósito constituido o el préstamo otorgado con posterioridad al 28 de mayo al 2020</w:t>
      </w:r>
      <w:r w:rsidRPr="00544C29">
        <w:rPr>
          <w:rFonts w:asciiTheme="minorHAnsi" w:hAnsiTheme="minorHAnsi" w:cstheme="minorHAnsi"/>
          <w:bCs/>
          <w:snapToGrid w:val="0"/>
          <w:sz w:val="22"/>
          <w:szCs w:val="22"/>
          <w:u w:val="single"/>
        </w:rPr>
        <w:t>.</w:t>
      </w:r>
    </w:p>
    <w:p w14:paraId="7E9FF2B3" w14:textId="55660EF2" w:rsidR="00B14942" w:rsidRDefault="00B14942" w:rsidP="00C21E6E">
      <w:pPr>
        <w:pStyle w:val="Prrafodelista"/>
        <w:spacing w:line="0" w:lineRule="atLeast"/>
        <w:ind w:left="0"/>
        <w:jc w:val="both"/>
        <w:rPr>
          <w:rFonts w:asciiTheme="minorHAnsi" w:hAnsiTheme="minorHAnsi" w:cstheme="minorHAnsi"/>
          <w:bCs/>
          <w:snapToGrid w:val="0"/>
          <w:sz w:val="22"/>
          <w:szCs w:val="22"/>
          <w:u w:val="single"/>
        </w:rPr>
      </w:pPr>
    </w:p>
    <w:p w14:paraId="40472C0C" w14:textId="77777777" w:rsidR="00B14942" w:rsidRDefault="00B14942" w:rsidP="00C21E6E">
      <w:pPr>
        <w:pStyle w:val="Prrafodelista"/>
        <w:spacing w:line="0" w:lineRule="atLeast"/>
        <w:ind w:left="0"/>
        <w:jc w:val="both"/>
        <w:rPr>
          <w:snapToGrid w:val="0"/>
        </w:rPr>
      </w:pPr>
    </w:p>
    <w:p w14:paraId="2198F9E9" w14:textId="3FF392FA" w:rsidR="00E565C2" w:rsidRPr="00005F39" w:rsidRDefault="00E565C2" w:rsidP="00005F39">
      <w:pPr>
        <w:pStyle w:val="Prrafodelista"/>
        <w:numPr>
          <w:ilvl w:val="0"/>
          <w:numId w:val="38"/>
        </w:numPr>
        <w:spacing w:before="120" w:after="120"/>
        <w:jc w:val="both"/>
        <w:rPr>
          <w:rFonts w:asciiTheme="minorHAnsi" w:hAnsiTheme="minorHAnsi" w:cstheme="minorHAnsi"/>
          <w:b/>
          <w:bCs/>
          <w:caps/>
          <w:snapToGrid w:val="0"/>
          <w:color w:val="FF0000"/>
          <w:sz w:val="22"/>
          <w:szCs w:val="22"/>
          <w:u w:val="single"/>
        </w:rPr>
      </w:pPr>
      <w:r w:rsidRPr="00005F39">
        <w:rPr>
          <w:rFonts w:asciiTheme="minorHAnsi" w:hAnsiTheme="minorHAnsi" w:cstheme="minorHAnsi"/>
          <w:b/>
          <w:bCs/>
          <w:snapToGrid w:val="0"/>
          <w:color w:val="FF0000"/>
          <w:sz w:val="22"/>
          <w:szCs w:val="22"/>
          <w:u w:val="single"/>
        </w:rPr>
        <w:t xml:space="preserve">Punto 3.2 del Texto Ordenado: </w:t>
      </w:r>
      <w:r w:rsidR="003E09B3" w:rsidRPr="00005F39">
        <w:rPr>
          <w:rFonts w:asciiTheme="minorHAnsi" w:hAnsiTheme="minorHAnsi" w:cstheme="minorHAnsi"/>
          <w:b/>
          <w:bCs/>
          <w:caps/>
          <w:snapToGrid w:val="0"/>
          <w:color w:val="FF0000"/>
          <w:sz w:val="22"/>
          <w:szCs w:val="22"/>
          <w:u w:val="single"/>
        </w:rPr>
        <w:t xml:space="preserve">Pago de </w:t>
      </w:r>
      <w:r w:rsidRPr="00005F39">
        <w:rPr>
          <w:rFonts w:asciiTheme="minorHAnsi" w:hAnsiTheme="minorHAnsi" w:cstheme="minorHAnsi"/>
          <w:b/>
          <w:bCs/>
          <w:caps/>
          <w:snapToGrid w:val="0"/>
          <w:color w:val="FF0000"/>
          <w:sz w:val="22"/>
          <w:szCs w:val="22"/>
          <w:u w:val="single"/>
        </w:rPr>
        <w:t>Servicios Prestados por no Residentes</w:t>
      </w:r>
    </w:p>
    <w:p w14:paraId="740A482E" w14:textId="5E9F8F6E" w:rsidR="00E565C2" w:rsidRDefault="00005F39" w:rsidP="00005F39">
      <w:pPr>
        <w:pStyle w:val="Prrafodelista"/>
        <w:spacing w:line="0" w:lineRule="atLeast"/>
        <w:ind w:left="0" w:firstLine="360"/>
        <w:jc w:val="both"/>
        <w:rPr>
          <w:rFonts w:asciiTheme="minorHAnsi" w:hAnsiTheme="minorHAnsi" w:cstheme="minorHAnsi"/>
          <w:b/>
          <w:bCs/>
          <w:snapToGrid w:val="0"/>
          <w:sz w:val="22"/>
          <w:szCs w:val="22"/>
          <w:u w:val="single"/>
        </w:rPr>
      </w:pPr>
      <w:r w:rsidRPr="00005F39">
        <w:rPr>
          <w:rFonts w:asciiTheme="minorHAnsi" w:hAnsiTheme="minorHAnsi" w:cstheme="minorHAnsi"/>
          <w:b/>
          <w:bCs/>
          <w:snapToGrid w:val="0"/>
          <w:sz w:val="22"/>
          <w:szCs w:val="22"/>
          <w:u w:val="single"/>
        </w:rPr>
        <w:t>[MARCAR SIEMPRE UNA OPCIÓ</w:t>
      </w:r>
      <w:r>
        <w:rPr>
          <w:rFonts w:asciiTheme="minorHAnsi" w:hAnsiTheme="minorHAnsi" w:cstheme="minorHAnsi"/>
          <w:b/>
          <w:bCs/>
          <w:snapToGrid w:val="0"/>
          <w:sz w:val="22"/>
          <w:szCs w:val="22"/>
          <w:u w:val="single"/>
        </w:rPr>
        <w:t>N]</w:t>
      </w:r>
    </w:p>
    <w:p w14:paraId="2A4E6679" w14:textId="77777777" w:rsidR="00005F39" w:rsidRDefault="00005F39" w:rsidP="002C3BCB">
      <w:pPr>
        <w:pStyle w:val="Prrafodelista"/>
        <w:spacing w:line="0" w:lineRule="atLeast"/>
        <w:ind w:left="0"/>
        <w:jc w:val="both"/>
        <w:rPr>
          <w:rFonts w:asciiTheme="minorHAnsi" w:hAnsiTheme="minorHAnsi" w:cstheme="minorHAnsi"/>
          <w:b/>
          <w:bCs/>
          <w:snapToGrid w:val="0"/>
          <w:color w:val="FF0000"/>
          <w:sz w:val="22"/>
          <w:szCs w:val="22"/>
          <w:u w:val="single"/>
        </w:rPr>
      </w:pPr>
    </w:p>
    <w:p w14:paraId="6754D4E5" w14:textId="14BEBBCB" w:rsidR="00D952D3" w:rsidRPr="00005F39" w:rsidRDefault="00B5286C" w:rsidP="00005F39">
      <w:pPr>
        <w:pStyle w:val="Prrafodelista"/>
        <w:spacing w:line="0" w:lineRule="atLeast"/>
        <w:ind w:left="360"/>
        <w:jc w:val="both"/>
        <w:rPr>
          <w:rFonts w:asciiTheme="minorHAnsi" w:hAnsiTheme="minorHAnsi" w:cstheme="minorHAnsi"/>
          <w:b/>
          <w:bCs/>
          <w:snapToGrid w:val="0"/>
          <w:color w:val="FF0000"/>
          <w:sz w:val="22"/>
          <w:szCs w:val="22"/>
          <w:u w:val="single"/>
        </w:rPr>
      </w:pPr>
      <w:sdt>
        <w:sdtPr>
          <w:rPr>
            <w:rFonts w:asciiTheme="minorHAnsi" w:hAnsiTheme="minorHAnsi" w:cstheme="minorHAnsi"/>
            <w:b/>
            <w:bCs/>
            <w:snapToGrid w:val="0"/>
            <w:sz w:val="22"/>
            <w:szCs w:val="22"/>
          </w:rPr>
          <w:id w:val="1065066952"/>
          <w14:checkbox>
            <w14:checked w14:val="0"/>
            <w14:checkedState w14:val="2612" w14:font="MS Gothic"/>
            <w14:uncheckedState w14:val="2610" w14:font="MS Gothic"/>
          </w14:checkbox>
        </w:sdtPr>
        <w:sdtEndPr/>
        <w:sdtContent>
          <w:r w:rsidR="00005F39">
            <w:rPr>
              <w:rFonts w:ascii="MS Gothic" w:eastAsia="MS Gothic" w:hAnsi="MS Gothic" w:cstheme="minorHAnsi" w:hint="eastAsia"/>
              <w:b/>
              <w:bCs/>
              <w:snapToGrid w:val="0"/>
              <w:sz w:val="22"/>
              <w:szCs w:val="22"/>
            </w:rPr>
            <w:t>☐</w:t>
          </w:r>
        </w:sdtContent>
      </w:sdt>
      <w:r w:rsidR="00D952D3" w:rsidRPr="00544C29">
        <w:rPr>
          <w:rFonts w:asciiTheme="minorHAnsi" w:hAnsiTheme="minorHAnsi" w:cstheme="minorHAnsi"/>
          <w:b/>
          <w:bCs/>
          <w:snapToGrid w:val="0"/>
          <w:sz w:val="22"/>
          <w:szCs w:val="22"/>
        </w:rPr>
        <w:t xml:space="preserve"> </w:t>
      </w:r>
      <w:r w:rsidR="00D952D3">
        <w:rPr>
          <w:rFonts w:asciiTheme="minorHAnsi" w:hAnsiTheme="minorHAnsi" w:cstheme="minorHAnsi"/>
          <w:sz w:val="22"/>
          <w:szCs w:val="22"/>
        </w:rPr>
        <w:t xml:space="preserve">Contamos con la </w:t>
      </w:r>
      <w:r w:rsidR="00D952D3" w:rsidRPr="00D952D3">
        <w:rPr>
          <w:rFonts w:asciiTheme="minorHAnsi" w:hAnsiTheme="minorHAnsi" w:cstheme="minorHAnsi"/>
          <w:sz w:val="22"/>
          <w:szCs w:val="22"/>
        </w:rPr>
        <w:t xml:space="preserve">declaración efectuada </w:t>
      </w:r>
      <w:r w:rsidR="00674398">
        <w:rPr>
          <w:rFonts w:asciiTheme="minorHAnsi" w:hAnsiTheme="minorHAnsi" w:cstheme="minorHAnsi"/>
          <w:sz w:val="22"/>
          <w:szCs w:val="22"/>
        </w:rPr>
        <w:t>a través</w:t>
      </w:r>
      <w:r w:rsidR="00D952D3" w:rsidRPr="00D952D3">
        <w:rPr>
          <w:rFonts w:asciiTheme="minorHAnsi" w:hAnsiTheme="minorHAnsi" w:cstheme="minorHAnsi"/>
          <w:sz w:val="22"/>
          <w:szCs w:val="22"/>
        </w:rPr>
        <w:t xml:space="preserve"> </w:t>
      </w:r>
      <w:r w:rsidR="00674398">
        <w:rPr>
          <w:rFonts w:asciiTheme="minorHAnsi" w:hAnsiTheme="minorHAnsi" w:cstheme="minorHAnsi"/>
          <w:sz w:val="22"/>
          <w:szCs w:val="22"/>
        </w:rPr>
        <w:t>d</w:t>
      </w:r>
      <w:r w:rsidR="00D952D3" w:rsidRPr="00D952D3">
        <w:rPr>
          <w:rFonts w:asciiTheme="minorHAnsi" w:hAnsiTheme="minorHAnsi" w:cstheme="minorHAnsi"/>
          <w:sz w:val="22"/>
          <w:szCs w:val="22"/>
        </w:rPr>
        <w:t xml:space="preserve">el Sistema de Importaciones de la República Argentina y Pagos de Servicios al Exterior </w:t>
      </w:r>
      <w:r w:rsidR="00D952D3" w:rsidRPr="00005F39">
        <w:rPr>
          <w:rFonts w:asciiTheme="minorHAnsi" w:hAnsiTheme="minorHAnsi" w:cstheme="minorHAnsi"/>
          <w:b/>
          <w:sz w:val="22"/>
          <w:szCs w:val="22"/>
        </w:rPr>
        <w:t>(SIRASE) en estado APROBADA.</w:t>
      </w:r>
    </w:p>
    <w:p w14:paraId="31EB248C" w14:textId="5399B3DE" w:rsidR="00005F39" w:rsidRDefault="00005F39" w:rsidP="00005F39">
      <w:pPr>
        <w:pStyle w:val="Prrafodelista"/>
        <w:spacing w:line="0" w:lineRule="atLeast"/>
        <w:ind w:left="360"/>
        <w:jc w:val="both"/>
        <w:rPr>
          <w:rFonts w:asciiTheme="minorHAnsi" w:hAnsiTheme="minorHAnsi" w:cstheme="minorHAnsi"/>
          <w:sz w:val="22"/>
          <w:szCs w:val="22"/>
        </w:rPr>
      </w:pPr>
    </w:p>
    <w:p w14:paraId="585E022D" w14:textId="67EAB852" w:rsidR="00005F39" w:rsidRPr="008F4C85" w:rsidRDefault="00005F39" w:rsidP="00005F39">
      <w:pPr>
        <w:pStyle w:val="Prrafodelista"/>
        <w:spacing w:line="0" w:lineRule="atLeast"/>
        <w:ind w:left="360"/>
        <w:jc w:val="both"/>
        <w:rPr>
          <w:rFonts w:asciiTheme="minorHAnsi" w:hAnsiTheme="minorHAnsi" w:cstheme="minorHAnsi"/>
          <w:b/>
          <w:bCs/>
          <w:snapToGrid w:val="0"/>
          <w:sz w:val="22"/>
          <w:szCs w:val="22"/>
        </w:rPr>
      </w:pPr>
      <w:r>
        <w:rPr>
          <w:rFonts w:ascii="MS Gothic" w:eastAsia="MS Gothic" w:hAnsi="MS Gothic" w:cstheme="minorHAnsi" w:hint="eastAsia"/>
          <w:b/>
          <w:bCs/>
          <w:snapToGrid w:val="0"/>
          <w:sz w:val="22"/>
          <w:szCs w:val="22"/>
        </w:rPr>
        <w:t>☐</w:t>
      </w:r>
      <w:r w:rsidRPr="00544C29">
        <w:rPr>
          <w:rFonts w:asciiTheme="minorHAnsi" w:hAnsiTheme="minorHAnsi" w:cstheme="minorHAnsi"/>
          <w:b/>
          <w:bCs/>
          <w:snapToGrid w:val="0"/>
          <w:sz w:val="22"/>
          <w:szCs w:val="22"/>
        </w:rPr>
        <w:t xml:space="preserve"> </w:t>
      </w:r>
      <w:r w:rsidRPr="00544C29">
        <w:rPr>
          <w:rFonts w:asciiTheme="minorHAnsi" w:hAnsiTheme="minorHAnsi" w:cstheme="minorHAnsi"/>
          <w:sz w:val="22"/>
          <w:szCs w:val="22"/>
        </w:rPr>
        <w:t>Contamos con autorización del BCRA para realizar el pago, la cual adjuntamos.</w:t>
      </w:r>
    </w:p>
    <w:p w14:paraId="636C4EB4" w14:textId="77777777" w:rsidR="00005F39" w:rsidRDefault="00005F39" w:rsidP="00005F39">
      <w:pPr>
        <w:pStyle w:val="Prrafodelista"/>
        <w:spacing w:line="0" w:lineRule="atLeast"/>
        <w:ind w:left="0"/>
        <w:jc w:val="both"/>
        <w:rPr>
          <w:rFonts w:asciiTheme="minorHAnsi" w:hAnsiTheme="minorHAnsi" w:cstheme="minorHAnsi"/>
          <w:b/>
          <w:bCs/>
          <w:snapToGrid w:val="0"/>
          <w:color w:val="FF0000"/>
          <w:sz w:val="22"/>
          <w:szCs w:val="22"/>
          <w:u w:val="single"/>
        </w:rPr>
      </w:pPr>
    </w:p>
    <w:p w14:paraId="35C68BEA" w14:textId="77777777" w:rsidR="00C102E6" w:rsidRDefault="00D952D3" w:rsidP="00C102E6">
      <w:pPr>
        <w:pStyle w:val="Prrafodelista"/>
        <w:numPr>
          <w:ilvl w:val="0"/>
          <w:numId w:val="38"/>
        </w:numPr>
        <w:spacing w:before="120" w:after="120"/>
        <w:jc w:val="both"/>
        <w:rPr>
          <w:rFonts w:asciiTheme="minorHAnsi" w:hAnsiTheme="minorHAnsi" w:cstheme="minorHAnsi"/>
          <w:b/>
          <w:bCs/>
          <w:snapToGrid w:val="0"/>
          <w:color w:val="FF0000"/>
          <w:sz w:val="22"/>
          <w:szCs w:val="22"/>
          <w:u w:val="single"/>
        </w:rPr>
      </w:pPr>
      <w:r w:rsidRPr="00005F39">
        <w:rPr>
          <w:rFonts w:asciiTheme="minorHAnsi" w:hAnsiTheme="minorHAnsi" w:cstheme="minorHAnsi"/>
          <w:b/>
          <w:bCs/>
          <w:snapToGrid w:val="0"/>
          <w:color w:val="FF0000"/>
          <w:sz w:val="22"/>
          <w:szCs w:val="22"/>
          <w:u w:val="single"/>
        </w:rPr>
        <w:t>PAGO DE BIENES:</w:t>
      </w:r>
      <w:r w:rsidR="00190795" w:rsidRPr="00005F39">
        <w:rPr>
          <w:rFonts w:asciiTheme="minorHAnsi" w:hAnsiTheme="minorHAnsi" w:cstheme="minorHAnsi"/>
          <w:b/>
          <w:bCs/>
          <w:snapToGrid w:val="0"/>
          <w:color w:val="FF0000"/>
          <w:sz w:val="22"/>
          <w:szCs w:val="22"/>
          <w:u w:val="single"/>
        </w:rPr>
        <w:t xml:space="preserve"> </w:t>
      </w:r>
    </w:p>
    <w:p w14:paraId="4DE2578E" w14:textId="7E7F871E" w:rsidR="00190795" w:rsidRPr="00352EB4" w:rsidRDefault="00C11206" w:rsidP="00352EB4">
      <w:pPr>
        <w:pStyle w:val="Prrafodelista"/>
        <w:spacing w:before="120" w:after="120"/>
        <w:ind w:left="360"/>
        <w:jc w:val="both"/>
        <w:rPr>
          <w:rFonts w:asciiTheme="minorHAnsi" w:hAnsiTheme="minorHAnsi" w:cstheme="minorHAnsi"/>
          <w:b/>
          <w:bCs/>
          <w:snapToGrid w:val="0"/>
          <w:sz w:val="22"/>
          <w:szCs w:val="22"/>
          <w:u w:val="single"/>
        </w:rPr>
      </w:pPr>
      <w:r w:rsidRPr="00005F39">
        <w:rPr>
          <w:rFonts w:asciiTheme="minorHAnsi" w:hAnsiTheme="minorHAnsi" w:cstheme="minorHAnsi"/>
          <w:b/>
          <w:bCs/>
          <w:snapToGrid w:val="0"/>
          <w:sz w:val="22"/>
          <w:szCs w:val="22"/>
          <w:u w:val="single"/>
        </w:rPr>
        <w:t>[MARCAR SIEMPRE UNA OPCIÓ</w:t>
      </w:r>
      <w:r>
        <w:rPr>
          <w:rFonts w:asciiTheme="minorHAnsi" w:hAnsiTheme="minorHAnsi" w:cstheme="minorHAnsi"/>
          <w:b/>
          <w:bCs/>
          <w:snapToGrid w:val="0"/>
          <w:sz w:val="22"/>
          <w:szCs w:val="22"/>
          <w:u w:val="single"/>
        </w:rPr>
        <w:t>N</w:t>
      </w:r>
      <w:r w:rsidR="0044071D">
        <w:rPr>
          <w:rFonts w:asciiTheme="minorHAnsi" w:hAnsiTheme="minorHAnsi" w:cstheme="minorHAnsi"/>
          <w:b/>
          <w:bCs/>
          <w:snapToGrid w:val="0"/>
          <w:sz w:val="22"/>
          <w:szCs w:val="22"/>
          <w:u w:val="single"/>
        </w:rPr>
        <w:t xml:space="preserve"> 01 </w:t>
      </w:r>
      <w:r w:rsidR="00477712">
        <w:rPr>
          <w:rFonts w:asciiTheme="minorHAnsi" w:hAnsiTheme="minorHAnsi" w:cstheme="minorHAnsi"/>
          <w:b/>
          <w:bCs/>
          <w:snapToGrid w:val="0"/>
          <w:sz w:val="22"/>
          <w:szCs w:val="22"/>
          <w:u w:val="single"/>
        </w:rPr>
        <w:t>o</w:t>
      </w:r>
      <w:r w:rsidR="0044071D">
        <w:rPr>
          <w:rFonts w:asciiTheme="minorHAnsi" w:hAnsiTheme="minorHAnsi" w:cstheme="minorHAnsi"/>
          <w:b/>
          <w:bCs/>
          <w:snapToGrid w:val="0"/>
          <w:sz w:val="22"/>
          <w:szCs w:val="22"/>
          <w:u w:val="single"/>
        </w:rPr>
        <w:t xml:space="preserve"> 02 </w:t>
      </w:r>
      <w:r w:rsidR="00477712">
        <w:rPr>
          <w:rFonts w:asciiTheme="minorHAnsi" w:hAnsiTheme="minorHAnsi" w:cstheme="minorHAnsi"/>
          <w:b/>
          <w:bCs/>
          <w:snapToGrid w:val="0"/>
          <w:sz w:val="22"/>
          <w:szCs w:val="22"/>
          <w:u w:val="single"/>
        </w:rPr>
        <w:t>o</w:t>
      </w:r>
      <w:r w:rsidR="0044071D">
        <w:rPr>
          <w:rFonts w:asciiTheme="minorHAnsi" w:hAnsiTheme="minorHAnsi" w:cstheme="minorHAnsi"/>
          <w:b/>
          <w:bCs/>
          <w:snapToGrid w:val="0"/>
          <w:sz w:val="22"/>
          <w:szCs w:val="22"/>
          <w:u w:val="single"/>
        </w:rPr>
        <w:t xml:space="preserve"> 03</w:t>
      </w:r>
      <w:r>
        <w:rPr>
          <w:rFonts w:asciiTheme="minorHAnsi" w:hAnsiTheme="minorHAnsi" w:cstheme="minorHAnsi"/>
          <w:b/>
          <w:bCs/>
          <w:snapToGrid w:val="0"/>
          <w:sz w:val="22"/>
          <w:szCs w:val="22"/>
          <w:u w:val="single"/>
        </w:rPr>
        <w:t>]</w:t>
      </w:r>
    </w:p>
    <w:p w14:paraId="05D0DF07" w14:textId="77777777" w:rsidR="00C11206" w:rsidRDefault="00C11206" w:rsidP="00C102E6">
      <w:pPr>
        <w:pStyle w:val="Prrafodelista"/>
        <w:ind w:left="0"/>
        <w:jc w:val="both"/>
        <w:rPr>
          <w:rFonts w:asciiTheme="minorHAnsi" w:hAnsiTheme="minorHAnsi" w:cstheme="minorHAnsi"/>
          <w:b/>
          <w:bCs/>
          <w:snapToGrid w:val="0"/>
          <w:sz w:val="22"/>
          <w:szCs w:val="22"/>
        </w:rPr>
      </w:pPr>
    </w:p>
    <w:p w14:paraId="6C27F22C" w14:textId="516A7434" w:rsidR="00C11206" w:rsidRDefault="00B5286C" w:rsidP="00C11206">
      <w:pPr>
        <w:pStyle w:val="Prrafodelista"/>
        <w:spacing w:line="0" w:lineRule="atLeast"/>
        <w:ind w:left="360"/>
        <w:jc w:val="both"/>
        <w:rPr>
          <w:rFonts w:asciiTheme="minorHAnsi" w:hAnsiTheme="minorHAnsi" w:cstheme="minorHAnsi"/>
          <w:b/>
          <w:bCs/>
          <w:snapToGrid w:val="0"/>
          <w:color w:val="0070C0"/>
          <w:sz w:val="22"/>
          <w:szCs w:val="22"/>
          <w:u w:val="single"/>
        </w:rPr>
      </w:pPr>
      <w:sdt>
        <w:sdtPr>
          <w:rPr>
            <w:rFonts w:asciiTheme="minorHAnsi" w:hAnsiTheme="minorHAnsi" w:cstheme="minorHAnsi"/>
            <w:b/>
            <w:bCs/>
            <w:snapToGrid w:val="0"/>
            <w:color w:val="0070C0"/>
            <w:sz w:val="22"/>
            <w:szCs w:val="22"/>
          </w:rPr>
          <w:id w:val="64147517"/>
          <w14:checkbox>
            <w14:checked w14:val="0"/>
            <w14:checkedState w14:val="2612" w14:font="MS Gothic"/>
            <w14:uncheckedState w14:val="2610" w14:font="MS Gothic"/>
          </w14:checkbox>
        </w:sdtPr>
        <w:sdtEndPr/>
        <w:sdtContent>
          <w:r w:rsidR="00C11206">
            <w:rPr>
              <w:rFonts w:ascii="MS Gothic" w:eastAsia="MS Gothic" w:hAnsi="MS Gothic" w:cstheme="minorHAnsi" w:hint="eastAsia"/>
              <w:b/>
              <w:bCs/>
              <w:snapToGrid w:val="0"/>
              <w:color w:val="0070C0"/>
              <w:sz w:val="22"/>
              <w:szCs w:val="22"/>
            </w:rPr>
            <w:t>☐</w:t>
          </w:r>
        </w:sdtContent>
      </w:sdt>
      <w:r w:rsidR="00D952D3" w:rsidRPr="00005F39">
        <w:rPr>
          <w:rFonts w:asciiTheme="minorHAnsi" w:hAnsiTheme="minorHAnsi" w:cstheme="minorHAnsi"/>
          <w:b/>
          <w:bCs/>
          <w:snapToGrid w:val="0"/>
          <w:color w:val="0070C0"/>
          <w:sz w:val="22"/>
          <w:szCs w:val="22"/>
        </w:rPr>
        <w:t xml:space="preserve"> </w:t>
      </w:r>
      <w:r w:rsidR="00AE368D" w:rsidRPr="00005F39">
        <w:rPr>
          <w:rFonts w:asciiTheme="minorHAnsi" w:hAnsiTheme="minorHAnsi" w:cstheme="minorHAnsi"/>
          <w:b/>
          <w:bCs/>
          <w:snapToGrid w:val="0"/>
          <w:color w:val="0070C0"/>
          <w:sz w:val="22"/>
          <w:szCs w:val="22"/>
        </w:rPr>
        <w:t xml:space="preserve">01. </w:t>
      </w:r>
      <w:r w:rsidR="00D952D3" w:rsidRPr="00005F39">
        <w:rPr>
          <w:rFonts w:asciiTheme="minorHAnsi" w:hAnsiTheme="minorHAnsi" w:cstheme="minorHAnsi"/>
          <w:b/>
          <w:bCs/>
          <w:snapToGrid w:val="0"/>
          <w:color w:val="0070C0"/>
          <w:sz w:val="22"/>
          <w:szCs w:val="22"/>
        </w:rPr>
        <w:t xml:space="preserve">Contamos con </w:t>
      </w:r>
      <w:r w:rsidR="00674398" w:rsidRPr="00005F39">
        <w:rPr>
          <w:rFonts w:asciiTheme="minorHAnsi" w:hAnsiTheme="minorHAnsi" w:cstheme="minorHAnsi"/>
          <w:b/>
          <w:snapToGrid w:val="0"/>
          <w:color w:val="0070C0"/>
          <w:sz w:val="22"/>
          <w:szCs w:val="22"/>
        </w:rPr>
        <w:t xml:space="preserve">la declaración efectuada a través del </w:t>
      </w:r>
      <w:r w:rsidR="00674398" w:rsidRPr="00005F39">
        <w:rPr>
          <w:rFonts w:asciiTheme="minorHAnsi" w:hAnsiTheme="minorHAnsi" w:cstheme="minorHAnsi"/>
          <w:b/>
          <w:snapToGrid w:val="0"/>
          <w:color w:val="0070C0"/>
          <w:sz w:val="22"/>
          <w:szCs w:val="22"/>
          <w:u w:val="single"/>
        </w:rPr>
        <w:t>Sistema Integral de Monitoreo de Importaciones(SIMI)</w:t>
      </w:r>
      <w:r w:rsidR="00C11206">
        <w:rPr>
          <w:rFonts w:asciiTheme="minorHAnsi" w:hAnsiTheme="minorHAnsi" w:cstheme="minorHAnsi"/>
          <w:b/>
          <w:snapToGrid w:val="0"/>
          <w:color w:val="0070C0"/>
          <w:sz w:val="22"/>
          <w:szCs w:val="22"/>
          <w:u w:val="single"/>
        </w:rPr>
        <w:t xml:space="preserve">. </w:t>
      </w:r>
    </w:p>
    <w:p w14:paraId="74C60B62" w14:textId="77777777" w:rsidR="00C11206" w:rsidRDefault="00C11206" w:rsidP="00C11206">
      <w:pPr>
        <w:pStyle w:val="Prrafodelista"/>
        <w:spacing w:line="0" w:lineRule="atLeast"/>
        <w:ind w:left="360"/>
        <w:jc w:val="both"/>
        <w:rPr>
          <w:rFonts w:asciiTheme="minorHAnsi" w:hAnsiTheme="minorHAnsi" w:cstheme="minorHAnsi"/>
          <w:bCs/>
          <w:snapToGrid w:val="0"/>
          <w:sz w:val="22"/>
          <w:szCs w:val="22"/>
        </w:rPr>
      </w:pPr>
    </w:p>
    <w:p w14:paraId="0B656A25" w14:textId="0564146A" w:rsidR="00900AE3" w:rsidRPr="0044071D" w:rsidRDefault="00674398" w:rsidP="00352EB4">
      <w:pPr>
        <w:pStyle w:val="Prrafodelista"/>
        <w:spacing w:line="0" w:lineRule="atLeast"/>
        <w:ind w:left="708"/>
        <w:jc w:val="both"/>
        <w:rPr>
          <w:rFonts w:asciiTheme="minorHAnsi" w:hAnsiTheme="minorHAnsi" w:cstheme="minorHAnsi"/>
          <w:snapToGrid w:val="0"/>
          <w:sz w:val="22"/>
          <w:szCs w:val="22"/>
        </w:rPr>
      </w:pPr>
      <w:r>
        <w:rPr>
          <w:rFonts w:asciiTheme="minorHAnsi" w:hAnsiTheme="minorHAnsi" w:cstheme="minorHAnsi"/>
          <w:bCs/>
          <w:snapToGrid w:val="0"/>
          <w:sz w:val="22"/>
          <w:szCs w:val="22"/>
        </w:rPr>
        <w:t>D</w:t>
      </w:r>
      <w:r w:rsidR="006140B8" w:rsidRPr="00544C29">
        <w:rPr>
          <w:rFonts w:asciiTheme="minorHAnsi" w:hAnsiTheme="minorHAnsi" w:cstheme="minorHAnsi"/>
          <w:bCs/>
          <w:snapToGrid w:val="0"/>
          <w:sz w:val="22"/>
          <w:szCs w:val="22"/>
        </w:rPr>
        <w:t xml:space="preserve">e acuerdo </w:t>
      </w:r>
      <w:r w:rsidR="001C7DFA" w:rsidRPr="00544C29">
        <w:rPr>
          <w:rFonts w:asciiTheme="minorHAnsi" w:hAnsiTheme="minorHAnsi" w:cstheme="minorHAnsi"/>
          <w:bCs/>
          <w:snapToGrid w:val="0"/>
          <w:sz w:val="22"/>
          <w:szCs w:val="22"/>
        </w:rPr>
        <w:t>con el Texto Ordenado</w:t>
      </w:r>
      <w:r w:rsidR="0049762E" w:rsidRPr="00544C29">
        <w:rPr>
          <w:rFonts w:asciiTheme="minorHAnsi" w:hAnsiTheme="minorHAnsi" w:cstheme="minorHAnsi"/>
          <w:bCs/>
          <w:snapToGrid w:val="0"/>
          <w:sz w:val="22"/>
          <w:szCs w:val="22"/>
        </w:rPr>
        <w:t>,</w:t>
      </w:r>
      <w:r w:rsidR="00252EF0" w:rsidRPr="00544C29">
        <w:rPr>
          <w:rFonts w:asciiTheme="minorHAnsi" w:hAnsiTheme="minorHAnsi" w:cstheme="minorHAnsi"/>
          <w:bCs/>
          <w:snapToGrid w:val="0"/>
          <w:color w:val="FF0000"/>
          <w:sz w:val="22"/>
          <w:szCs w:val="22"/>
        </w:rPr>
        <w:t xml:space="preserve"> </w:t>
      </w:r>
      <w:r w:rsidR="00F76B3D" w:rsidRPr="00544C29">
        <w:rPr>
          <w:rFonts w:asciiTheme="minorHAnsi" w:hAnsiTheme="minorHAnsi" w:cstheme="minorHAnsi"/>
          <w:bCs/>
          <w:snapToGrid w:val="0"/>
          <w:sz w:val="22"/>
          <w:szCs w:val="22"/>
        </w:rPr>
        <w:t>declaramos</w:t>
      </w:r>
      <w:r w:rsidR="00C92577" w:rsidRPr="00544C29">
        <w:rPr>
          <w:rFonts w:asciiTheme="minorHAnsi" w:hAnsiTheme="minorHAnsi" w:cstheme="minorHAnsi"/>
          <w:bCs/>
          <w:snapToGrid w:val="0"/>
          <w:sz w:val="22"/>
          <w:szCs w:val="22"/>
        </w:rPr>
        <w:t xml:space="preserve"> bajo juramento que</w:t>
      </w:r>
      <w:r w:rsidR="004156F9" w:rsidRPr="00544C29">
        <w:rPr>
          <w:rFonts w:asciiTheme="minorHAnsi" w:hAnsiTheme="minorHAnsi" w:cstheme="minorHAnsi"/>
          <w:bCs/>
          <w:snapToGrid w:val="0"/>
          <w:sz w:val="22"/>
          <w:szCs w:val="22"/>
        </w:rPr>
        <w:t xml:space="preserve"> </w:t>
      </w:r>
      <w:r w:rsidR="00DA6152" w:rsidRPr="00544C29">
        <w:rPr>
          <w:rFonts w:asciiTheme="minorHAnsi" w:hAnsiTheme="minorHAnsi" w:cstheme="minorHAnsi"/>
          <w:snapToGrid w:val="0"/>
          <w:sz w:val="22"/>
          <w:szCs w:val="22"/>
        </w:rPr>
        <w:t>solicita</w:t>
      </w:r>
      <w:r w:rsidR="008C16E5" w:rsidRPr="00544C29">
        <w:rPr>
          <w:rFonts w:asciiTheme="minorHAnsi" w:hAnsiTheme="minorHAnsi" w:cstheme="minorHAnsi"/>
          <w:snapToGrid w:val="0"/>
          <w:sz w:val="22"/>
          <w:szCs w:val="22"/>
        </w:rPr>
        <w:t>mos</w:t>
      </w:r>
      <w:r w:rsidR="00DA6152" w:rsidRPr="00544C29">
        <w:rPr>
          <w:rFonts w:asciiTheme="minorHAnsi" w:hAnsiTheme="minorHAnsi" w:cstheme="minorHAnsi"/>
          <w:snapToGrid w:val="0"/>
          <w:sz w:val="22"/>
          <w:szCs w:val="22"/>
        </w:rPr>
        <w:t xml:space="preserve"> acceso al Mercado Local de Cambios para pagos de importaciones de bienes </w:t>
      </w:r>
      <w:r w:rsidR="00DA6152" w:rsidRPr="00544C29">
        <w:rPr>
          <w:rFonts w:asciiTheme="minorHAnsi" w:hAnsiTheme="minorHAnsi" w:cstheme="minorHAnsi"/>
          <w:b/>
          <w:snapToGrid w:val="0"/>
          <w:sz w:val="22"/>
          <w:szCs w:val="22"/>
        </w:rPr>
        <w:t xml:space="preserve">(cuyos códigos de concepto </w:t>
      </w:r>
      <w:r w:rsidR="00DA6152" w:rsidRPr="00544C29">
        <w:rPr>
          <w:rFonts w:asciiTheme="minorHAnsi" w:hAnsiTheme="minorHAnsi" w:cstheme="minorHAnsi"/>
          <w:b/>
          <w:snapToGrid w:val="0"/>
          <w:sz w:val="22"/>
          <w:szCs w:val="22"/>
          <w:u w:val="single"/>
        </w:rPr>
        <w:t>SEAN B05, B06, B07, B10, B12, B13, B15, B16</w:t>
      </w:r>
      <w:r w:rsidR="00462B89" w:rsidRPr="00544C29">
        <w:rPr>
          <w:rFonts w:asciiTheme="minorHAnsi" w:hAnsiTheme="minorHAnsi" w:cstheme="minorHAnsi"/>
          <w:b/>
          <w:snapToGrid w:val="0"/>
          <w:sz w:val="22"/>
          <w:szCs w:val="22"/>
          <w:u w:val="single"/>
        </w:rPr>
        <w:t>, B17, B18</w:t>
      </w:r>
      <w:r w:rsidR="000E4EBA" w:rsidRPr="00544C29">
        <w:rPr>
          <w:rFonts w:asciiTheme="minorHAnsi" w:hAnsiTheme="minorHAnsi" w:cstheme="minorHAnsi"/>
          <w:b/>
          <w:snapToGrid w:val="0"/>
          <w:sz w:val="22"/>
          <w:szCs w:val="22"/>
          <w:u w:val="single"/>
        </w:rPr>
        <w:t>,</w:t>
      </w:r>
      <w:r w:rsidR="00462B89" w:rsidRPr="00544C29">
        <w:rPr>
          <w:rFonts w:asciiTheme="minorHAnsi" w:hAnsiTheme="minorHAnsi" w:cstheme="minorHAnsi"/>
          <w:b/>
          <w:snapToGrid w:val="0"/>
          <w:sz w:val="22"/>
          <w:szCs w:val="22"/>
          <w:u w:val="single"/>
        </w:rPr>
        <w:t xml:space="preserve"> B19, B20, B21</w:t>
      </w:r>
      <w:r w:rsidR="00125993" w:rsidRPr="00544C29">
        <w:rPr>
          <w:rFonts w:asciiTheme="minorHAnsi" w:hAnsiTheme="minorHAnsi" w:cstheme="minorHAnsi"/>
          <w:b/>
          <w:snapToGrid w:val="0"/>
          <w:sz w:val="22"/>
          <w:szCs w:val="22"/>
          <w:u w:val="single"/>
        </w:rPr>
        <w:t>, B22</w:t>
      </w:r>
      <w:r w:rsidR="00DA6152" w:rsidRPr="00544C29">
        <w:rPr>
          <w:rFonts w:asciiTheme="minorHAnsi" w:hAnsiTheme="minorHAnsi" w:cstheme="minorHAnsi"/>
          <w:b/>
          <w:snapToGrid w:val="0"/>
          <w:sz w:val="22"/>
          <w:szCs w:val="22"/>
          <w:u w:val="single"/>
        </w:rPr>
        <w:t xml:space="preserve"> y P13</w:t>
      </w:r>
      <w:r w:rsidR="00DA6152" w:rsidRPr="00544C29">
        <w:rPr>
          <w:rFonts w:asciiTheme="minorHAnsi" w:hAnsiTheme="minorHAnsi" w:cstheme="minorHAnsi"/>
          <w:b/>
          <w:snapToGrid w:val="0"/>
          <w:sz w:val="22"/>
          <w:szCs w:val="22"/>
        </w:rPr>
        <w:t>)</w:t>
      </w:r>
      <w:r w:rsidR="00252EF0" w:rsidRPr="00544C29">
        <w:rPr>
          <w:rFonts w:asciiTheme="minorHAnsi" w:hAnsiTheme="minorHAnsi" w:cstheme="minorHAnsi"/>
          <w:snapToGrid w:val="0"/>
          <w:sz w:val="22"/>
          <w:szCs w:val="22"/>
        </w:rPr>
        <w:t xml:space="preserve">. </w:t>
      </w:r>
      <w:r w:rsidR="0044071D">
        <w:rPr>
          <w:rFonts w:asciiTheme="minorHAnsi" w:hAnsiTheme="minorHAnsi" w:cstheme="minorHAnsi"/>
          <w:snapToGrid w:val="0"/>
          <w:sz w:val="22"/>
          <w:szCs w:val="22"/>
        </w:rPr>
        <w:t xml:space="preserve"> </w:t>
      </w:r>
      <w:r w:rsidR="00D05847" w:rsidRPr="0044071D">
        <w:rPr>
          <w:rFonts w:asciiTheme="minorHAnsi" w:hAnsiTheme="minorHAnsi" w:cstheme="minorHAnsi"/>
          <w:snapToGrid w:val="0"/>
          <w:sz w:val="22"/>
          <w:szCs w:val="22"/>
        </w:rPr>
        <w:t>E</w:t>
      </w:r>
      <w:r w:rsidR="00FD78A8" w:rsidRPr="0044071D">
        <w:rPr>
          <w:rFonts w:asciiTheme="minorHAnsi" w:hAnsiTheme="minorHAnsi" w:cstheme="minorHAnsi"/>
          <w:snapToGrid w:val="0"/>
          <w:sz w:val="22"/>
          <w:szCs w:val="22"/>
        </w:rPr>
        <w:t>n</w:t>
      </w:r>
      <w:r w:rsidR="00252EF0" w:rsidRPr="0044071D">
        <w:rPr>
          <w:rFonts w:asciiTheme="minorHAnsi" w:hAnsiTheme="minorHAnsi" w:cstheme="minorHAnsi"/>
          <w:snapToGrid w:val="0"/>
          <w:sz w:val="22"/>
          <w:szCs w:val="22"/>
        </w:rPr>
        <w:t xml:space="preserve"> carácter de declaración jurada acompañamos el </w:t>
      </w:r>
      <w:r w:rsidR="00252EF0" w:rsidRPr="0044071D">
        <w:rPr>
          <w:rFonts w:asciiTheme="minorHAnsi" w:hAnsiTheme="minorHAnsi" w:cstheme="minorHAnsi"/>
          <w:b/>
          <w:snapToGrid w:val="0"/>
          <w:sz w:val="22"/>
          <w:szCs w:val="22"/>
          <w:u w:val="single"/>
        </w:rPr>
        <w:t>Anexo C</w:t>
      </w:r>
      <w:r w:rsidR="00252EF0" w:rsidRPr="0044071D">
        <w:rPr>
          <w:rFonts w:asciiTheme="minorHAnsi" w:hAnsiTheme="minorHAnsi" w:cstheme="minorHAnsi"/>
          <w:snapToGrid w:val="0"/>
          <w:sz w:val="22"/>
          <w:szCs w:val="22"/>
        </w:rPr>
        <w:t xml:space="preserve"> a la presente </w:t>
      </w:r>
      <w:r w:rsidRPr="0044071D">
        <w:rPr>
          <w:rFonts w:asciiTheme="minorHAnsi" w:hAnsiTheme="minorHAnsi" w:cstheme="minorHAnsi"/>
          <w:snapToGrid w:val="0"/>
          <w:sz w:val="22"/>
          <w:szCs w:val="22"/>
        </w:rPr>
        <w:t>sobre</w:t>
      </w:r>
      <w:r w:rsidR="00252EF0" w:rsidRPr="0044071D">
        <w:rPr>
          <w:rFonts w:asciiTheme="minorHAnsi" w:hAnsiTheme="minorHAnsi" w:cstheme="minorHAnsi"/>
          <w:snapToGrid w:val="0"/>
          <w:sz w:val="22"/>
          <w:szCs w:val="22"/>
        </w:rPr>
        <w:t xml:space="preserve"> la SIMI</w:t>
      </w:r>
      <w:r w:rsidRPr="0044071D">
        <w:rPr>
          <w:rFonts w:asciiTheme="minorHAnsi" w:hAnsiTheme="minorHAnsi" w:cstheme="minorHAnsi"/>
          <w:snapToGrid w:val="0"/>
          <w:sz w:val="22"/>
          <w:szCs w:val="22"/>
        </w:rPr>
        <w:t xml:space="preserve"> </w:t>
      </w:r>
      <w:r w:rsidR="00252EF0" w:rsidRPr="0044071D">
        <w:rPr>
          <w:rFonts w:asciiTheme="minorHAnsi" w:hAnsiTheme="minorHAnsi" w:cstheme="minorHAnsi"/>
          <w:snapToGrid w:val="0"/>
          <w:sz w:val="22"/>
          <w:szCs w:val="22"/>
        </w:rPr>
        <w:t>en estado “SALIDA” con relación a los bienes involucrados en la presente operación.</w:t>
      </w:r>
    </w:p>
    <w:p w14:paraId="76DD8EE3" w14:textId="77777777" w:rsidR="004156F9" w:rsidRPr="00544C29" w:rsidRDefault="004156F9" w:rsidP="00352EB4">
      <w:pPr>
        <w:ind w:left="1056"/>
        <w:jc w:val="both"/>
        <w:rPr>
          <w:rFonts w:asciiTheme="minorHAnsi" w:hAnsiTheme="minorHAnsi" w:cstheme="minorHAnsi"/>
          <w:b/>
          <w:bCs/>
          <w:snapToGrid w:val="0"/>
          <w:sz w:val="22"/>
          <w:szCs w:val="22"/>
        </w:rPr>
      </w:pPr>
    </w:p>
    <w:p w14:paraId="07A84EAD" w14:textId="4997A70F" w:rsidR="00DA6152" w:rsidRPr="00544C29" w:rsidRDefault="00DA6152" w:rsidP="00352EB4">
      <w:pPr>
        <w:ind w:left="708"/>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t>[MARCAR LAS OPCIONES CORRESPONDAN A CONTINUACIÓN Opción I, II, III</w:t>
      </w:r>
      <w:r w:rsidR="00DF289C">
        <w:rPr>
          <w:rFonts w:asciiTheme="minorHAnsi" w:hAnsiTheme="minorHAnsi" w:cstheme="minorHAnsi"/>
          <w:b/>
          <w:bCs/>
          <w:snapToGrid w:val="0"/>
          <w:sz w:val="22"/>
          <w:szCs w:val="22"/>
        </w:rPr>
        <w:t>, IV</w:t>
      </w:r>
      <w:r w:rsidRPr="00544C29">
        <w:rPr>
          <w:rFonts w:asciiTheme="minorHAnsi" w:hAnsiTheme="minorHAnsi" w:cstheme="minorHAnsi"/>
          <w:b/>
          <w:bCs/>
          <w:snapToGrid w:val="0"/>
          <w:sz w:val="22"/>
          <w:szCs w:val="22"/>
        </w:rPr>
        <w:t>]</w:t>
      </w:r>
    </w:p>
    <w:p w14:paraId="7F821434" w14:textId="655FE1C4" w:rsidR="006B30D1" w:rsidRPr="00544C29" w:rsidRDefault="00DA6152" w:rsidP="00352EB4">
      <w:pPr>
        <w:ind w:left="708"/>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t>[MARCAR SIEMPRE LA EXCEPCIÓN QUE CORRESPONDA]</w:t>
      </w:r>
    </w:p>
    <w:p w14:paraId="2A64F9B7" w14:textId="40FE6537" w:rsidR="004E30BD" w:rsidRPr="00544C29" w:rsidRDefault="004E30BD" w:rsidP="00352EB4">
      <w:pPr>
        <w:ind w:left="708"/>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t>[</w:t>
      </w:r>
      <w:r w:rsidR="00C5011A" w:rsidRPr="00544C29">
        <w:rPr>
          <w:rFonts w:asciiTheme="minorHAnsi" w:hAnsiTheme="minorHAnsi" w:cstheme="minorHAnsi"/>
          <w:b/>
          <w:bCs/>
          <w:snapToGrid w:val="0"/>
          <w:sz w:val="22"/>
          <w:szCs w:val="22"/>
        </w:rPr>
        <w:t xml:space="preserve">EN TODOS LOS CASOS SE DEBERÁ COMPLETAR </w:t>
      </w:r>
      <w:r w:rsidRPr="00544C29">
        <w:rPr>
          <w:rFonts w:asciiTheme="minorHAnsi" w:hAnsiTheme="minorHAnsi" w:cstheme="minorHAnsi"/>
          <w:b/>
          <w:bCs/>
          <w:snapToGrid w:val="0"/>
          <w:sz w:val="22"/>
          <w:szCs w:val="22"/>
        </w:rPr>
        <w:t>EL ANEXO C]</w:t>
      </w:r>
    </w:p>
    <w:p w14:paraId="77829A9F" w14:textId="77777777" w:rsidR="006B30D1" w:rsidRPr="00544C29" w:rsidRDefault="006B30D1" w:rsidP="0019558B">
      <w:pPr>
        <w:pStyle w:val="Prrafodelista"/>
        <w:spacing w:before="120" w:after="120"/>
        <w:ind w:left="1068"/>
        <w:jc w:val="both"/>
        <w:rPr>
          <w:rFonts w:asciiTheme="minorHAnsi" w:hAnsiTheme="minorHAnsi" w:cstheme="minorHAnsi"/>
          <w:b/>
          <w:bCs/>
          <w:snapToGrid w:val="0"/>
          <w:sz w:val="22"/>
          <w:szCs w:val="22"/>
        </w:rPr>
      </w:pPr>
    </w:p>
    <w:p w14:paraId="3CFC0EA2" w14:textId="06C6D944" w:rsidR="00FE26EC" w:rsidRPr="00005F39" w:rsidRDefault="00FE26EC" w:rsidP="0019558B">
      <w:pPr>
        <w:pStyle w:val="Prrafodelista"/>
        <w:numPr>
          <w:ilvl w:val="0"/>
          <w:numId w:val="3"/>
        </w:numPr>
        <w:spacing w:before="120" w:after="120"/>
        <w:ind w:left="992" w:hanging="284"/>
        <w:jc w:val="both"/>
        <w:rPr>
          <w:rFonts w:asciiTheme="minorHAnsi" w:hAnsiTheme="minorHAnsi" w:cstheme="minorHAnsi"/>
          <w:b/>
          <w:color w:val="00B050"/>
          <w:sz w:val="22"/>
          <w:szCs w:val="22"/>
          <w:u w:val="single"/>
        </w:rPr>
      </w:pPr>
      <w:r w:rsidRPr="00005F39">
        <w:rPr>
          <w:rFonts w:asciiTheme="minorHAnsi" w:hAnsiTheme="minorHAnsi" w:cstheme="minorHAnsi"/>
          <w:b/>
          <w:color w:val="00B050"/>
          <w:sz w:val="22"/>
          <w:szCs w:val="22"/>
          <w:u w:val="single"/>
        </w:rPr>
        <w:t>BALANZA DE PAGOS</w:t>
      </w:r>
    </w:p>
    <w:p w14:paraId="047526A9" w14:textId="0516F4FD" w:rsidR="0051186D" w:rsidRPr="00544C29" w:rsidRDefault="006A1307" w:rsidP="0019558B">
      <w:pPr>
        <w:spacing w:before="120" w:after="120"/>
        <w:ind w:left="1068"/>
        <w:jc w:val="both"/>
        <w:rPr>
          <w:rFonts w:asciiTheme="minorHAnsi" w:hAnsiTheme="minorHAnsi" w:cstheme="minorHAnsi"/>
          <w:b/>
          <w:bCs/>
          <w:snapToGrid w:val="0"/>
          <w:sz w:val="22"/>
          <w:szCs w:val="22"/>
          <w:u w:val="single"/>
        </w:rPr>
      </w:pPr>
      <w:r w:rsidRPr="00544C29">
        <w:rPr>
          <w:rFonts w:asciiTheme="minorHAnsi" w:hAnsiTheme="minorHAnsi" w:cstheme="minorHAnsi"/>
          <w:b/>
          <w:bCs/>
          <w:snapToGrid w:val="0"/>
          <w:sz w:val="22"/>
          <w:szCs w:val="22"/>
          <w:u w:val="single"/>
        </w:rPr>
        <w:t xml:space="preserve">Punto </w:t>
      </w:r>
      <w:r w:rsidR="007E78A7" w:rsidRPr="00544C29">
        <w:rPr>
          <w:rFonts w:asciiTheme="minorHAnsi" w:hAnsiTheme="minorHAnsi" w:cstheme="minorHAnsi"/>
          <w:b/>
          <w:bCs/>
          <w:snapToGrid w:val="0"/>
          <w:sz w:val="22"/>
          <w:szCs w:val="22"/>
          <w:u w:val="single"/>
        </w:rPr>
        <w:t>10.11.1</w:t>
      </w:r>
      <w:r w:rsidRPr="00544C29">
        <w:rPr>
          <w:rFonts w:asciiTheme="minorHAnsi" w:hAnsiTheme="minorHAnsi" w:cstheme="minorHAnsi"/>
          <w:b/>
          <w:bCs/>
          <w:snapToGrid w:val="0"/>
          <w:sz w:val="22"/>
          <w:szCs w:val="22"/>
          <w:u w:val="single"/>
        </w:rPr>
        <w:t xml:space="preserve">. </w:t>
      </w:r>
      <w:r w:rsidR="00AF7BB0" w:rsidRPr="00544C29">
        <w:rPr>
          <w:rFonts w:asciiTheme="minorHAnsi" w:hAnsiTheme="minorHAnsi" w:cstheme="minorHAnsi"/>
          <w:b/>
          <w:bCs/>
          <w:snapToGrid w:val="0"/>
          <w:sz w:val="22"/>
          <w:szCs w:val="22"/>
          <w:u w:val="single"/>
        </w:rPr>
        <w:t>del Texto Ordenado</w:t>
      </w:r>
      <w:r w:rsidR="00BD558D" w:rsidRPr="00544C29">
        <w:rPr>
          <w:rFonts w:asciiTheme="minorHAnsi" w:hAnsiTheme="minorHAnsi" w:cstheme="minorHAnsi"/>
          <w:b/>
          <w:bCs/>
          <w:snapToGrid w:val="0"/>
          <w:sz w:val="22"/>
          <w:szCs w:val="22"/>
          <w:u w:val="single"/>
        </w:rPr>
        <w:t xml:space="preserve"> </w:t>
      </w:r>
    </w:p>
    <w:p w14:paraId="6CE644B5" w14:textId="328AC646" w:rsidR="00900AE3" w:rsidRPr="00544C29" w:rsidRDefault="00B5286C" w:rsidP="0019558B">
      <w:pPr>
        <w:pStyle w:val="Prrafodelista"/>
        <w:spacing w:before="120" w:after="120"/>
        <w:ind w:left="106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33438151"/>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DA0DDD" w:rsidRPr="00544C29">
        <w:rPr>
          <w:rFonts w:asciiTheme="minorHAnsi" w:hAnsiTheme="minorHAnsi" w:cstheme="minorHAnsi"/>
          <w:bCs/>
          <w:snapToGrid w:val="0"/>
          <w:sz w:val="22"/>
          <w:szCs w:val="22"/>
        </w:rPr>
        <w:t>E</w:t>
      </w:r>
      <w:r w:rsidR="006140B8" w:rsidRPr="00544C29">
        <w:rPr>
          <w:rFonts w:asciiTheme="minorHAnsi" w:hAnsiTheme="minorHAnsi" w:cstheme="minorHAnsi"/>
          <w:bCs/>
          <w:snapToGrid w:val="0"/>
          <w:sz w:val="22"/>
          <w:szCs w:val="22"/>
        </w:rPr>
        <w:t xml:space="preserve">l monto total de los pagos asociados a nuestras importaciones de bienes cursados a través del Mercado Local de Cambios </w:t>
      </w:r>
      <w:r w:rsidR="006C0068" w:rsidRPr="00544C29">
        <w:rPr>
          <w:rFonts w:asciiTheme="minorHAnsi" w:hAnsiTheme="minorHAnsi" w:cstheme="minorHAnsi"/>
          <w:bCs/>
          <w:snapToGrid w:val="0"/>
          <w:sz w:val="22"/>
          <w:szCs w:val="22"/>
        </w:rPr>
        <w:t>a partir del 01.01.2020</w:t>
      </w:r>
      <w:r w:rsidR="006140B8" w:rsidRPr="00544C29">
        <w:rPr>
          <w:rFonts w:asciiTheme="minorHAnsi" w:hAnsiTheme="minorHAnsi" w:cstheme="minorHAnsi"/>
          <w:bCs/>
          <w:snapToGrid w:val="0"/>
          <w:sz w:val="22"/>
          <w:szCs w:val="22"/>
        </w:rPr>
        <w:t>, incluido el pago que se está solicitando y los pagos por cancelaciones de líneas de crédito y/o garantías comerciales</w:t>
      </w:r>
      <w:r w:rsidR="00F95952" w:rsidRPr="00544C29">
        <w:rPr>
          <w:rFonts w:asciiTheme="minorHAnsi" w:hAnsiTheme="minorHAnsi" w:cstheme="minorHAnsi"/>
          <w:bCs/>
          <w:snapToGrid w:val="0"/>
          <w:sz w:val="22"/>
          <w:szCs w:val="22"/>
        </w:rPr>
        <w:t xml:space="preserve"> </w:t>
      </w:r>
      <w:r w:rsidR="00C1774F" w:rsidRPr="00544C29">
        <w:rPr>
          <w:rFonts w:asciiTheme="minorHAnsi" w:hAnsiTheme="minorHAnsi" w:cstheme="minorHAnsi"/>
          <w:b/>
          <w:bCs/>
          <w:snapToGrid w:val="0"/>
          <w:sz w:val="22"/>
          <w:szCs w:val="22"/>
          <w:u w:val="single"/>
        </w:rPr>
        <w:t>NO SUPERA</w:t>
      </w:r>
      <w:r w:rsidR="009C5835" w:rsidRPr="00544C29">
        <w:rPr>
          <w:rFonts w:asciiTheme="minorHAnsi" w:hAnsiTheme="minorHAnsi" w:cstheme="minorHAnsi"/>
          <w:sz w:val="22"/>
          <w:szCs w:val="22"/>
          <w:u w:val="single"/>
        </w:rPr>
        <w:t xml:space="preserve"> </w:t>
      </w:r>
      <w:r w:rsidR="009C5835" w:rsidRPr="00544C29">
        <w:rPr>
          <w:rFonts w:asciiTheme="minorHAnsi" w:hAnsiTheme="minorHAnsi" w:cstheme="minorHAnsi"/>
          <w:b/>
          <w:bCs/>
          <w:snapToGrid w:val="0"/>
          <w:sz w:val="22"/>
          <w:szCs w:val="22"/>
          <w:u w:val="single"/>
        </w:rPr>
        <w:t xml:space="preserve">EN MÁS DEL EQUIVALENTE DE USD </w:t>
      </w:r>
      <w:r w:rsidR="00D36F4B" w:rsidRPr="00544C29">
        <w:rPr>
          <w:rFonts w:asciiTheme="minorHAnsi" w:hAnsiTheme="minorHAnsi" w:cstheme="minorHAnsi"/>
          <w:b/>
          <w:bCs/>
          <w:snapToGrid w:val="0"/>
          <w:sz w:val="22"/>
          <w:szCs w:val="22"/>
          <w:u w:val="single"/>
        </w:rPr>
        <w:t>250</w:t>
      </w:r>
      <w:r w:rsidR="009C5835" w:rsidRPr="00544C29">
        <w:rPr>
          <w:rFonts w:asciiTheme="minorHAnsi" w:hAnsiTheme="minorHAnsi" w:cstheme="minorHAnsi"/>
          <w:b/>
          <w:bCs/>
          <w:snapToGrid w:val="0"/>
          <w:sz w:val="22"/>
          <w:szCs w:val="22"/>
          <w:u w:val="single"/>
        </w:rPr>
        <w:t>.000</w:t>
      </w:r>
      <w:r w:rsidR="009C5835" w:rsidRPr="00544C29">
        <w:rPr>
          <w:rFonts w:asciiTheme="minorHAnsi" w:hAnsiTheme="minorHAnsi" w:cstheme="minorHAnsi"/>
          <w:b/>
          <w:bCs/>
          <w:snapToGrid w:val="0"/>
          <w:sz w:val="22"/>
          <w:szCs w:val="22"/>
        </w:rPr>
        <w:t xml:space="preserve"> </w:t>
      </w:r>
      <w:r w:rsidR="009C5835" w:rsidRPr="00544C29">
        <w:rPr>
          <w:rFonts w:asciiTheme="minorHAnsi" w:hAnsiTheme="minorHAnsi" w:cstheme="minorHAnsi"/>
          <w:bCs/>
          <w:snapToGrid w:val="0"/>
          <w:sz w:val="22"/>
          <w:szCs w:val="22"/>
        </w:rPr>
        <w:t xml:space="preserve">(dólares estadounidenses </w:t>
      </w:r>
      <w:r w:rsidR="00D36F4B" w:rsidRPr="00544C29">
        <w:rPr>
          <w:rFonts w:asciiTheme="minorHAnsi" w:hAnsiTheme="minorHAnsi" w:cstheme="minorHAnsi"/>
          <w:bCs/>
          <w:snapToGrid w:val="0"/>
          <w:sz w:val="22"/>
          <w:szCs w:val="22"/>
        </w:rPr>
        <w:t>doscientos cincuenta mil</w:t>
      </w:r>
      <w:r w:rsidR="009C5835" w:rsidRPr="00544C29">
        <w:rPr>
          <w:rFonts w:asciiTheme="minorHAnsi" w:hAnsiTheme="minorHAnsi" w:cstheme="minorHAnsi"/>
          <w:bCs/>
          <w:snapToGrid w:val="0"/>
          <w:sz w:val="22"/>
          <w:szCs w:val="22"/>
        </w:rPr>
        <w:t xml:space="preserve">) </w:t>
      </w:r>
      <w:r w:rsidR="006140B8" w:rsidRPr="00544C29">
        <w:rPr>
          <w:rFonts w:asciiTheme="minorHAnsi" w:hAnsiTheme="minorHAnsi" w:cstheme="minorHAnsi"/>
          <w:bCs/>
          <w:snapToGrid w:val="0"/>
          <w:sz w:val="22"/>
          <w:szCs w:val="22"/>
        </w:rPr>
        <w:t>el monto por el cual tenemos acceso al Mercado Local de Cambios al computar</w:t>
      </w:r>
      <w:r w:rsidR="004D4A8C" w:rsidRPr="00544C29">
        <w:rPr>
          <w:rFonts w:asciiTheme="minorHAnsi" w:hAnsiTheme="minorHAnsi" w:cstheme="minorHAnsi"/>
          <w:bCs/>
          <w:snapToGrid w:val="0"/>
          <w:sz w:val="22"/>
          <w:szCs w:val="22"/>
        </w:rPr>
        <w:t>:</w:t>
      </w:r>
      <w:r w:rsidR="00D960BC" w:rsidRPr="00544C29">
        <w:rPr>
          <w:rFonts w:asciiTheme="minorHAnsi" w:hAnsiTheme="minorHAnsi" w:cstheme="minorHAnsi"/>
          <w:bCs/>
          <w:snapToGrid w:val="0"/>
          <w:sz w:val="22"/>
          <w:szCs w:val="22"/>
        </w:rPr>
        <w:t xml:space="preserve"> (i)</w:t>
      </w:r>
      <w:r w:rsidR="004D4A8C" w:rsidRPr="00544C29">
        <w:rPr>
          <w:rFonts w:asciiTheme="minorHAnsi" w:hAnsiTheme="minorHAnsi" w:cstheme="minorHAnsi"/>
          <w:bCs/>
          <w:snapToGrid w:val="0"/>
          <w:sz w:val="22"/>
          <w:szCs w:val="22"/>
        </w:rPr>
        <w:t xml:space="preserve"> el monto de las importaciones que constan a nuestro nombre en el SEPAIMPO oficializadas entre el 01.01.2020 y el día previo al acceso al </w:t>
      </w:r>
      <w:r w:rsidR="00D960BC" w:rsidRPr="00544C29">
        <w:rPr>
          <w:rFonts w:asciiTheme="minorHAnsi" w:hAnsiTheme="minorHAnsi" w:cstheme="minorHAnsi"/>
          <w:bCs/>
          <w:snapToGrid w:val="0"/>
          <w:sz w:val="22"/>
          <w:szCs w:val="22"/>
        </w:rPr>
        <w:t>Mercado Local de C</w:t>
      </w:r>
      <w:r w:rsidR="004D4A8C" w:rsidRPr="00544C29">
        <w:rPr>
          <w:rFonts w:asciiTheme="minorHAnsi" w:hAnsiTheme="minorHAnsi" w:cstheme="minorHAnsi"/>
          <w:bCs/>
          <w:snapToGrid w:val="0"/>
          <w:sz w:val="22"/>
          <w:szCs w:val="22"/>
        </w:rPr>
        <w:t>ambios,</w:t>
      </w:r>
      <w:r w:rsidR="00D960BC" w:rsidRPr="00544C29">
        <w:rPr>
          <w:rFonts w:asciiTheme="minorHAnsi" w:hAnsiTheme="minorHAnsi" w:cstheme="minorHAnsi"/>
          <w:bCs/>
          <w:snapToGrid w:val="0"/>
          <w:sz w:val="22"/>
          <w:szCs w:val="22"/>
        </w:rPr>
        <w:t xml:space="preserve"> (ii)</w:t>
      </w:r>
      <w:r w:rsidR="004D4A8C" w:rsidRPr="00544C29">
        <w:rPr>
          <w:rFonts w:asciiTheme="minorHAnsi" w:hAnsiTheme="minorHAnsi" w:cstheme="minorHAnsi"/>
          <w:bCs/>
          <w:snapToGrid w:val="0"/>
          <w:sz w:val="22"/>
          <w:szCs w:val="22"/>
        </w:rPr>
        <w:t xml:space="preserve"> </w:t>
      </w:r>
      <w:r w:rsidR="007E78A7" w:rsidRPr="00544C29">
        <w:rPr>
          <w:rFonts w:asciiTheme="minorHAnsi" w:hAnsiTheme="minorHAnsi" w:cstheme="minorHAnsi"/>
          <w:bCs/>
          <w:snapToGrid w:val="0"/>
          <w:sz w:val="22"/>
          <w:szCs w:val="22"/>
        </w:rPr>
        <w:t>más el monto de los pagos cursados por el mercado de cambios a partir del 06.07.2020 que correspondan a importaciones de bienes ingresadas por Solicitud Particular o Courier</w:t>
      </w:r>
      <w:r w:rsidR="006A40BF" w:rsidRPr="00544C29">
        <w:rPr>
          <w:rFonts w:asciiTheme="minorHAnsi" w:hAnsiTheme="minorHAnsi" w:cstheme="minorHAnsi"/>
          <w:bCs/>
          <w:snapToGrid w:val="0"/>
          <w:sz w:val="22"/>
          <w:szCs w:val="22"/>
        </w:rPr>
        <w:t xml:space="preserve"> o a operaciones comprendidas en los puntos 10.9.1. a 10.9.3.</w:t>
      </w:r>
      <w:r w:rsidR="007E78A7" w:rsidRPr="00544C29">
        <w:rPr>
          <w:rFonts w:asciiTheme="minorHAnsi" w:hAnsiTheme="minorHAnsi" w:cstheme="minorHAnsi"/>
          <w:bCs/>
          <w:snapToGrid w:val="0"/>
          <w:sz w:val="22"/>
          <w:szCs w:val="22"/>
        </w:rPr>
        <w:t xml:space="preserve"> </w:t>
      </w:r>
      <w:r w:rsidR="00AF7BB0" w:rsidRPr="00544C29">
        <w:rPr>
          <w:rFonts w:asciiTheme="minorHAnsi" w:hAnsiTheme="minorHAnsi" w:cstheme="minorHAnsi"/>
          <w:bCs/>
          <w:snapToGrid w:val="0"/>
          <w:sz w:val="22"/>
          <w:szCs w:val="22"/>
        </w:rPr>
        <w:t>del Texto Ordenado</w:t>
      </w:r>
      <w:r w:rsidR="006A40BF" w:rsidRPr="00544C29">
        <w:rPr>
          <w:rFonts w:asciiTheme="minorHAnsi" w:hAnsiTheme="minorHAnsi" w:cstheme="minorHAnsi"/>
          <w:bCs/>
          <w:snapToGrid w:val="0"/>
          <w:sz w:val="22"/>
          <w:szCs w:val="22"/>
        </w:rPr>
        <w:t xml:space="preserve"> </w:t>
      </w:r>
      <w:r w:rsidR="007E78A7" w:rsidRPr="00544C29">
        <w:rPr>
          <w:rFonts w:asciiTheme="minorHAnsi" w:hAnsiTheme="minorHAnsi" w:cstheme="minorHAnsi"/>
          <w:bCs/>
          <w:snapToGrid w:val="0"/>
          <w:sz w:val="22"/>
          <w:szCs w:val="22"/>
        </w:rPr>
        <w:t xml:space="preserve">que se hayan embarcado a partir del 01.07.2020 o que habiendo sido embarcadas con anterioridad no hubieran arribado al país antes de esa fecha, (iii) </w:t>
      </w:r>
      <w:r w:rsidR="004D4A8C" w:rsidRPr="00544C29">
        <w:rPr>
          <w:rFonts w:asciiTheme="minorHAnsi" w:hAnsiTheme="minorHAnsi" w:cstheme="minorHAnsi"/>
          <w:bCs/>
          <w:snapToGrid w:val="0"/>
          <w:sz w:val="22"/>
          <w:szCs w:val="22"/>
        </w:rPr>
        <w:t xml:space="preserve">más el monto de los pagos cursados en el marco de los puntos </w:t>
      </w:r>
      <w:r w:rsidR="007E78A7" w:rsidRPr="00544C29">
        <w:rPr>
          <w:rFonts w:asciiTheme="minorHAnsi" w:hAnsiTheme="minorHAnsi" w:cstheme="minorHAnsi"/>
          <w:bCs/>
          <w:snapToGrid w:val="0"/>
          <w:sz w:val="22"/>
          <w:szCs w:val="22"/>
        </w:rPr>
        <w:t>10.11.</w:t>
      </w:r>
      <w:r w:rsidR="00D36F4B" w:rsidRPr="00544C29">
        <w:rPr>
          <w:rFonts w:asciiTheme="minorHAnsi" w:hAnsiTheme="minorHAnsi" w:cstheme="minorHAnsi"/>
          <w:bCs/>
          <w:snapToGrid w:val="0"/>
          <w:sz w:val="22"/>
          <w:szCs w:val="22"/>
        </w:rPr>
        <w:t>3</w:t>
      </w:r>
      <w:r w:rsidR="004D4A8C" w:rsidRPr="00544C29">
        <w:rPr>
          <w:rFonts w:asciiTheme="minorHAnsi" w:hAnsiTheme="minorHAnsi" w:cstheme="minorHAnsi"/>
          <w:bCs/>
          <w:snapToGrid w:val="0"/>
          <w:sz w:val="22"/>
          <w:szCs w:val="22"/>
        </w:rPr>
        <w:t xml:space="preserve">. a </w:t>
      </w:r>
      <w:r w:rsidR="007E78A7" w:rsidRPr="00544C29">
        <w:rPr>
          <w:rFonts w:asciiTheme="minorHAnsi" w:hAnsiTheme="minorHAnsi" w:cstheme="minorHAnsi"/>
          <w:bCs/>
          <w:snapToGrid w:val="0"/>
          <w:sz w:val="22"/>
          <w:szCs w:val="22"/>
        </w:rPr>
        <w:t>10.11</w:t>
      </w:r>
      <w:r w:rsidR="004D4A8C" w:rsidRPr="00544C29">
        <w:rPr>
          <w:rFonts w:asciiTheme="minorHAnsi" w:hAnsiTheme="minorHAnsi" w:cstheme="minorHAnsi"/>
          <w:bCs/>
          <w:snapToGrid w:val="0"/>
          <w:sz w:val="22"/>
          <w:szCs w:val="22"/>
        </w:rPr>
        <w:t>.</w:t>
      </w:r>
      <w:r w:rsidR="00D36F4B" w:rsidRPr="00544C29">
        <w:rPr>
          <w:rFonts w:asciiTheme="minorHAnsi" w:hAnsiTheme="minorHAnsi" w:cstheme="minorHAnsi"/>
          <w:bCs/>
          <w:snapToGrid w:val="0"/>
          <w:sz w:val="22"/>
          <w:szCs w:val="22"/>
        </w:rPr>
        <w:t>6, 10.11.8 y 10.11.9</w:t>
      </w:r>
      <w:r w:rsidR="004D4A8C" w:rsidRPr="00544C29">
        <w:rPr>
          <w:rFonts w:asciiTheme="minorHAnsi" w:hAnsiTheme="minorHAnsi" w:cstheme="minorHAnsi"/>
          <w:bCs/>
          <w:snapToGrid w:val="0"/>
          <w:sz w:val="22"/>
          <w:szCs w:val="22"/>
        </w:rPr>
        <w:t xml:space="preserve"> </w:t>
      </w:r>
      <w:r w:rsidR="00AF7BB0" w:rsidRPr="00544C29">
        <w:rPr>
          <w:rFonts w:asciiTheme="minorHAnsi" w:hAnsiTheme="minorHAnsi" w:cstheme="minorHAnsi"/>
          <w:bCs/>
          <w:snapToGrid w:val="0"/>
          <w:sz w:val="22"/>
          <w:szCs w:val="22"/>
        </w:rPr>
        <w:t>del Texto Ordenado</w:t>
      </w:r>
      <w:r w:rsidR="00AF7BB0" w:rsidRPr="00544C29" w:rsidDel="00AF7BB0">
        <w:rPr>
          <w:rFonts w:asciiTheme="minorHAnsi" w:hAnsiTheme="minorHAnsi" w:cstheme="minorHAnsi"/>
          <w:bCs/>
          <w:snapToGrid w:val="0"/>
          <w:sz w:val="22"/>
          <w:szCs w:val="22"/>
        </w:rPr>
        <w:t xml:space="preserve"> </w:t>
      </w:r>
      <w:r w:rsidR="004D4A8C" w:rsidRPr="00544C29">
        <w:rPr>
          <w:rFonts w:asciiTheme="minorHAnsi" w:hAnsiTheme="minorHAnsi" w:cstheme="minorHAnsi"/>
          <w:bCs/>
          <w:snapToGrid w:val="0"/>
          <w:sz w:val="22"/>
          <w:szCs w:val="22"/>
        </w:rPr>
        <w:t xml:space="preserve">NO asociados a importaciones comprendidas en </w:t>
      </w:r>
      <w:r w:rsidR="00793201" w:rsidRPr="00544C29">
        <w:rPr>
          <w:rFonts w:asciiTheme="minorHAnsi" w:hAnsiTheme="minorHAnsi" w:cstheme="minorHAnsi"/>
          <w:bCs/>
          <w:snapToGrid w:val="0"/>
          <w:sz w:val="22"/>
          <w:szCs w:val="22"/>
        </w:rPr>
        <w:t xml:space="preserve">los </w:t>
      </w:r>
      <w:r w:rsidR="004D4A8C" w:rsidRPr="00544C29">
        <w:rPr>
          <w:rFonts w:asciiTheme="minorHAnsi" w:hAnsiTheme="minorHAnsi" w:cstheme="minorHAnsi"/>
          <w:bCs/>
          <w:snapToGrid w:val="0"/>
          <w:sz w:val="22"/>
          <w:szCs w:val="22"/>
        </w:rPr>
        <w:t>punto</w:t>
      </w:r>
      <w:r w:rsidR="00793201" w:rsidRPr="00544C29">
        <w:rPr>
          <w:rFonts w:asciiTheme="minorHAnsi" w:hAnsiTheme="minorHAnsi" w:cstheme="minorHAnsi"/>
          <w:bCs/>
          <w:snapToGrid w:val="0"/>
          <w:sz w:val="22"/>
          <w:szCs w:val="22"/>
        </w:rPr>
        <w:t>s</w:t>
      </w:r>
      <w:r w:rsidR="004D4A8C" w:rsidRPr="00544C29">
        <w:rPr>
          <w:rFonts w:asciiTheme="minorHAnsi" w:hAnsiTheme="minorHAnsi" w:cstheme="minorHAnsi"/>
          <w:bCs/>
          <w:snapToGrid w:val="0"/>
          <w:sz w:val="22"/>
          <w:szCs w:val="22"/>
        </w:rPr>
        <w:t xml:space="preserve"> </w:t>
      </w:r>
      <w:r w:rsidR="007E78A7" w:rsidRPr="00544C29">
        <w:rPr>
          <w:rFonts w:asciiTheme="minorHAnsi" w:hAnsiTheme="minorHAnsi" w:cstheme="minorHAnsi"/>
          <w:bCs/>
          <w:snapToGrid w:val="0"/>
          <w:sz w:val="22"/>
          <w:szCs w:val="22"/>
        </w:rPr>
        <w:t>10.11.1.1.</w:t>
      </w:r>
      <w:r w:rsidR="00D960BC" w:rsidRPr="00544C29">
        <w:rPr>
          <w:rFonts w:asciiTheme="minorHAnsi" w:hAnsiTheme="minorHAnsi" w:cstheme="minorHAnsi"/>
          <w:bCs/>
          <w:snapToGrid w:val="0"/>
          <w:sz w:val="22"/>
          <w:szCs w:val="22"/>
        </w:rPr>
        <w:t xml:space="preserve"> </w:t>
      </w:r>
      <w:r w:rsidR="00793201" w:rsidRPr="00544C29">
        <w:rPr>
          <w:rFonts w:asciiTheme="minorHAnsi" w:hAnsiTheme="minorHAnsi" w:cstheme="minorHAnsi"/>
          <w:bCs/>
          <w:snapToGrid w:val="0"/>
          <w:sz w:val="22"/>
          <w:szCs w:val="22"/>
        </w:rPr>
        <w:t xml:space="preserve">y </w:t>
      </w:r>
      <w:r w:rsidR="007E78A7" w:rsidRPr="00544C29">
        <w:rPr>
          <w:rFonts w:asciiTheme="minorHAnsi" w:hAnsiTheme="minorHAnsi" w:cstheme="minorHAnsi"/>
          <w:bCs/>
          <w:snapToGrid w:val="0"/>
          <w:sz w:val="22"/>
          <w:szCs w:val="22"/>
        </w:rPr>
        <w:t>10.11.1.2</w:t>
      </w:r>
      <w:r w:rsidR="00793201" w:rsidRPr="00544C29">
        <w:rPr>
          <w:rFonts w:asciiTheme="minorHAnsi" w:hAnsiTheme="minorHAnsi" w:cstheme="minorHAnsi"/>
          <w:bCs/>
          <w:snapToGrid w:val="0"/>
          <w:sz w:val="22"/>
          <w:szCs w:val="22"/>
        </w:rPr>
        <w:t xml:space="preserve"> </w:t>
      </w:r>
      <w:r w:rsidR="00AF7BB0" w:rsidRPr="00544C29">
        <w:rPr>
          <w:rFonts w:asciiTheme="minorHAnsi" w:hAnsiTheme="minorHAnsi" w:cstheme="minorHAnsi"/>
          <w:bCs/>
          <w:snapToGrid w:val="0"/>
          <w:sz w:val="22"/>
          <w:szCs w:val="22"/>
        </w:rPr>
        <w:t>del Texto Ordenado</w:t>
      </w:r>
      <w:r w:rsidR="00D960BC" w:rsidRPr="00544C29">
        <w:rPr>
          <w:rFonts w:asciiTheme="minorHAnsi" w:hAnsiTheme="minorHAnsi" w:cstheme="minorHAnsi"/>
          <w:bCs/>
          <w:snapToGrid w:val="0"/>
          <w:sz w:val="22"/>
          <w:szCs w:val="22"/>
        </w:rPr>
        <w:t xml:space="preserve">, </w:t>
      </w:r>
      <w:r w:rsidR="007E78A7" w:rsidRPr="00544C29">
        <w:rPr>
          <w:rFonts w:asciiTheme="minorHAnsi" w:hAnsiTheme="minorHAnsi" w:cstheme="minorHAnsi"/>
          <w:bCs/>
          <w:snapToGrid w:val="0"/>
          <w:sz w:val="22"/>
          <w:szCs w:val="22"/>
        </w:rPr>
        <w:t xml:space="preserve">(iv) más los pagos asociados a bienes donados al Ministerio de Salud de la Nación para fortalecer la capacidad de atención médica o sanitaria del </w:t>
      </w:r>
      <w:r w:rsidR="00115A2C" w:rsidRPr="00544C29">
        <w:rPr>
          <w:rFonts w:asciiTheme="minorHAnsi" w:hAnsiTheme="minorHAnsi" w:cstheme="minorHAnsi"/>
          <w:bCs/>
          <w:snapToGrid w:val="0"/>
          <w:sz w:val="22"/>
          <w:szCs w:val="22"/>
        </w:rPr>
        <w:t>país</w:t>
      </w:r>
      <w:r w:rsidR="00AF7BB0" w:rsidRPr="00544C29">
        <w:rPr>
          <w:rFonts w:asciiTheme="minorHAnsi" w:hAnsiTheme="minorHAnsi" w:cstheme="minorHAnsi"/>
          <w:bCs/>
          <w:snapToGrid w:val="0"/>
          <w:sz w:val="22"/>
          <w:szCs w:val="22"/>
        </w:rPr>
        <w:t xml:space="preserve"> según lo previsto en el punto 10.6.5 del Texto Ordenado</w:t>
      </w:r>
      <w:r w:rsidR="00115A2C" w:rsidRPr="00544C29">
        <w:rPr>
          <w:rFonts w:asciiTheme="minorHAnsi" w:hAnsiTheme="minorHAnsi" w:cstheme="minorHAnsi"/>
          <w:bCs/>
          <w:snapToGrid w:val="0"/>
          <w:sz w:val="22"/>
          <w:szCs w:val="22"/>
        </w:rPr>
        <w:t>,</w:t>
      </w:r>
      <w:r w:rsidR="007E78A7" w:rsidRPr="00544C29">
        <w:rPr>
          <w:rFonts w:asciiTheme="minorHAnsi" w:hAnsiTheme="minorHAnsi" w:cstheme="minorHAnsi"/>
          <w:bCs/>
          <w:snapToGrid w:val="0"/>
          <w:sz w:val="22"/>
          <w:szCs w:val="22"/>
        </w:rPr>
        <w:t xml:space="preserve"> </w:t>
      </w:r>
      <w:r w:rsidR="00D960BC" w:rsidRPr="00544C29">
        <w:rPr>
          <w:rFonts w:asciiTheme="minorHAnsi" w:hAnsiTheme="minorHAnsi" w:cstheme="minorHAnsi"/>
          <w:bCs/>
          <w:snapToGrid w:val="0"/>
          <w:sz w:val="22"/>
          <w:szCs w:val="22"/>
        </w:rPr>
        <w:t>(</w:t>
      </w:r>
      <w:r w:rsidR="007E78A7" w:rsidRPr="00544C29">
        <w:rPr>
          <w:rFonts w:asciiTheme="minorHAnsi" w:hAnsiTheme="minorHAnsi" w:cstheme="minorHAnsi"/>
          <w:bCs/>
          <w:snapToGrid w:val="0"/>
          <w:sz w:val="22"/>
          <w:szCs w:val="22"/>
        </w:rPr>
        <w:t>v</w:t>
      </w:r>
      <w:r w:rsidR="00D960BC" w:rsidRPr="00544C29">
        <w:rPr>
          <w:rFonts w:asciiTheme="minorHAnsi" w:hAnsiTheme="minorHAnsi" w:cstheme="minorHAnsi"/>
          <w:bCs/>
          <w:snapToGrid w:val="0"/>
          <w:sz w:val="22"/>
          <w:szCs w:val="22"/>
        </w:rPr>
        <w:t>)</w:t>
      </w:r>
      <w:r w:rsidR="004D4A8C" w:rsidRPr="00544C29">
        <w:rPr>
          <w:rFonts w:asciiTheme="minorHAnsi" w:hAnsiTheme="minorHAnsi" w:cstheme="minorHAnsi"/>
          <w:bCs/>
          <w:snapToGrid w:val="0"/>
          <w:sz w:val="22"/>
          <w:szCs w:val="22"/>
        </w:rPr>
        <w:t xml:space="preserve"> menos el monto pendiente de regularizar por pagos de importaciones con registro aduanero pendiente realizados entre el 01.09.2019 y el 31.12.2019. </w:t>
      </w:r>
    </w:p>
    <w:p w14:paraId="46DD0D1D" w14:textId="34E9E612" w:rsidR="002017F8" w:rsidRPr="00544C29" w:rsidRDefault="002017F8" w:rsidP="0019558B">
      <w:pPr>
        <w:pStyle w:val="Prrafodelista"/>
        <w:spacing w:before="120" w:after="120"/>
        <w:ind w:left="1068"/>
        <w:jc w:val="both"/>
        <w:rPr>
          <w:rFonts w:asciiTheme="minorHAnsi" w:hAnsiTheme="minorHAnsi" w:cstheme="minorHAnsi"/>
          <w:bCs/>
          <w:snapToGrid w:val="0"/>
          <w:sz w:val="22"/>
          <w:szCs w:val="22"/>
        </w:rPr>
      </w:pPr>
    </w:p>
    <w:p w14:paraId="00269B2D" w14:textId="017C88FD" w:rsidR="009B4302" w:rsidRPr="00544C29" w:rsidRDefault="006A1307" w:rsidP="0019558B">
      <w:pPr>
        <w:spacing w:before="120" w:after="120"/>
        <w:ind w:left="1068"/>
        <w:jc w:val="both"/>
        <w:rPr>
          <w:rFonts w:asciiTheme="minorHAnsi" w:hAnsiTheme="minorHAnsi" w:cstheme="minorHAnsi"/>
          <w:b/>
          <w:bCs/>
          <w:snapToGrid w:val="0"/>
          <w:sz w:val="22"/>
          <w:szCs w:val="22"/>
          <w:u w:val="single"/>
        </w:rPr>
      </w:pPr>
      <w:r w:rsidRPr="00544C29">
        <w:rPr>
          <w:rFonts w:asciiTheme="minorHAnsi" w:hAnsiTheme="minorHAnsi" w:cstheme="minorHAnsi"/>
          <w:b/>
          <w:bCs/>
          <w:snapToGrid w:val="0"/>
          <w:sz w:val="22"/>
          <w:szCs w:val="22"/>
          <w:u w:val="single"/>
        </w:rPr>
        <w:t xml:space="preserve">Punto </w:t>
      </w:r>
      <w:r w:rsidR="00041B15" w:rsidRPr="00544C29">
        <w:rPr>
          <w:rFonts w:asciiTheme="minorHAnsi" w:hAnsiTheme="minorHAnsi" w:cstheme="minorHAnsi"/>
          <w:b/>
          <w:bCs/>
          <w:snapToGrid w:val="0"/>
          <w:sz w:val="22"/>
          <w:szCs w:val="22"/>
          <w:u w:val="single"/>
        </w:rPr>
        <w:t>10.11.2</w:t>
      </w:r>
      <w:r w:rsidRPr="00544C29">
        <w:rPr>
          <w:rFonts w:asciiTheme="minorHAnsi" w:hAnsiTheme="minorHAnsi" w:cstheme="minorHAnsi"/>
          <w:b/>
          <w:bCs/>
          <w:snapToGrid w:val="0"/>
          <w:sz w:val="22"/>
          <w:szCs w:val="22"/>
          <w:u w:val="single"/>
        </w:rPr>
        <w:t xml:space="preserve"> </w:t>
      </w:r>
      <w:r w:rsidR="00AF7BB0" w:rsidRPr="00544C29">
        <w:rPr>
          <w:rFonts w:asciiTheme="minorHAnsi" w:hAnsiTheme="minorHAnsi" w:cstheme="minorHAnsi"/>
          <w:b/>
          <w:bCs/>
          <w:snapToGrid w:val="0"/>
          <w:sz w:val="22"/>
          <w:szCs w:val="22"/>
          <w:u w:val="single"/>
        </w:rPr>
        <w:t>del Texto Ordenado</w:t>
      </w:r>
      <w:r w:rsidR="00AF7BB0" w:rsidRPr="00544C29" w:rsidDel="00AF7BB0">
        <w:rPr>
          <w:rFonts w:asciiTheme="minorHAnsi" w:hAnsiTheme="minorHAnsi" w:cstheme="minorHAnsi"/>
          <w:b/>
          <w:bCs/>
          <w:snapToGrid w:val="0"/>
          <w:sz w:val="22"/>
          <w:szCs w:val="22"/>
          <w:u w:val="single"/>
        </w:rPr>
        <w:t xml:space="preserve"> </w:t>
      </w:r>
    </w:p>
    <w:p w14:paraId="641BC7B7" w14:textId="10844262" w:rsidR="006A1307" w:rsidRPr="00544C29" w:rsidRDefault="00B5286C" w:rsidP="0019558B">
      <w:pPr>
        <w:spacing w:before="120" w:after="120"/>
        <w:ind w:left="1068"/>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431364807"/>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420BC6" w:rsidRPr="00544C29">
        <w:rPr>
          <w:rFonts w:asciiTheme="minorHAnsi" w:hAnsiTheme="minorHAnsi" w:cstheme="minorHAnsi"/>
          <w:bCs/>
          <w:snapToGrid w:val="0"/>
          <w:sz w:val="22"/>
          <w:szCs w:val="22"/>
        </w:rPr>
        <w:t>N</w:t>
      </w:r>
      <w:r w:rsidR="009B4302" w:rsidRPr="00544C29">
        <w:rPr>
          <w:rFonts w:asciiTheme="minorHAnsi" w:hAnsiTheme="minorHAnsi" w:cstheme="minorHAnsi"/>
          <w:bCs/>
          <w:snapToGrid w:val="0"/>
          <w:sz w:val="22"/>
          <w:szCs w:val="22"/>
        </w:rPr>
        <w:t xml:space="preserve">os encontramos realizando pagos de importaciones de bienes </w:t>
      </w:r>
      <w:r w:rsidR="00BC3FE1" w:rsidRPr="00544C29">
        <w:rPr>
          <w:rFonts w:asciiTheme="minorHAnsi" w:hAnsiTheme="minorHAnsi" w:cstheme="minorHAnsi"/>
          <w:bCs/>
          <w:snapToGrid w:val="0"/>
          <w:sz w:val="22"/>
          <w:szCs w:val="22"/>
        </w:rPr>
        <w:t xml:space="preserve">que </w:t>
      </w:r>
      <w:r w:rsidR="009B4302" w:rsidRPr="00544C29">
        <w:rPr>
          <w:rFonts w:asciiTheme="minorHAnsi" w:hAnsiTheme="minorHAnsi" w:cstheme="minorHAnsi"/>
          <w:bCs/>
          <w:snapToGrid w:val="0"/>
          <w:sz w:val="22"/>
          <w:szCs w:val="22"/>
        </w:rPr>
        <w:t>configuran</w:t>
      </w:r>
      <w:r w:rsidR="009B4302" w:rsidRPr="00544C29">
        <w:rPr>
          <w:rFonts w:asciiTheme="minorHAnsi" w:hAnsiTheme="minorHAnsi" w:cstheme="minorHAnsi"/>
          <w:b/>
          <w:bCs/>
          <w:snapToGrid w:val="0"/>
          <w:sz w:val="22"/>
          <w:szCs w:val="22"/>
        </w:rPr>
        <w:t xml:space="preserve"> </w:t>
      </w:r>
      <w:r w:rsidR="009B4302" w:rsidRPr="00544C29">
        <w:rPr>
          <w:rFonts w:asciiTheme="minorHAnsi" w:hAnsiTheme="minorHAnsi" w:cstheme="minorHAnsi"/>
          <w:b/>
          <w:bCs/>
          <w:snapToGrid w:val="0"/>
          <w:sz w:val="22"/>
          <w:szCs w:val="22"/>
          <w:u w:val="single"/>
        </w:rPr>
        <w:t>pagos diferidos</w:t>
      </w:r>
      <w:r w:rsidR="009B4302" w:rsidRPr="00544C29">
        <w:rPr>
          <w:rFonts w:asciiTheme="minorHAnsi" w:hAnsiTheme="minorHAnsi" w:cstheme="minorHAnsi"/>
          <w:b/>
          <w:bCs/>
          <w:snapToGrid w:val="0"/>
          <w:sz w:val="22"/>
          <w:szCs w:val="22"/>
        </w:rPr>
        <w:t xml:space="preserve"> que corresponden a operaciones que se hayan embarcado a partir del </w:t>
      </w:r>
      <w:r w:rsidR="009B4302" w:rsidRPr="00544C29">
        <w:rPr>
          <w:rFonts w:asciiTheme="minorHAnsi" w:hAnsiTheme="minorHAnsi" w:cstheme="minorHAnsi"/>
          <w:b/>
          <w:bCs/>
          <w:snapToGrid w:val="0"/>
          <w:sz w:val="22"/>
          <w:szCs w:val="22"/>
          <w:u w:val="single"/>
        </w:rPr>
        <w:t>01.07.2020</w:t>
      </w:r>
      <w:r w:rsidR="009B4302" w:rsidRPr="00544C29">
        <w:rPr>
          <w:rFonts w:asciiTheme="minorHAnsi" w:hAnsiTheme="minorHAnsi" w:cstheme="minorHAnsi"/>
          <w:b/>
          <w:bCs/>
          <w:snapToGrid w:val="0"/>
          <w:sz w:val="22"/>
          <w:szCs w:val="22"/>
        </w:rPr>
        <w:t xml:space="preserve"> o que habiendo sido embarcadas con anterioridad no hubieran arribado al país antes de esa fecha</w:t>
      </w:r>
      <w:r w:rsidR="004E30BD" w:rsidRPr="00544C29">
        <w:rPr>
          <w:rFonts w:asciiTheme="minorHAnsi" w:hAnsiTheme="minorHAnsi" w:cstheme="minorHAnsi"/>
          <w:b/>
          <w:bCs/>
          <w:snapToGrid w:val="0"/>
          <w:sz w:val="22"/>
          <w:szCs w:val="22"/>
        </w:rPr>
        <w:t xml:space="preserve">. </w:t>
      </w:r>
    </w:p>
    <w:p w14:paraId="318EBD86" w14:textId="0BC3345C" w:rsidR="002E7014" w:rsidRDefault="002E7014" w:rsidP="0019558B">
      <w:pPr>
        <w:autoSpaceDE w:val="0"/>
        <w:autoSpaceDN w:val="0"/>
        <w:adjustRightInd w:val="0"/>
        <w:ind w:left="708"/>
        <w:jc w:val="both"/>
        <w:rPr>
          <w:rFonts w:asciiTheme="minorHAnsi" w:hAnsiTheme="minorHAnsi" w:cstheme="minorHAnsi"/>
          <w:bCs/>
          <w:snapToGrid w:val="0"/>
          <w:sz w:val="22"/>
          <w:szCs w:val="22"/>
        </w:rPr>
      </w:pPr>
    </w:p>
    <w:p w14:paraId="5ABC6EFC" w14:textId="77777777" w:rsidR="0044071D" w:rsidRPr="00544C29" w:rsidRDefault="0044071D" w:rsidP="0019558B">
      <w:pPr>
        <w:autoSpaceDE w:val="0"/>
        <w:autoSpaceDN w:val="0"/>
        <w:adjustRightInd w:val="0"/>
        <w:ind w:left="708"/>
        <w:jc w:val="both"/>
        <w:rPr>
          <w:rFonts w:asciiTheme="minorHAnsi" w:hAnsiTheme="minorHAnsi" w:cstheme="minorHAnsi"/>
          <w:bCs/>
          <w:snapToGrid w:val="0"/>
          <w:sz w:val="22"/>
          <w:szCs w:val="22"/>
        </w:rPr>
      </w:pPr>
    </w:p>
    <w:p w14:paraId="6C429C5C" w14:textId="77777777" w:rsidR="00292CF0" w:rsidRPr="00544C29" w:rsidRDefault="00292CF0" w:rsidP="0019558B">
      <w:pPr>
        <w:spacing w:before="120" w:after="120"/>
        <w:ind w:left="1068"/>
        <w:jc w:val="both"/>
        <w:rPr>
          <w:rFonts w:asciiTheme="minorHAnsi" w:hAnsiTheme="minorHAnsi" w:cstheme="minorHAnsi"/>
          <w:b/>
          <w:bCs/>
          <w:snapToGrid w:val="0"/>
          <w:sz w:val="22"/>
          <w:szCs w:val="22"/>
          <w:u w:val="single"/>
        </w:rPr>
      </w:pPr>
      <w:r w:rsidRPr="00544C29">
        <w:rPr>
          <w:rFonts w:asciiTheme="minorHAnsi" w:hAnsiTheme="minorHAnsi" w:cstheme="minorHAnsi"/>
          <w:b/>
          <w:sz w:val="22"/>
          <w:szCs w:val="22"/>
          <w:u w:val="single"/>
        </w:rPr>
        <w:t>Punto 10.11.11. del Texto Ordenado</w:t>
      </w:r>
    </w:p>
    <w:p w14:paraId="527557F4" w14:textId="77777777" w:rsidR="00292CF0" w:rsidRPr="00544C29" w:rsidRDefault="00B5286C" w:rsidP="0019558B">
      <w:pPr>
        <w:spacing w:before="120" w:after="120"/>
        <w:ind w:left="1416"/>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307517217"/>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
          <w:bCs/>
          <w:snapToGrid w:val="0"/>
          <w:sz w:val="22"/>
          <w:szCs w:val="22"/>
        </w:rPr>
        <w:t xml:space="preserve"> Nos encontramos realizando</w:t>
      </w:r>
      <w:r w:rsidR="00292CF0" w:rsidRPr="00544C29">
        <w:rPr>
          <w:rFonts w:asciiTheme="minorHAnsi" w:hAnsiTheme="minorHAnsi" w:cstheme="minorHAnsi"/>
          <w:bCs/>
          <w:snapToGrid w:val="0"/>
          <w:sz w:val="22"/>
          <w:szCs w:val="22"/>
        </w:rPr>
        <w:t xml:space="preserve"> </w:t>
      </w:r>
      <w:r w:rsidR="00292CF0" w:rsidRPr="00544C29">
        <w:rPr>
          <w:rFonts w:asciiTheme="minorHAnsi" w:hAnsiTheme="minorHAnsi" w:cstheme="minorHAnsi"/>
          <w:b/>
          <w:bCs/>
          <w:snapToGrid w:val="0"/>
          <w:sz w:val="22"/>
          <w:szCs w:val="22"/>
        </w:rPr>
        <w:t xml:space="preserve">otros pagos a la vista o de deudas comerciales sin registro de ingreso aduanero </w:t>
      </w:r>
      <w:r w:rsidR="00292CF0" w:rsidRPr="00544C29">
        <w:rPr>
          <w:rFonts w:asciiTheme="minorHAnsi" w:hAnsiTheme="minorHAnsi" w:cstheme="minorHAnsi"/>
          <w:bCs/>
          <w:snapToGrid w:val="0"/>
          <w:sz w:val="22"/>
          <w:szCs w:val="22"/>
        </w:rPr>
        <w:t xml:space="preserve">y declaramos bajo juramento que: </w:t>
      </w:r>
    </w:p>
    <w:p w14:paraId="7ABC0015" w14:textId="77777777" w:rsidR="00292CF0" w:rsidRPr="00544C29" w:rsidRDefault="00292CF0" w:rsidP="0044071D">
      <w:pPr>
        <w:pStyle w:val="Prrafodelista"/>
        <w:numPr>
          <w:ilvl w:val="4"/>
          <w:numId w:val="6"/>
        </w:numPr>
        <w:spacing w:before="120" w:after="120"/>
        <w:ind w:left="1983" w:hanging="567"/>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la operación corresponde a la importación de insumos que serán utilizados para la elaboración de bienes en la República Argentina; y </w:t>
      </w:r>
    </w:p>
    <w:p w14:paraId="195C1AAB" w14:textId="77777777" w:rsidR="00292CF0" w:rsidRPr="00544C29" w:rsidRDefault="00292CF0" w:rsidP="0044071D">
      <w:pPr>
        <w:pStyle w:val="Prrafodelista"/>
        <w:spacing w:before="120" w:after="120"/>
        <w:ind w:left="1983"/>
        <w:jc w:val="both"/>
        <w:rPr>
          <w:rFonts w:asciiTheme="minorHAnsi" w:hAnsiTheme="minorHAnsi" w:cstheme="minorHAnsi"/>
          <w:bCs/>
          <w:snapToGrid w:val="0"/>
          <w:sz w:val="22"/>
          <w:szCs w:val="22"/>
        </w:rPr>
      </w:pPr>
    </w:p>
    <w:p w14:paraId="7D77E177" w14:textId="77777777" w:rsidR="00292CF0" w:rsidRPr="00544C29" w:rsidRDefault="00292CF0" w:rsidP="0044071D">
      <w:pPr>
        <w:pStyle w:val="Prrafodelista"/>
        <w:numPr>
          <w:ilvl w:val="4"/>
          <w:numId w:val="6"/>
        </w:numPr>
        <w:spacing w:before="120" w:after="120"/>
        <w:ind w:left="1983" w:hanging="567"/>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que el pago cuyo curso se está solicitando no supera, en el mes en curso y en el conjunto de entidades, el monto que se obtiene de considerar el promedio del monto de las importaciones de insumos computables a los efectos del punto 10.11.1 en los últimos doce meses calendario cerrados, neto del monto pendiente de regularización por pagos con registro de ingreso aduanero pendiente en situación de demora.  </w:t>
      </w:r>
    </w:p>
    <w:p w14:paraId="7B11A024" w14:textId="77777777" w:rsidR="00292CF0" w:rsidRPr="00544C29" w:rsidRDefault="00292CF0" w:rsidP="0044071D">
      <w:pPr>
        <w:pStyle w:val="Prrafodelista"/>
        <w:spacing w:before="120" w:after="120"/>
        <w:ind w:left="358"/>
        <w:jc w:val="both"/>
        <w:rPr>
          <w:rFonts w:asciiTheme="minorHAnsi" w:hAnsiTheme="minorHAnsi" w:cstheme="minorHAnsi"/>
          <w:b/>
          <w:bCs/>
          <w:snapToGrid w:val="0"/>
          <w:sz w:val="22"/>
          <w:szCs w:val="22"/>
        </w:rPr>
      </w:pPr>
    </w:p>
    <w:p w14:paraId="6E39867A" w14:textId="77777777" w:rsidR="00292CF0" w:rsidRPr="00544C29" w:rsidRDefault="00292CF0" w:rsidP="0019558B">
      <w:pPr>
        <w:spacing w:before="120" w:after="120"/>
        <w:ind w:left="1068"/>
        <w:jc w:val="both"/>
        <w:rPr>
          <w:rFonts w:asciiTheme="minorHAnsi" w:hAnsiTheme="minorHAnsi" w:cstheme="minorHAnsi"/>
          <w:b/>
          <w:bCs/>
          <w:snapToGrid w:val="0"/>
          <w:sz w:val="22"/>
          <w:szCs w:val="22"/>
          <w:u w:val="single"/>
        </w:rPr>
      </w:pPr>
      <w:r w:rsidRPr="00544C29">
        <w:rPr>
          <w:rFonts w:asciiTheme="minorHAnsi" w:hAnsiTheme="minorHAnsi" w:cstheme="minorHAnsi"/>
          <w:b/>
          <w:sz w:val="22"/>
          <w:szCs w:val="22"/>
          <w:u w:val="single"/>
        </w:rPr>
        <w:t>Punto 10.11.12. del Texto Ordenado</w:t>
      </w:r>
    </w:p>
    <w:p w14:paraId="2FE8EAD6" w14:textId="77777777" w:rsidR="00292CF0" w:rsidRPr="00544C29" w:rsidRDefault="00B5286C" w:rsidP="0019558B">
      <w:pPr>
        <w:spacing w:before="120" w:after="120"/>
        <w:ind w:left="1776"/>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310792691"/>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
          <w:bCs/>
          <w:snapToGrid w:val="0"/>
          <w:sz w:val="22"/>
          <w:szCs w:val="22"/>
        </w:rPr>
        <w:t xml:space="preserve"> Nos encontramos realizando</w:t>
      </w:r>
      <w:r w:rsidR="00292CF0" w:rsidRPr="00544C29">
        <w:rPr>
          <w:rFonts w:asciiTheme="minorHAnsi" w:hAnsiTheme="minorHAnsi" w:cstheme="minorHAnsi"/>
          <w:bCs/>
          <w:snapToGrid w:val="0"/>
          <w:sz w:val="22"/>
          <w:szCs w:val="22"/>
        </w:rPr>
        <w:t xml:space="preserve"> </w:t>
      </w:r>
      <w:r w:rsidR="00292CF0" w:rsidRPr="00544C29">
        <w:rPr>
          <w:rFonts w:asciiTheme="minorHAnsi" w:hAnsiTheme="minorHAnsi" w:cstheme="minorHAnsi"/>
          <w:b/>
          <w:bCs/>
          <w:snapToGrid w:val="0"/>
          <w:sz w:val="22"/>
          <w:szCs w:val="22"/>
        </w:rPr>
        <w:t xml:space="preserve">un pago con registro de ingreso aduanero pendiente de importaciones de bienes con fondos originados en una financiación de importaciones de bienes otorgada por una entidad financiera local a partir de una línea de crédito comercial del exterior </w:t>
      </w:r>
      <w:r w:rsidR="00292CF0" w:rsidRPr="00544C29">
        <w:rPr>
          <w:rFonts w:asciiTheme="minorHAnsi" w:hAnsiTheme="minorHAnsi" w:cstheme="minorHAnsi"/>
          <w:bCs/>
          <w:snapToGrid w:val="0"/>
          <w:sz w:val="22"/>
          <w:szCs w:val="22"/>
        </w:rPr>
        <w:t>y la fecha de vencimiento de la financiación otorgada es igual o posterior a la fecha estimada de arribo de los bienes al país más quince (15) días corridos.</w:t>
      </w:r>
    </w:p>
    <w:p w14:paraId="1585D89B" w14:textId="77777777" w:rsidR="00292CF0" w:rsidRPr="00544C29" w:rsidRDefault="00292CF0" w:rsidP="0019558B">
      <w:pPr>
        <w:spacing w:before="120" w:after="120"/>
        <w:ind w:left="1776"/>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En este sentido, declaramos bajo juramento que nos comprometemos a concretar el registro de ingreso aduanero dentro de los quince (15) días corridos del arribo de las mercaderías al país, salvo situaciones de fuerza mayor ajenas a nuestra voluntad.</w:t>
      </w:r>
    </w:p>
    <w:p w14:paraId="3E8F5D57" w14:textId="31261102" w:rsidR="00292CF0" w:rsidRPr="00544C29" w:rsidRDefault="00292CF0" w:rsidP="0019558B">
      <w:pPr>
        <w:autoSpaceDE w:val="0"/>
        <w:autoSpaceDN w:val="0"/>
        <w:adjustRightInd w:val="0"/>
        <w:ind w:left="708"/>
        <w:jc w:val="both"/>
        <w:rPr>
          <w:rFonts w:asciiTheme="minorHAnsi" w:hAnsiTheme="minorHAnsi" w:cstheme="minorHAnsi"/>
          <w:bCs/>
          <w:snapToGrid w:val="0"/>
          <w:sz w:val="22"/>
          <w:szCs w:val="22"/>
        </w:rPr>
      </w:pPr>
    </w:p>
    <w:p w14:paraId="55949602" w14:textId="7893868C" w:rsidR="00292CF0" w:rsidRPr="0044071D" w:rsidRDefault="00292CF0" w:rsidP="0044071D">
      <w:pPr>
        <w:pStyle w:val="Prrafodelista"/>
        <w:spacing w:before="120" w:after="120"/>
        <w:ind w:left="1068"/>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t xml:space="preserve">Declaración Jurada aplicable </w:t>
      </w:r>
      <w:r w:rsidR="006A67CB" w:rsidRPr="00544C29">
        <w:rPr>
          <w:rFonts w:asciiTheme="minorHAnsi" w:hAnsiTheme="minorHAnsi" w:cstheme="minorHAnsi"/>
          <w:b/>
          <w:bCs/>
          <w:snapToGrid w:val="0"/>
          <w:sz w:val="22"/>
          <w:szCs w:val="22"/>
        </w:rPr>
        <w:t xml:space="preserve">únicamente </w:t>
      </w:r>
      <w:r w:rsidRPr="00544C29">
        <w:rPr>
          <w:rFonts w:asciiTheme="minorHAnsi" w:hAnsiTheme="minorHAnsi" w:cstheme="minorHAnsi"/>
          <w:b/>
          <w:bCs/>
          <w:snapToGrid w:val="0"/>
          <w:sz w:val="22"/>
          <w:szCs w:val="22"/>
        </w:rPr>
        <w:t>a los puntos 10.11.1 – 10.11.2 – 10.11.11 y 10.11.12</w:t>
      </w:r>
      <w:r w:rsidR="0044071D">
        <w:rPr>
          <w:rFonts w:asciiTheme="minorHAnsi" w:hAnsiTheme="minorHAnsi" w:cstheme="minorHAnsi"/>
          <w:bCs/>
          <w:snapToGrid w:val="0"/>
          <w:sz w:val="22"/>
          <w:szCs w:val="22"/>
        </w:rPr>
        <w:t xml:space="preserve"> </w:t>
      </w:r>
      <w:r w:rsidRPr="0044071D">
        <w:rPr>
          <w:rFonts w:asciiTheme="minorHAnsi" w:hAnsiTheme="minorHAnsi" w:cstheme="minorHAnsi"/>
          <w:b/>
          <w:bCs/>
          <w:snapToGrid w:val="0"/>
          <w:sz w:val="22"/>
          <w:szCs w:val="22"/>
        </w:rPr>
        <w:t>[MARCAR LA OPCIÓN QUE CORRESPONDA]</w:t>
      </w:r>
    </w:p>
    <w:p w14:paraId="0D7DCCDA" w14:textId="2AC27D91" w:rsidR="006A67CB" w:rsidRPr="00544C29" w:rsidRDefault="00292CF0" w:rsidP="0019558B">
      <w:pPr>
        <w:autoSpaceDE w:val="0"/>
        <w:autoSpaceDN w:val="0"/>
        <w:adjustRightInd w:val="0"/>
        <w:ind w:left="1416"/>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t xml:space="preserve">1. </w:t>
      </w:r>
      <w:sdt>
        <w:sdtPr>
          <w:rPr>
            <w:rFonts w:asciiTheme="minorHAnsi" w:hAnsiTheme="minorHAnsi" w:cstheme="minorHAnsi"/>
            <w:b/>
            <w:bCs/>
            <w:snapToGrid w:val="0"/>
            <w:sz w:val="22"/>
            <w:szCs w:val="22"/>
          </w:rPr>
          <w:id w:val="865416663"/>
          <w14:checkbox>
            <w14:checked w14:val="0"/>
            <w14:checkedState w14:val="2612" w14:font="MS Gothic"/>
            <w14:uncheckedState w14:val="2610" w14:font="MS Gothic"/>
          </w14:checkbox>
        </w:sdtPr>
        <w:sdtEndPr/>
        <w:sdtContent>
          <w:r w:rsidRPr="00544C29">
            <w:rPr>
              <w:rFonts w:ascii="Segoe UI Symbol" w:eastAsia="MS Gothic" w:hAnsi="Segoe UI Symbol" w:cs="Segoe UI Symbol"/>
              <w:b/>
              <w:bCs/>
              <w:snapToGrid w:val="0"/>
              <w:sz w:val="22"/>
              <w:szCs w:val="22"/>
            </w:rPr>
            <w:t>☐</w:t>
          </w:r>
        </w:sdtContent>
      </w:sdt>
      <w:r w:rsidRPr="00544C29">
        <w:rPr>
          <w:rFonts w:asciiTheme="minorHAnsi" w:hAnsiTheme="minorHAnsi" w:cstheme="minorHAnsi"/>
          <w:b/>
          <w:bCs/>
          <w:snapToGrid w:val="0"/>
          <w:sz w:val="22"/>
          <w:szCs w:val="22"/>
        </w:rPr>
        <w:t xml:space="preserve"> </w:t>
      </w:r>
      <w:r w:rsidRPr="00544C29">
        <w:rPr>
          <w:rFonts w:asciiTheme="minorHAnsi" w:hAnsiTheme="minorHAnsi" w:cstheme="minorHAnsi"/>
          <w:bCs/>
          <w:snapToGrid w:val="0"/>
          <w:sz w:val="22"/>
          <w:szCs w:val="22"/>
        </w:rPr>
        <w:t xml:space="preserve">Declaramos bajo juramento que, al agregarse el monto del pago cuyo curso se está solicitando al total de los pagos cursados a partir del 01.01.22 que no se correspondan con las operaciones enunciadas en el punto 2.2. de la Comunicación “A” 7532, </w:t>
      </w:r>
      <w:r w:rsidRPr="00544C29">
        <w:rPr>
          <w:rFonts w:asciiTheme="minorHAnsi" w:hAnsiTheme="minorHAnsi" w:cstheme="minorHAnsi"/>
          <w:b/>
          <w:bCs/>
          <w:snapToGrid w:val="0"/>
          <w:sz w:val="22"/>
          <w:szCs w:val="22"/>
          <w:u w:val="single"/>
        </w:rPr>
        <w:t>no</w:t>
      </w:r>
      <w:r w:rsidRPr="00544C29">
        <w:rPr>
          <w:rFonts w:asciiTheme="minorHAnsi" w:hAnsiTheme="minorHAnsi" w:cstheme="minorHAnsi"/>
          <w:b/>
          <w:bCs/>
          <w:snapToGrid w:val="0"/>
          <w:sz w:val="22"/>
          <w:szCs w:val="22"/>
        </w:rPr>
        <w:t xml:space="preserve"> se supera el equivalente a la parte proporcional del límite anual de SIMI categoría A previsto en el punto 10.14.1. del Texto Ordenado que se ha devengado hasta el mes en curso inclusive</w:t>
      </w:r>
      <w:r w:rsidRPr="00544C29">
        <w:rPr>
          <w:rFonts w:asciiTheme="minorHAnsi" w:hAnsiTheme="minorHAnsi" w:cstheme="minorHAnsi"/>
          <w:bCs/>
          <w:snapToGrid w:val="0"/>
          <w:sz w:val="22"/>
          <w:szCs w:val="22"/>
        </w:rPr>
        <w:t xml:space="preserve">. </w:t>
      </w:r>
    </w:p>
    <w:p w14:paraId="47842F3E" w14:textId="77777777" w:rsidR="006A67CB" w:rsidRPr="00544C29" w:rsidRDefault="006A67CB" w:rsidP="0019558B">
      <w:pPr>
        <w:autoSpaceDE w:val="0"/>
        <w:autoSpaceDN w:val="0"/>
        <w:adjustRightInd w:val="0"/>
        <w:ind w:left="1416"/>
        <w:jc w:val="both"/>
        <w:rPr>
          <w:rFonts w:asciiTheme="minorHAnsi" w:hAnsiTheme="minorHAnsi" w:cstheme="minorHAnsi"/>
          <w:b/>
          <w:bCs/>
          <w:snapToGrid w:val="0"/>
          <w:sz w:val="22"/>
          <w:szCs w:val="22"/>
        </w:rPr>
      </w:pPr>
    </w:p>
    <w:p w14:paraId="33E91E56" w14:textId="0C255823" w:rsidR="00292CF0" w:rsidRDefault="00B5286C" w:rsidP="0019558B">
      <w:pPr>
        <w:pStyle w:val="Prrafodelista"/>
        <w:numPr>
          <w:ilvl w:val="3"/>
          <w:numId w:val="6"/>
        </w:numPr>
        <w:autoSpaceDE w:val="0"/>
        <w:autoSpaceDN w:val="0"/>
        <w:adjustRightInd w:val="0"/>
        <w:ind w:left="1701" w:hanging="284"/>
        <w:jc w:val="both"/>
        <w:rPr>
          <w:rFonts w:asciiTheme="minorHAnsi" w:hAnsiTheme="minorHAnsi" w:cstheme="minorHAnsi"/>
          <w:bCs/>
          <w:snapToGrid w:val="0"/>
          <w:sz w:val="22"/>
          <w:szCs w:val="22"/>
        </w:rPr>
      </w:pPr>
      <w:sdt>
        <w:sdtPr>
          <w:rPr>
            <w:rFonts w:asciiTheme="minorHAnsi" w:eastAsia="MS Gothic" w:hAnsiTheme="minorHAnsi" w:cstheme="minorHAnsi"/>
            <w:b/>
            <w:bCs/>
            <w:snapToGrid w:val="0"/>
            <w:sz w:val="22"/>
            <w:szCs w:val="22"/>
          </w:rPr>
          <w:id w:val="-2027321929"/>
          <w14:checkbox>
            <w14:checked w14:val="0"/>
            <w14:checkedState w14:val="2612" w14:font="MS Gothic"/>
            <w14:uncheckedState w14:val="2610" w14:font="MS Gothic"/>
          </w14:checkbox>
        </w:sdtPr>
        <w:sdtEndPr/>
        <w:sdtContent>
          <w:r w:rsidR="00DF289C">
            <w:rPr>
              <w:rFonts w:ascii="MS Gothic" w:eastAsia="MS Gothic" w:hAnsi="MS Gothic" w:cstheme="minorHAnsi" w:hint="eastAsia"/>
              <w:b/>
              <w:bCs/>
              <w:snapToGrid w:val="0"/>
              <w:sz w:val="22"/>
              <w:szCs w:val="22"/>
            </w:rPr>
            <w:t>☐</w:t>
          </w:r>
        </w:sdtContent>
      </w:sdt>
      <w:r w:rsidR="00292CF0" w:rsidRPr="00544C29">
        <w:rPr>
          <w:rFonts w:asciiTheme="minorHAnsi" w:hAnsiTheme="minorHAnsi" w:cstheme="minorHAnsi"/>
          <w:b/>
          <w:bCs/>
          <w:snapToGrid w:val="0"/>
          <w:sz w:val="22"/>
          <w:szCs w:val="22"/>
        </w:rPr>
        <w:t xml:space="preserve"> </w:t>
      </w:r>
      <w:r w:rsidR="006A67CB" w:rsidRPr="00544C29">
        <w:rPr>
          <w:rFonts w:asciiTheme="minorHAnsi" w:hAnsiTheme="minorHAnsi" w:cstheme="minorHAnsi"/>
          <w:bCs/>
          <w:snapToGrid w:val="0"/>
          <w:sz w:val="22"/>
          <w:szCs w:val="22"/>
        </w:rPr>
        <w:t xml:space="preserve">Declaramos bajo juramento que, </w:t>
      </w:r>
      <w:r w:rsidR="00F52746">
        <w:rPr>
          <w:rFonts w:asciiTheme="minorHAnsi" w:hAnsiTheme="minorHAnsi" w:cstheme="minorHAnsi"/>
          <w:bCs/>
          <w:snapToGrid w:val="0"/>
          <w:sz w:val="22"/>
          <w:szCs w:val="22"/>
        </w:rPr>
        <w:t xml:space="preserve">en adición al monto previsto en el punto 2.1. de la Comunicación “A” 7532, </w:t>
      </w:r>
      <w:r w:rsidR="00292CF0" w:rsidRPr="00544C29">
        <w:rPr>
          <w:rFonts w:asciiTheme="minorHAnsi" w:hAnsiTheme="minorHAnsi" w:cstheme="minorHAnsi"/>
          <w:b/>
          <w:bCs/>
          <w:snapToGrid w:val="0"/>
          <w:sz w:val="22"/>
          <w:szCs w:val="22"/>
          <w:u w:val="single"/>
        </w:rPr>
        <w:t>cumplimos con la totalidad</w:t>
      </w:r>
      <w:r w:rsidR="00292CF0" w:rsidRPr="00544C29">
        <w:rPr>
          <w:rFonts w:asciiTheme="minorHAnsi" w:hAnsiTheme="minorHAnsi" w:cstheme="minorHAnsi"/>
          <w:bCs/>
          <w:snapToGrid w:val="0"/>
          <w:sz w:val="22"/>
          <w:szCs w:val="22"/>
        </w:rPr>
        <w:t xml:space="preserve"> de las siguientes condiciones (Punto 1 Com “A” 7553):</w:t>
      </w:r>
    </w:p>
    <w:p w14:paraId="4D0A00A4" w14:textId="77777777" w:rsidR="00D2730F" w:rsidRPr="00544C29" w:rsidRDefault="00D2730F" w:rsidP="0019558B">
      <w:pPr>
        <w:pStyle w:val="Prrafodelista"/>
        <w:autoSpaceDE w:val="0"/>
        <w:autoSpaceDN w:val="0"/>
        <w:adjustRightInd w:val="0"/>
        <w:ind w:left="1701"/>
        <w:jc w:val="both"/>
        <w:rPr>
          <w:rFonts w:asciiTheme="minorHAnsi" w:hAnsiTheme="minorHAnsi" w:cstheme="minorHAnsi"/>
          <w:bCs/>
          <w:snapToGrid w:val="0"/>
          <w:sz w:val="22"/>
          <w:szCs w:val="22"/>
        </w:rPr>
      </w:pPr>
    </w:p>
    <w:p w14:paraId="113D98F8" w14:textId="55AA7CCE" w:rsidR="00292CF0" w:rsidRPr="00544C29" w:rsidRDefault="00292CF0" w:rsidP="0019558B">
      <w:pPr>
        <w:pStyle w:val="Prrafodelista"/>
        <w:numPr>
          <w:ilvl w:val="0"/>
          <w:numId w:val="29"/>
        </w:numPr>
        <w:autoSpaceDE w:val="0"/>
        <w:autoSpaceDN w:val="0"/>
        <w:adjustRightInd w:val="0"/>
        <w:ind w:left="2136"/>
        <w:jc w:val="both"/>
        <w:rPr>
          <w:rFonts w:asciiTheme="minorHAnsi" w:hAnsiTheme="minorHAnsi" w:cstheme="minorHAnsi"/>
          <w:sz w:val="22"/>
          <w:szCs w:val="22"/>
        </w:rPr>
      </w:pPr>
      <w:r w:rsidRPr="00544C29">
        <w:rPr>
          <w:rFonts w:asciiTheme="minorHAnsi" w:hAnsiTheme="minorHAnsi" w:cstheme="minorHAnsi"/>
          <w:bCs/>
          <w:snapToGrid w:val="0"/>
          <w:sz w:val="22"/>
          <w:szCs w:val="22"/>
        </w:rPr>
        <w:t>La operación corresponde a la importación de insumos que serán utilizados para la elaboración de bienes en el país.</w:t>
      </w:r>
    </w:p>
    <w:p w14:paraId="0882CEDE" w14:textId="77777777" w:rsidR="00292CF0" w:rsidRPr="00544C29" w:rsidRDefault="00292CF0" w:rsidP="0019558B">
      <w:pPr>
        <w:pStyle w:val="Prrafodelista"/>
        <w:autoSpaceDE w:val="0"/>
        <w:autoSpaceDN w:val="0"/>
        <w:adjustRightInd w:val="0"/>
        <w:ind w:left="2136"/>
        <w:jc w:val="both"/>
        <w:rPr>
          <w:rFonts w:asciiTheme="minorHAnsi" w:hAnsiTheme="minorHAnsi" w:cstheme="minorHAnsi"/>
          <w:sz w:val="22"/>
          <w:szCs w:val="22"/>
        </w:rPr>
      </w:pPr>
    </w:p>
    <w:p w14:paraId="03221FC4" w14:textId="474E7C62" w:rsidR="00292CF0" w:rsidRPr="00544C29" w:rsidRDefault="00292CF0" w:rsidP="0019558B">
      <w:pPr>
        <w:pStyle w:val="Prrafodelista"/>
        <w:numPr>
          <w:ilvl w:val="0"/>
          <w:numId w:val="29"/>
        </w:numPr>
        <w:autoSpaceDE w:val="0"/>
        <w:autoSpaceDN w:val="0"/>
        <w:adjustRightInd w:val="0"/>
        <w:ind w:left="2136"/>
        <w:jc w:val="both"/>
        <w:rPr>
          <w:rFonts w:asciiTheme="minorHAnsi" w:hAnsiTheme="minorHAnsi" w:cstheme="minorHAnsi"/>
          <w:sz w:val="22"/>
          <w:szCs w:val="22"/>
        </w:rPr>
      </w:pPr>
      <w:r w:rsidRPr="00544C29">
        <w:rPr>
          <w:rFonts w:asciiTheme="minorHAnsi" w:hAnsiTheme="minorHAnsi" w:cstheme="minorHAnsi"/>
          <w:bCs/>
          <w:snapToGrid w:val="0"/>
          <w:sz w:val="22"/>
          <w:szCs w:val="22"/>
        </w:rPr>
        <w:t>Los insumos fueron embarcados en origen hasta el 27.6.22 y han arribado a la República Argentina.</w:t>
      </w:r>
    </w:p>
    <w:p w14:paraId="754F2A9A" w14:textId="77777777" w:rsidR="00292CF0" w:rsidRPr="00544C29" w:rsidRDefault="00292CF0" w:rsidP="0019558B">
      <w:pPr>
        <w:pStyle w:val="Prrafodelista"/>
        <w:ind w:left="1428"/>
        <w:rPr>
          <w:rFonts w:asciiTheme="minorHAnsi" w:hAnsiTheme="minorHAnsi" w:cstheme="minorHAnsi"/>
          <w:sz w:val="22"/>
          <w:szCs w:val="22"/>
        </w:rPr>
      </w:pPr>
    </w:p>
    <w:p w14:paraId="4F29421F" w14:textId="28FF9A8C" w:rsidR="00292CF0" w:rsidRPr="00544C29" w:rsidRDefault="00292CF0" w:rsidP="0019558B">
      <w:pPr>
        <w:pStyle w:val="Prrafodelista"/>
        <w:numPr>
          <w:ilvl w:val="0"/>
          <w:numId w:val="29"/>
        </w:numPr>
        <w:autoSpaceDE w:val="0"/>
        <w:autoSpaceDN w:val="0"/>
        <w:adjustRightInd w:val="0"/>
        <w:ind w:left="2136"/>
        <w:jc w:val="both"/>
        <w:rPr>
          <w:rFonts w:asciiTheme="minorHAnsi" w:hAnsiTheme="minorHAnsi" w:cstheme="minorHAnsi"/>
          <w:sz w:val="22"/>
          <w:szCs w:val="22"/>
        </w:rPr>
      </w:pPr>
      <w:r w:rsidRPr="00544C29">
        <w:rPr>
          <w:rFonts w:asciiTheme="minorHAnsi" w:hAnsiTheme="minorHAnsi" w:cstheme="minorHAnsi"/>
          <w:bCs/>
          <w:snapToGrid w:val="0"/>
          <w:sz w:val="22"/>
          <w:szCs w:val="22"/>
        </w:rPr>
        <w:t>El acceso al mercado de cambios tiene lugar no antes de la fecha de pago acordada con el proveedor de los bienes.</w:t>
      </w:r>
    </w:p>
    <w:p w14:paraId="73D169EA" w14:textId="77777777" w:rsidR="00292CF0" w:rsidRPr="00544C29" w:rsidRDefault="00292CF0" w:rsidP="0019558B">
      <w:pPr>
        <w:pStyle w:val="Prrafodelista"/>
        <w:ind w:left="1428"/>
        <w:rPr>
          <w:rFonts w:asciiTheme="minorHAnsi" w:hAnsiTheme="minorHAnsi" w:cstheme="minorHAnsi"/>
          <w:sz w:val="22"/>
          <w:szCs w:val="22"/>
        </w:rPr>
      </w:pPr>
    </w:p>
    <w:p w14:paraId="7CDA87A3" w14:textId="77777777" w:rsidR="00292CF0" w:rsidRPr="00544C29" w:rsidRDefault="00292CF0" w:rsidP="0019558B">
      <w:pPr>
        <w:pStyle w:val="Prrafodelista"/>
        <w:numPr>
          <w:ilvl w:val="0"/>
          <w:numId w:val="29"/>
        </w:numPr>
        <w:autoSpaceDE w:val="0"/>
        <w:autoSpaceDN w:val="0"/>
        <w:adjustRightInd w:val="0"/>
        <w:ind w:left="2136"/>
        <w:jc w:val="both"/>
        <w:rPr>
          <w:rFonts w:asciiTheme="minorHAnsi" w:hAnsiTheme="minorHAnsi" w:cstheme="minorHAnsi"/>
          <w:sz w:val="22"/>
          <w:szCs w:val="22"/>
        </w:rPr>
      </w:pPr>
      <w:r w:rsidRPr="00544C29">
        <w:rPr>
          <w:rFonts w:asciiTheme="minorHAnsi" w:hAnsiTheme="minorHAnsi" w:cstheme="minorHAnsi"/>
          <w:bCs/>
          <w:snapToGrid w:val="0"/>
          <w:sz w:val="22"/>
          <w:szCs w:val="22"/>
        </w:rPr>
        <w:t xml:space="preserve">La operación encuadra en </w:t>
      </w:r>
      <w:r w:rsidRPr="00544C29">
        <w:rPr>
          <w:rFonts w:asciiTheme="minorHAnsi" w:hAnsiTheme="minorHAnsi" w:cstheme="minorHAnsi"/>
          <w:b/>
          <w:bCs/>
          <w:snapToGrid w:val="0"/>
          <w:sz w:val="22"/>
          <w:szCs w:val="22"/>
          <w:u w:val="single"/>
        </w:rPr>
        <w:t>alguna de las siguientes situaciones</w:t>
      </w:r>
      <w:r w:rsidRPr="00544C29">
        <w:rPr>
          <w:rFonts w:asciiTheme="minorHAnsi" w:hAnsiTheme="minorHAnsi" w:cstheme="minorHAnsi"/>
          <w:bCs/>
          <w:snapToGrid w:val="0"/>
          <w:sz w:val="22"/>
          <w:szCs w:val="22"/>
        </w:rPr>
        <w:t>:</w:t>
      </w:r>
    </w:p>
    <w:p w14:paraId="66926A07" w14:textId="77777777" w:rsidR="00292CF0" w:rsidRPr="00544C29" w:rsidRDefault="00B5286C" w:rsidP="0019558B">
      <w:pPr>
        <w:autoSpaceDE w:val="0"/>
        <w:autoSpaceDN w:val="0"/>
        <w:adjustRightInd w:val="0"/>
        <w:ind w:left="2832"/>
        <w:jc w:val="both"/>
        <w:rPr>
          <w:rFonts w:asciiTheme="minorHAnsi" w:hAnsiTheme="minorHAnsi" w:cstheme="minorHAnsi"/>
          <w:sz w:val="22"/>
          <w:szCs w:val="22"/>
        </w:rPr>
      </w:pPr>
      <w:sdt>
        <w:sdtPr>
          <w:rPr>
            <w:rFonts w:asciiTheme="minorHAnsi" w:hAnsiTheme="minorHAnsi" w:cstheme="minorHAnsi"/>
            <w:b/>
            <w:bCs/>
            <w:snapToGrid w:val="0"/>
            <w:sz w:val="22"/>
            <w:szCs w:val="22"/>
          </w:rPr>
          <w:id w:val="-507597789"/>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Cs/>
          <w:snapToGrid w:val="0"/>
          <w:sz w:val="22"/>
          <w:szCs w:val="22"/>
        </w:rPr>
        <w:t xml:space="preserve"> La importación tiene asociada una SIMI en estado “SALIDA” vigente oficializada hasta el 3.3.22.</w:t>
      </w:r>
    </w:p>
    <w:p w14:paraId="19FA8B73" w14:textId="77777777" w:rsidR="00292CF0" w:rsidRPr="00544C29" w:rsidRDefault="00B5286C" w:rsidP="0019558B">
      <w:pPr>
        <w:autoSpaceDE w:val="0"/>
        <w:autoSpaceDN w:val="0"/>
        <w:adjustRightInd w:val="0"/>
        <w:ind w:left="2832"/>
        <w:jc w:val="both"/>
        <w:rPr>
          <w:rFonts w:asciiTheme="minorHAnsi" w:hAnsiTheme="minorHAnsi" w:cstheme="minorHAnsi"/>
          <w:sz w:val="22"/>
          <w:szCs w:val="22"/>
        </w:rPr>
      </w:pPr>
      <w:sdt>
        <w:sdtPr>
          <w:rPr>
            <w:rFonts w:asciiTheme="minorHAnsi" w:hAnsiTheme="minorHAnsi" w:cstheme="minorHAnsi"/>
            <w:b/>
            <w:bCs/>
            <w:snapToGrid w:val="0"/>
            <w:sz w:val="22"/>
            <w:szCs w:val="22"/>
          </w:rPr>
          <w:id w:val="393169556"/>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Cs/>
          <w:snapToGrid w:val="0"/>
          <w:sz w:val="22"/>
          <w:szCs w:val="22"/>
        </w:rPr>
        <w:t xml:space="preserve"> La importación tiene asociada una SIMI categoría A vigente oficializada hasta el 27.6.22.</w:t>
      </w:r>
    </w:p>
    <w:p w14:paraId="3BC48CC0" w14:textId="4C20D025" w:rsidR="00292CF0" w:rsidRPr="00544C29" w:rsidRDefault="00B5286C" w:rsidP="0019558B">
      <w:pPr>
        <w:autoSpaceDE w:val="0"/>
        <w:autoSpaceDN w:val="0"/>
        <w:adjustRightInd w:val="0"/>
        <w:ind w:left="2832"/>
        <w:jc w:val="both"/>
        <w:rPr>
          <w:rFonts w:asciiTheme="minorHAnsi" w:hAnsiTheme="minorHAnsi" w:cstheme="minorHAnsi"/>
          <w:sz w:val="22"/>
          <w:szCs w:val="22"/>
        </w:rPr>
      </w:pPr>
      <w:sdt>
        <w:sdtPr>
          <w:rPr>
            <w:rFonts w:asciiTheme="minorHAnsi" w:hAnsiTheme="minorHAnsi" w:cstheme="minorHAnsi"/>
            <w:b/>
            <w:bCs/>
            <w:snapToGrid w:val="0"/>
            <w:sz w:val="22"/>
            <w:szCs w:val="22"/>
          </w:rPr>
          <w:id w:val="1812126964"/>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Cs/>
          <w:snapToGrid w:val="0"/>
          <w:sz w:val="22"/>
          <w:szCs w:val="22"/>
        </w:rPr>
        <w:t xml:space="preserve"> La importación tiene asociada una SIMI categoría C vigente oficializada hasta el 27.6.22 y se cumplen los requisitos previstos en el punto 10.14.2.3</w:t>
      </w:r>
      <w:r w:rsidR="006A67CB" w:rsidRPr="00544C29">
        <w:rPr>
          <w:rFonts w:asciiTheme="minorHAnsi" w:hAnsiTheme="minorHAnsi" w:cstheme="minorHAnsi"/>
          <w:bCs/>
          <w:snapToGrid w:val="0"/>
          <w:sz w:val="22"/>
          <w:szCs w:val="22"/>
        </w:rPr>
        <w:t xml:space="preserve"> del Texto Ordenado</w:t>
      </w:r>
      <w:r w:rsidR="00292CF0" w:rsidRPr="00544C29">
        <w:rPr>
          <w:rFonts w:asciiTheme="minorHAnsi" w:hAnsiTheme="minorHAnsi" w:cstheme="minorHAnsi"/>
          <w:bCs/>
          <w:snapToGrid w:val="0"/>
          <w:sz w:val="22"/>
          <w:szCs w:val="22"/>
        </w:rPr>
        <w:t>.</w:t>
      </w:r>
    </w:p>
    <w:p w14:paraId="7E5870A5" w14:textId="49630387" w:rsidR="00292CF0" w:rsidRPr="00544C29" w:rsidRDefault="00B5286C" w:rsidP="0019558B">
      <w:pPr>
        <w:autoSpaceDE w:val="0"/>
        <w:autoSpaceDN w:val="0"/>
        <w:adjustRightInd w:val="0"/>
        <w:ind w:left="2832"/>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632893367"/>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Cs/>
          <w:snapToGrid w:val="0"/>
          <w:sz w:val="22"/>
          <w:szCs w:val="22"/>
        </w:rPr>
        <w:t xml:space="preserve"> La importación tiene asociada una SIMI categoría B o C vigente oficializada hasta el 27.6.22 y los bienes abonados están sujetos a licencias no automáticas de importación.</w:t>
      </w:r>
    </w:p>
    <w:p w14:paraId="768B408F" w14:textId="77777777" w:rsidR="00292CF0" w:rsidRPr="00544C29" w:rsidRDefault="00292CF0" w:rsidP="0019558B">
      <w:pPr>
        <w:autoSpaceDE w:val="0"/>
        <w:autoSpaceDN w:val="0"/>
        <w:adjustRightInd w:val="0"/>
        <w:ind w:left="2832"/>
        <w:jc w:val="both"/>
        <w:rPr>
          <w:rFonts w:asciiTheme="minorHAnsi" w:hAnsiTheme="minorHAnsi" w:cstheme="minorHAnsi"/>
          <w:sz w:val="22"/>
          <w:szCs w:val="22"/>
        </w:rPr>
      </w:pPr>
    </w:p>
    <w:p w14:paraId="21E67469" w14:textId="43B31065" w:rsidR="00292CF0" w:rsidRPr="00544C29" w:rsidRDefault="0044071D" w:rsidP="0019558B">
      <w:pPr>
        <w:pStyle w:val="Prrafodelista"/>
        <w:numPr>
          <w:ilvl w:val="0"/>
          <w:numId w:val="29"/>
        </w:numPr>
        <w:autoSpaceDE w:val="0"/>
        <w:autoSpaceDN w:val="0"/>
        <w:adjustRightInd w:val="0"/>
        <w:ind w:left="2136"/>
        <w:jc w:val="both"/>
        <w:rPr>
          <w:rFonts w:asciiTheme="minorHAnsi" w:hAnsiTheme="minorHAnsi" w:cstheme="minorHAnsi"/>
          <w:sz w:val="22"/>
          <w:szCs w:val="22"/>
        </w:rPr>
      </w:pPr>
      <w:r>
        <w:rPr>
          <w:rFonts w:asciiTheme="minorHAnsi" w:hAnsiTheme="minorHAnsi" w:cstheme="minorHAnsi"/>
          <w:bCs/>
          <w:snapToGrid w:val="0"/>
          <w:sz w:val="22"/>
          <w:szCs w:val="22"/>
        </w:rPr>
        <w:t xml:space="preserve">Declaramos bajo juramento que: </w:t>
      </w:r>
      <w:r w:rsidRPr="0044071D">
        <w:rPr>
          <w:rFonts w:asciiTheme="minorHAnsi" w:hAnsiTheme="minorHAnsi" w:cstheme="minorHAnsi"/>
          <w:b/>
          <w:bCs/>
          <w:snapToGrid w:val="0"/>
          <w:sz w:val="22"/>
          <w:szCs w:val="22"/>
        </w:rPr>
        <w:t>[</w:t>
      </w:r>
      <w:r w:rsidRPr="0044071D">
        <w:rPr>
          <w:rFonts w:asciiTheme="minorHAnsi" w:hAnsiTheme="minorHAnsi" w:cstheme="minorHAnsi"/>
          <w:b/>
          <w:bCs/>
          <w:snapToGrid w:val="0"/>
          <w:sz w:val="22"/>
          <w:szCs w:val="22"/>
          <w:u w:val="single"/>
        </w:rPr>
        <w:t>MARCAR SOLO 1 OPCIÓ</w:t>
      </w:r>
      <w:r w:rsidR="00292CF0" w:rsidRPr="0044071D">
        <w:rPr>
          <w:rFonts w:asciiTheme="minorHAnsi" w:hAnsiTheme="minorHAnsi" w:cstheme="minorHAnsi"/>
          <w:b/>
          <w:bCs/>
          <w:snapToGrid w:val="0"/>
          <w:sz w:val="22"/>
          <w:szCs w:val="22"/>
          <w:u w:val="single"/>
        </w:rPr>
        <w:t>N</w:t>
      </w:r>
      <w:r w:rsidRPr="0044071D">
        <w:rPr>
          <w:rFonts w:asciiTheme="minorHAnsi" w:hAnsiTheme="minorHAnsi" w:cstheme="minorHAnsi"/>
          <w:b/>
          <w:bCs/>
          <w:snapToGrid w:val="0"/>
          <w:sz w:val="22"/>
          <w:szCs w:val="22"/>
        </w:rPr>
        <w:t>]</w:t>
      </w:r>
    </w:p>
    <w:p w14:paraId="210CAD66" w14:textId="77777777" w:rsidR="00292CF0" w:rsidRPr="00544C29" w:rsidRDefault="00B5286C" w:rsidP="0019558B">
      <w:pPr>
        <w:pStyle w:val="Prrafodelista"/>
        <w:autoSpaceDE w:val="0"/>
        <w:autoSpaceDN w:val="0"/>
        <w:adjustRightInd w:val="0"/>
        <w:ind w:left="2832"/>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526725056"/>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Cs/>
          <w:snapToGrid w:val="0"/>
          <w:sz w:val="22"/>
          <w:szCs w:val="22"/>
        </w:rPr>
        <w:t xml:space="preserve"> Incluyendo el pago cuyo curso se está solicitando, el monto total abonado por este mecanismo, en el conjunto de las entidades, </w:t>
      </w:r>
      <w:r w:rsidR="00292CF0" w:rsidRPr="00544C29">
        <w:rPr>
          <w:rFonts w:asciiTheme="minorHAnsi" w:hAnsiTheme="minorHAnsi" w:cstheme="minorHAnsi"/>
          <w:bCs/>
          <w:snapToGrid w:val="0"/>
          <w:sz w:val="22"/>
          <w:szCs w:val="22"/>
          <w:u w:val="single"/>
        </w:rPr>
        <w:t>no supera el equivalente a USD 4.000.000</w:t>
      </w:r>
      <w:r w:rsidR="00292CF0" w:rsidRPr="00544C29">
        <w:rPr>
          <w:rFonts w:asciiTheme="minorHAnsi" w:hAnsiTheme="minorHAnsi" w:cstheme="minorHAnsi"/>
          <w:bCs/>
          <w:snapToGrid w:val="0"/>
          <w:sz w:val="22"/>
          <w:szCs w:val="22"/>
        </w:rPr>
        <w:t xml:space="preserve"> (cuatro millones de dólares estadounidenses).</w:t>
      </w:r>
    </w:p>
    <w:p w14:paraId="7EF02219" w14:textId="30601265" w:rsidR="00292CF0" w:rsidRPr="00544C29" w:rsidRDefault="00B5286C" w:rsidP="0019558B">
      <w:pPr>
        <w:pStyle w:val="Prrafodelista"/>
        <w:autoSpaceDE w:val="0"/>
        <w:autoSpaceDN w:val="0"/>
        <w:adjustRightInd w:val="0"/>
        <w:ind w:left="2832"/>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646347281"/>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Cs/>
          <w:snapToGrid w:val="0"/>
          <w:sz w:val="22"/>
          <w:szCs w:val="22"/>
        </w:rPr>
        <w:t xml:space="preserve"> </w:t>
      </w:r>
      <w:r w:rsidR="006A67CB" w:rsidRPr="00544C29">
        <w:rPr>
          <w:rFonts w:asciiTheme="minorHAnsi" w:hAnsiTheme="minorHAnsi" w:cstheme="minorHAnsi"/>
          <w:bCs/>
          <w:snapToGrid w:val="0"/>
          <w:sz w:val="22"/>
          <w:szCs w:val="22"/>
        </w:rPr>
        <w:t xml:space="preserve">El monto total abonado por este mecanismo, incluyendo el pago cuyo curso se está solicitando, </w:t>
      </w:r>
      <w:r w:rsidR="00292CF0" w:rsidRPr="00544C29">
        <w:rPr>
          <w:rFonts w:asciiTheme="minorHAnsi" w:hAnsiTheme="minorHAnsi" w:cstheme="minorHAnsi"/>
          <w:bCs/>
          <w:snapToGrid w:val="0"/>
          <w:sz w:val="22"/>
          <w:szCs w:val="22"/>
        </w:rPr>
        <w:t xml:space="preserve">excede el monto </w:t>
      </w:r>
      <w:r w:rsidR="006A67CB" w:rsidRPr="00544C29">
        <w:rPr>
          <w:rFonts w:asciiTheme="minorHAnsi" w:hAnsiTheme="minorHAnsi" w:cstheme="minorHAnsi"/>
          <w:bCs/>
          <w:snapToGrid w:val="0"/>
          <w:sz w:val="22"/>
          <w:szCs w:val="22"/>
        </w:rPr>
        <w:t xml:space="preserve">de </w:t>
      </w:r>
      <w:r w:rsidR="006A67CB" w:rsidRPr="00544C29">
        <w:rPr>
          <w:rFonts w:asciiTheme="minorHAnsi" w:hAnsiTheme="minorHAnsi" w:cstheme="minorHAnsi"/>
          <w:bCs/>
          <w:snapToGrid w:val="0"/>
          <w:sz w:val="22"/>
          <w:szCs w:val="22"/>
          <w:u w:val="single"/>
        </w:rPr>
        <w:t>USD 4.000.000</w:t>
      </w:r>
      <w:r w:rsidR="006A67CB" w:rsidRPr="00544C29">
        <w:rPr>
          <w:rFonts w:asciiTheme="minorHAnsi" w:hAnsiTheme="minorHAnsi" w:cstheme="minorHAnsi"/>
          <w:bCs/>
          <w:snapToGrid w:val="0"/>
          <w:sz w:val="22"/>
          <w:szCs w:val="22"/>
        </w:rPr>
        <w:t xml:space="preserve"> (cuatro millones de dólares estadounidenses) en el conjunto de las entidades</w:t>
      </w:r>
      <w:r w:rsidR="00292CF0" w:rsidRPr="00544C29">
        <w:rPr>
          <w:rFonts w:asciiTheme="minorHAnsi" w:hAnsiTheme="minorHAnsi" w:cstheme="minorHAnsi"/>
          <w:bCs/>
          <w:snapToGrid w:val="0"/>
          <w:sz w:val="22"/>
          <w:szCs w:val="22"/>
        </w:rPr>
        <w:t xml:space="preserve">, por lo tanto, </w:t>
      </w:r>
      <w:r w:rsidR="00292CF0" w:rsidRPr="00544C29">
        <w:rPr>
          <w:rFonts w:asciiTheme="minorHAnsi" w:hAnsiTheme="minorHAnsi" w:cstheme="minorHAnsi"/>
          <w:b/>
          <w:bCs/>
          <w:snapToGrid w:val="0"/>
          <w:sz w:val="22"/>
          <w:szCs w:val="22"/>
          <w:u w:val="single"/>
        </w:rPr>
        <w:t>declaramos bajo juramento y dejamos constancia</w:t>
      </w:r>
      <w:r w:rsidR="00292CF0" w:rsidRPr="00544C29">
        <w:rPr>
          <w:rFonts w:asciiTheme="minorHAnsi" w:hAnsiTheme="minorHAnsi" w:cstheme="minorHAnsi"/>
          <w:bCs/>
          <w:snapToGrid w:val="0"/>
          <w:sz w:val="22"/>
          <w:szCs w:val="22"/>
        </w:rPr>
        <w:t xml:space="preserve"> de que:</w:t>
      </w:r>
    </w:p>
    <w:p w14:paraId="5D591B88" w14:textId="77777777" w:rsidR="00292CF0" w:rsidRPr="00544C29" w:rsidRDefault="00292CF0" w:rsidP="0019558B">
      <w:pPr>
        <w:pStyle w:val="Prrafodelista"/>
        <w:numPr>
          <w:ilvl w:val="0"/>
          <w:numId w:val="30"/>
        </w:numPr>
        <w:autoSpaceDE w:val="0"/>
        <w:autoSpaceDN w:val="0"/>
        <w:adjustRightInd w:val="0"/>
        <w:ind w:left="3552"/>
        <w:jc w:val="both"/>
        <w:rPr>
          <w:rFonts w:asciiTheme="minorHAnsi" w:hAnsiTheme="minorHAnsi" w:cstheme="minorHAnsi"/>
          <w:sz w:val="22"/>
          <w:szCs w:val="22"/>
        </w:rPr>
      </w:pPr>
      <w:r w:rsidRPr="00544C29">
        <w:rPr>
          <w:rFonts w:asciiTheme="minorHAnsi" w:hAnsiTheme="minorHAnsi" w:cstheme="minorHAnsi"/>
          <w:bCs/>
          <w:snapToGrid w:val="0"/>
          <w:sz w:val="22"/>
          <w:szCs w:val="22"/>
        </w:rPr>
        <w:t>El monto total abonado por este mecanismo en el conjunto de las entidades, incluyendo el pago cuyo curso se está solicitando, no supera el equivalente a USD 20.000.000 (veinte millones de dólares estadounidenses).</w:t>
      </w:r>
    </w:p>
    <w:p w14:paraId="3E821363" w14:textId="77777777" w:rsidR="00292CF0" w:rsidRPr="00544C29" w:rsidRDefault="00292CF0" w:rsidP="0019558B">
      <w:pPr>
        <w:pStyle w:val="Prrafodelista"/>
        <w:numPr>
          <w:ilvl w:val="0"/>
          <w:numId w:val="30"/>
        </w:numPr>
        <w:autoSpaceDE w:val="0"/>
        <w:autoSpaceDN w:val="0"/>
        <w:adjustRightInd w:val="0"/>
        <w:ind w:left="3552"/>
        <w:jc w:val="both"/>
        <w:rPr>
          <w:rFonts w:asciiTheme="minorHAnsi" w:hAnsiTheme="minorHAnsi" w:cstheme="minorHAnsi"/>
          <w:sz w:val="22"/>
          <w:szCs w:val="22"/>
        </w:rPr>
      </w:pPr>
      <w:r w:rsidRPr="00544C29">
        <w:rPr>
          <w:rFonts w:asciiTheme="minorHAnsi" w:hAnsiTheme="minorHAnsi" w:cstheme="minorHAnsi"/>
          <w:bCs/>
          <w:snapToGrid w:val="0"/>
          <w:sz w:val="22"/>
          <w:szCs w:val="22"/>
        </w:rPr>
        <w:t>Con la concreción del pago solicitado no se ha pagado más del 40% del valor de los insumos que son abonados.</w:t>
      </w:r>
    </w:p>
    <w:p w14:paraId="1F2E94C8" w14:textId="77777777" w:rsidR="00292CF0" w:rsidRPr="00544C29" w:rsidRDefault="00292CF0" w:rsidP="0019558B">
      <w:pPr>
        <w:pStyle w:val="Prrafodelista"/>
        <w:numPr>
          <w:ilvl w:val="0"/>
          <w:numId w:val="30"/>
        </w:numPr>
        <w:autoSpaceDE w:val="0"/>
        <w:autoSpaceDN w:val="0"/>
        <w:adjustRightInd w:val="0"/>
        <w:ind w:left="3552"/>
        <w:jc w:val="both"/>
        <w:rPr>
          <w:rFonts w:asciiTheme="minorHAnsi" w:hAnsiTheme="minorHAnsi" w:cstheme="minorHAnsi"/>
          <w:sz w:val="22"/>
          <w:szCs w:val="22"/>
        </w:rPr>
      </w:pPr>
      <w:r w:rsidRPr="00544C29">
        <w:rPr>
          <w:rFonts w:asciiTheme="minorHAnsi" w:hAnsiTheme="minorHAnsi" w:cstheme="minorHAnsi"/>
          <w:bCs/>
          <w:snapToGrid w:val="0"/>
          <w:sz w:val="22"/>
          <w:szCs w:val="22"/>
          <w:u w:val="single"/>
        </w:rPr>
        <w:t>Nos comprometemos</w:t>
      </w:r>
      <w:r w:rsidRPr="00544C29">
        <w:rPr>
          <w:rFonts w:asciiTheme="minorHAnsi" w:hAnsiTheme="minorHAnsi" w:cstheme="minorHAnsi"/>
          <w:bCs/>
          <w:snapToGrid w:val="0"/>
          <w:sz w:val="22"/>
          <w:szCs w:val="22"/>
        </w:rPr>
        <w:t xml:space="preserve"> a no solicitar acceso al mercado de cambios para pagar, como mínimo, la mitad del saldo remanente hasta que hayan transcurrido 90 días corridos desde la fecha del registro de ingreso aduanero de los bienes.</w:t>
      </w:r>
    </w:p>
    <w:p w14:paraId="590E9200" w14:textId="77777777" w:rsidR="00292CF0" w:rsidRPr="00544C29" w:rsidRDefault="00292CF0" w:rsidP="0019558B">
      <w:pPr>
        <w:pStyle w:val="Prrafodelista"/>
        <w:numPr>
          <w:ilvl w:val="0"/>
          <w:numId w:val="30"/>
        </w:numPr>
        <w:autoSpaceDE w:val="0"/>
        <w:autoSpaceDN w:val="0"/>
        <w:adjustRightInd w:val="0"/>
        <w:ind w:left="3552"/>
        <w:jc w:val="both"/>
        <w:rPr>
          <w:rFonts w:asciiTheme="minorHAnsi" w:hAnsiTheme="minorHAnsi" w:cstheme="minorHAnsi"/>
          <w:sz w:val="22"/>
          <w:szCs w:val="22"/>
        </w:rPr>
      </w:pPr>
      <w:r w:rsidRPr="00544C29">
        <w:rPr>
          <w:rFonts w:asciiTheme="minorHAnsi" w:hAnsiTheme="minorHAnsi" w:cstheme="minorHAnsi"/>
          <w:bCs/>
          <w:snapToGrid w:val="0"/>
          <w:sz w:val="22"/>
          <w:szCs w:val="22"/>
          <w:u w:val="single"/>
        </w:rPr>
        <w:t>Nos comprometemos</w:t>
      </w:r>
      <w:r w:rsidRPr="00544C29">
        <w:rPr>
          <w:rFonts w:asciiTheme="minorHAnsi" w:hAnsiTheme="minorHAnsi" w:cstheme="minorHAnsi"/>
          <w:bCs/>
          <w:snapToGrid w:val="0"/>
          <w:sz w:val="22"/>
          <w:szCs w:val="22"/>
        </w:rPr>
        <w:t xml:space="preserve"> a no solicitar acceso al mercado de cambios para pagar el resto del saldo remanente hasta que hayan transcurrido 120 días corridos desde la fecha del registro de ingreso aduanero de los bienes.</w:t>
      </w:r>
    </w:p>
    <w:p w14:paraId="1F03DF92" w14:textId="77777777" w:rsidR="00292CF0" w:rsidRPr="00544C29" w:rsidRDefault="00292CF0" w:rsidP="0019558B">
      <w:pPr>
        <w:pStyle w:val="Prrafodelista"/>
        <w:autoSpaceDE w:val="0"/>
        <w:autoSpaceDN w:val="0"/>
        <w:adjustRightInd w:val="0"/>
        <w:ind w:left="3552"/>
        <w:jc w:val="both"/>
        <w:rPr>
          <w:rFonts w:asciiTheme="minorHAnsi" w:hAnsiTheme="minorHAnsi" w:cstheme="minorHAnsi"/>
          <w:sz w:val="22"/>
          <w:szCs w:val="22"/>
        </w:rPr>
      </w:pPr>
    </w:p>
    <w:p w14:paraId="72A4A825" w14:textId="79AA6A06" w:rsidR="00292CF0" w:rsidRPr="00544C29" w:rsidRDefault="00292CF0" w:rsidP="0019558B">
      <w:pPr>
        <w:pStyle w:val="Prrafodelista"/>
        <w:numPr>
          <w:ilvl w:val="0"/>
          <w:numId w:val="29"/>
        </w:numPr>
        <w:autoSpaceDE w:val="0"/>
        <w:autoSpaceDN w:val="0"/>
        <w:adjustRightInd w:val="0"/>
        <w:ind w:left="2136"/>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Presentamos una certificación de auditor externo dejando constancia que, de concretarse la operación, las existencias de insumos o bienes finales elaborados a partir de éstas no superarán los niveles que se requiere para su actividad normal.</w:t>
      </w:r>
    </w:p>
    <w:p w14:paraId="19B25727" w14:textId="77777777" w:rsidR="00292CF0" w:rsidRPr="00544C29" w:rsidRDefault="00292CF0" w:rsidP="0019558B">
      <w:pPr>
        <w:pStyle w:val="Prrafodelista"/>
        <w:autoSpaceDE w:val="0"/>
        <w:autoSpaceDN w:val="0"/>
        <w:adjustRightInd w:val="0"/>
        <w:ind w:left="2136"/>
        <w:jc w:val="both"/>
        <w:rPr>
          <w:rFonts w:asciiTheme="minorHAnsi" w:hAnsiTheme="minorHAnsi" w:cstheme="minorHAnsi"/>
          <w:bCs/>
          <w:snapToGrid w:val="0"/>
          <w:sz w:val="22"/>
          <w:szCs w:val="22"/>
        </w:rPr>
      </w:pPr>
    </w:p>
    <w:p w14:paraId="31D397EA" w14:textId="14DA4DED" w:rsidR="00292CF0" w:rsidRDefault="00292CF0" w:rsidP="0019558B">
      <w:pPr>
        <w:pStyle w:val="Prrafodelista"/>
        <w:numPr>
          <w:ilvl w:val="0"/>
          <w:numId w:val="29"/>
        </w:numPr>
        <w:ind w:left="2136"/>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Declaramos bajo juramento que, en caso de haber sido convocados tanto nosotros como nuestro grupo económico a un acuerdo de precios por el Gobierno Nacional, no hemos rechazado participar en tales acuerdos ni hemos incumplido lo acordado</w:t>
      </w:r>
      <w:r w:rsidR="00E927C4" w:rsidRPr="00544C29">
        <w:rPr>
          <w:rFonts w:asciiTheme="minorHAnsi" w:hAnsiTheme="minorHAnsi" w:cstheme="minorHAnsi"/>
          <w:bCs/>
          <w:snapToGrid w:val="0"/>
          <w:sz w:val="22"/>
          <w:szCs w:val="22"/>
        </w:rPr>
        <w:t>,</w:t>
      </w:r>
      <w:r w:rsidRPr="00544C29">
        <w:rPr>
          <w:rFonts w:asciiTheme="minorHAnsi" w:hAnsiTheme="minorHAnsi" w:cstheme="minorHAnsi"/>
          <w:bCs/>
          <w:snapToGrid w:val="0"/>
          <w:sz w:val="22"/>
          <w:szCs w:val="22"/>
        </w:rPr>
        <w:t xml:space="preserve"> en caso de poseer un programa vigente.</w:t>
      </w:r>
    </w:p>
    <w:p w14:paraId="49F5C9AF" w14:textId="77777777" w:rsidR="005143D6" w:rsidRPr="00266AA0" w:rsidRDefault="005143D6" w:rsidP="0019558B">
      <w:pPr>
        <w:pStyle w:val="Prrafodelista"/>
        <w:ind w:left="1428"/>
        <w:rPr>
          <w:rFonts w:asciiTheme="minorHAnsi" w:hAnsiTheme="minorHAnsi" w:cstheme="minorHAnsi"/>
          <w:bCs/>
          <w:snapToGrid w:val="0"/>
          <w:sz w:val="22"/>
          <w:szCs w:val="22"/>
        </w:rPr>
      </w:pPr>
    </w:p>
    <w:p w14:paraId="39E1172A" w14:textId="0BAE4125" w:rsidR="005143D6" w:rsidRPr="0044071D" w:rsidRDefault="005143D6" w:rsidP="0044071D">
      <w:pPr>
        <w:pStyle w:val="Prrafodelista"/>
        <w:pBdr>
          <w:top w:val="single" w:sz="4" w:space="1" w:color="auto"/>
          <w:left w:val="single" w:sz="4" w:space="4" w:color="auto"/>
          <w:bottom w:val="single" w:sz="4" w:space="1" w:color="auto"/>
          <w:right w:val="single" w:sz="4" w:space="4" w:color="auto"/>
        </w:pBdr>
        <w:ind w:left="2136"/>
        <w:jc w:val="both"/>
        <w:rPr>
          <w:rFonts w:asciiTheme="minorHAnsi" w:hAnsiTheme="minorHAnsi" w:cstheme="minorHAnsi"/>
          <w:bCs/>
          <w:snapToGrid w:val="0"/>
          <w:sz w:val="20"/>
          <w:szCs w:val="22"/>
        </w:rPr>
      </w:pPr>
      <w:r w:rsidRPr="006413BE">
        <w:rPr>
          <w:rFonts w:asciiTheme="minorHAnsi" w:hAnsiTheme="minorHAnsi" w:cstheme="minorHAnsi"/>
          <w:bCs/>
          <w:snapToGrid w:val="0"/>
          <w:sz w:val="20"/>
          <w:szCs w:val="22"/>
        </w:rPr>
        <w:t xml:space="preserve">A Referencia del punto 3.22 COM A7563, se informará el </w:t>
      </w:r>
      <w:r w:rsidRPr="006413BE">
        <w:rPr>
          <w:rFonts w:asciiTheme="minorHAnsi" w:hAnsiTheme="minorHAnsi" w:cstheme="minorHAnsi"/>
          <w:b/>
          <w:bCs/>
          <w:snapToGrid w:val="0"/>
          <w:sz w:val="20"/>
          <w:szCs w:val="22"/>
        </w:rPr>
        <w:t>código “BT”</w:t>
      </w:r>
      <w:r w:rsidRPr="006413BE">
        <w:rPr>
          <w:rFonts w:asciiTheme="minorHAnsi" w:hAnsiTheme="minorHAnsi" w:cstheme="minorHAnsi"/>
          <w:bCs/>
          <w:snapToGrid w:val="0"/>
          <w:sz w:val="20"/>
          <w:szCs w:val="22"/>
        </w:rPr>
        <w:t xml:space="preserve"> (*), para los conceptos B06, B16, B18 y B19.</w:t>
      </w:r>
    </w:p>
    <w:p w14:paraId="5D67694B" w14:textId="489680DB" w:rsidR="0044071D" w:rsidRPr="0044071D" w:rsidRDefault="00B5286C" w:rsidP="0044071D">
      <w:pPr>
        <w:pStyle w:val="Prrafodelista"/>
        <w:numPr>
          <w:ilvl w:val="3"/>
          <w:numId w:val="6"/>
        </w:numPr>
        <w:autoSpaceDE w:val="0"/>
        <w:autoSpaceDN w:val="0"/>
        <w:adjustRightInd w:val="0"/>
        <w:ind w:left="1701" w:hanging="284"/>
        <w:jc w:val="both"/>
        <w:rPr>
          <w:rFonts w:asciiTheme="minorHAnsi" w:eastAsia="MS Gothic" w:hAnsiTheme="minorHAnsi" w:cstheme="minorHAnsi"/>
          <w:b/>
          <w:bCs/>
          <w:snapToGrid w:val="0"/>
          <w:sz w:val="22"/>
          <w:szCs w:val="22"/>
        </w:rPr>
      </w:pPr>
      <w:sdt>
        <w:sdtPr>
          <w:rPr>
            <w:rFonts w:asciiTheme="minorHAnsi" w:eastAsia="MS Gothic" w:hAnsiTheme="minorHAnsi" w:cstheme="minorHAnsi"/>
            <w:b/>
            <w:bCs/>
            <w:snapToGrid w:val="0"/>
            <w:sz w:val="22"/>
            <w:szCs w:val="22"/>
          </w:rPr>
          <w:id w:val="-1906746960"/>
          <w14:checkbox>
            <w14:checked w14:val="0"/>
            <w14:checkedState w14:val="2612" w14:font="MS Gothic"/>
            <w14:uncheckedState w14:val="2610" w14:font="MS Gothic"/>
          </w14:checkbox>
        </w:sdtPr>
        <w:sdtEndPr/>
        <w:sdtContent>
          <w:r w:rsidR="0044071D">
            <w:rPr>
              <w:rFonts w:ascii="MS Gothic" w:eastAsia="MS Gothic" w:hAnsi="MS Gothic" w:cstheme="minorHAnsi" w:hint="eastAsia"/>
              <w:b/>
              <w:bCs/>
              <w:snapToGrid w:val="0"/>
              <w:sz w:val="22"/>
              <w:szCs w:val="22"/>
            </w:rPr>
            <w:t>☐</w:t>
          </w:r>
        </w:sdtContent>
      </w:sdt>
      <w:r w:rsidR="00292CF0" w:rsidRPr="0044071D">
        <w:rPr>
          <w:rFonts w:asciiTheme="minorHAnsi" w:eastAsia="MS Gothic" w:hAnsiTheme="minorHAnsi" w:cstheme="minorHAnsi"/>
          <w:b/>
          <w:bCs/>
          <w:snapToGrid w:val="0"/>
          <w:sz w:val="22"/>
          <w:szCs w:val="22"/>
        </w:rPr>
        <w:t xml:space="preserve"> Declaramos que no resulta aplicable la Declaración Jurada mencionada en </w:t>
      </w:r>
      <w:r w:rsidR="00E927C4" w:rsidRPr="0044071D">
        <w:rPr>
          <w:rFonts w:asciiTheme="minorHAnsi" w:eastAsia="MS Gothic" w:hAnsiTheme="minorHAnsi" w:cstheme="minorHAnsi"/>
          <w:b/>
          <w:bCs/>
          <w:snapToGrid w:val="0"/>
          <w:sz w:val="22"/>
          <w:szCs w:val="22"/>
        </w:rPr>
        <w:t xml:space="preserve">los </w:t>
      </w:r>
      <w:r w:rsidR="00292CF0" w:rsidRPr="0044071D">
        <w:rPr>
          <w:rFonts w:asciiTheme="minorHAnsi" w:eastAsia="MS Gothic" w:hAnsiTheme="minorHAnsi" w:cstheme="minorHAnsi"/>
          <w:b/>
          <w:bCs/>
          <w:snapToGrid w:val="0"/>
          <w:sz w:val="22"/>
          <w:szCs w:val="22"/>
        </w:rPr>
        <w:t>punto</w:t>
      </w:r>
      <w:r w:rsidR="00E927C4" w:rsidRPr="0044071D">
        <w:rPr>
          <w:rFonts w:asciiTheme="minorHAnsi" w:eastAsia="MS Gothic" w:hAnsiTheme="minorHAnsi" w:cstheme="minorHAnsi"/>
          <w:b/>
          <w:bCs/>
          <w:snapToGrid w:val="0"/>
          <w:sz w:val="22"/>
          <w:szCs w:val="22"/>
        </w:rPr>
        <w:t>s</w:t>
      </w:r>
      <w:r w:rsidR="00292CF0" w:rsidRPr="0044071D">
        <w:rPr>
          <w:rFonts w:asciiTheme="minorHAnsi" w:eastAsia="MS Gothic" w:hAnsiTheme="minorHAnsi" w:cstheme="minorHAnsi"/>
          <w:b/>
          <w:bCs/>
          <w:snapToGrid w:val="0"/>
          <w:sz w:val="22"/>
          <w:szCs w:val="22"/>
        </w:rPr>
        <w:t xml:space="preserve"> 1</w:t>
      </w:r>
      <w:r w:rsidR="00E927C4" w:rsidRPr="0044071D">
        <w:rPr>
          <w:rFonts w:asciiTheme="minorHAnsi" w:eastAsia="MS Gothic" w:hAnsiTheme="minorHAnsi" w:cstheme="minorHAnsi"/>
          <w:b/>
          <w:bCs/>
          <w:snapToGrid w:val="0"/>
          <w:sz w:val="22"/>
          <w:szCs w:val="22"/>
        </w:rPr>
        <w:t xml:space="preserve"> y 2 precedentes</w:t>
      </w:r>
      <w:r w:rsidR="00292CF0" w:rsidRPr="0044071D">
        <w:rPr>
          <w:rFonts w:asciiTheme="minorHAnsi" w:eastAsia="MS Gothic" w:hAnsiTheme="minorHAnsi" w:cstheme="minorHAnsi"/>
          <w:b/>
          <w:bCs/>
          <w:snapToGrid w:val="0"/>
          <w:sz w:val="22"/>
          <w:szCs w:val="22"/>
        </w:rPr>
        <w:t xml:space="preserve">, debido a que el pago corresponde a </w:t>
      </w:r>
      <w:r w:rsidR="0044071D" w:rsidRPr="0044071D">
        <w:rPr>
          <w:rFonts w:asciiTheme="minorHAnsi" w:eastAsia="MS Gothic" w:hAnsiTheme="minorHAnsi" w:cstheme="minorHAnsi"/>
          <w:b/>
          <w:bCs/>
          <w:snapToGrid w:val="0"/>
          <w:sz w:val="22"/>
          <w:szCs w:val="22"/>
        </w:rPr>
        <w:t xml:space="preserve">[MARCAR SOLO 1 OPCIÓN]: </w:t>
      </w:r>
    </w:p>
    <w:p w14:paraId="648E8A4A" w14:textId="71D28261" w:rsidR="0002702C" w:rsidRPr="0044071D" w:rsidRDefault="0002702C" w:rsidP="0044071D">
      <w:pPr>
        <w:autoSpaceDE w:val="0"/>
        <w:autoSpaceDN w:val="0"/>
        <w:adjustRightInd w:val="0"/>
        <w:jc w:val="both"/>
        <w:rPr>
          <w:rFonts w:asciiTheme="minorHAnsi" w:hAnsiTheme="minorHAnsi" w:cstheme="minorHAnsi"/>
          <w:bCs/>
          <w:snapToGrid w:val="0"/>
          <w:sz w:val="22"/>
          <w:szCs w:val="22"/>
        </w:rPr>
      </w:pPr>
    </w:p>
    <w:p w14:paraId="43A4E161" w14:textId="7E9DA3E0" w:rsidR="00292CF0" w:rsidRPr="00544C29" w:rsidRDefault="00B5286C" w:rsidP="0044071D">
      <w:pPr>
        <w:pStyle w:val="Prrafodelista"/>
        <w:numPr>
          <w:ilvl w:val="0"/>
          <w:numId w:val="22"/>
        </w:numPr>
        <w:autoSpaceDE w:val="0"/>
        <w:autoSpaceDN w:val="0"/>
        <w:adjustRightInd w:val="0"/>
        <w:ind w:left="2484"/>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561162028"/>
          <w14:checkbox>
            <w14:checked w14:val="0"/>
            <w14:checkedState w14:val="2612" w14:font="MS Gothic"/>
            <w14:uncheckedState w14:val="2610" w14:font="MS Gothic"/>
          </w14:checkbox>
        </w:sdtPr>
        <w:sdtEndPr/>
        <w:sdtContent>
          <w:r w:rsidR="0044071D">
            <w:rPr>
              <w:rFonts w:ascii="MS Gothic" w:eastAsia="MS Gothic" w:hAnsi="MS Gothic" w:cstheme="minorHAnsi" w:hint="eastAsia"/>
              <w:b/>
              <w:bCs/>
              <w:snapToGrid w:val="0"/>
              <w:sz w:val="22"/>
              <w:szCs w:val="22"/>
            </w:rPr>
            <w:t>☐</w:t>
          </w:r>
        </w:sdtContent>
      </w:sdt>
      <w:r w:rsidR="00292CF0" w:rsidRPr="00544C29">
        <w:rPr>
          <w:rFonts w:asciiTheme="minorHAnsi" w:hAnsiTheme="minorHAnsi" w:cstheme="minorHAnsi"/>
          <w:b/>
          <w:bCs/>
          <w:snapToGrid w:val="0"/>
          <w:sz w:val="22"/>
          <w:szCs w:val="22"/>
        </w:rPr>
        <w:t xml:space="preserve"> </w:t>
      </w:r>
      <w:r w:rsidR="00292CF0" w:rsidRPr="00544C29">
        <w:rPr>
          <w:rFonts w:asciiTheme="minorHAnsi" w:hAnsiTheme="minorHAnsi" w:cstheme="minorHAnsi"/>
          <w:bCs/>
          <w:snapToGrid w:val="0"/>
          <w:sz w:val="22"/>
          <w:szCs w:val="22"/>
        </w:rPr>
        <w:t>Bienes cuyo registro de ingreso aduanero se produjo hasta el 31.12.21 y/o en una fecha compatible con los plazos previstos en el punto 10.14.2.5 del Texto Ordenado para el tipo de bien.</w:t>
      </w:r>
    </w:p>
    <w:p w14:paraId="27672F70" w14:textId="77777777" w:rsidR="00292CF0" w:rsidRPr="00544C29" w:rsidRDefault="00292CF0" w:rsidP="0044071D">
      <w:pPr>
        <w:pStyle w:val="Prrafodelista"/>
        <w:autoSpaceDE w:val="0"/>
        <w:autoSpaceDN w:val="0"/>
        <w:adjustRightInd w:val="0"/>
        <w:ind w:left="2484"/>
        <w:jc w:val="both"/>
        <w:rPr>
          <w:rFonts w:asciiTheme="minorHAnsi" w:hAnsiTheme="minorHAnsi" w:cstheme="minorHAnsi"/>
          <w:bCs/>
          <w:snapToGrid w:val="0"/>
          <w:sz w:val="22"/>
          <w:szCs w:val="22"/>
        </w:rPr>
      </w:pPr>
    </w:p>
    <w:p w14:paraId="3C93B66D" w14:textId="3469E08C" w:rsidR="00292CF0" w:rsidRPr="00544C29" w:rsidRDefault="00B5286C" w:rsidP="0044071D">
      <w:pPr>
        <w:pStyle w:val="Prrafodelista"/>
        <w:numPr>
          <w:ilvl w:val="0"/>
          <w:numId w:val="22"/>
        </w:numPr>
        <w:autoSpaceDE w:val="0"/>
        <w:autoSpaceDN w:val="0"/>
        <w:adjustRightInd w:val="0"/>
        <w:ind w:left="2484"/>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475608767"/>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
          <w:bCs/>
          <w:snapToGrid w:val="0"/>
          <w:sz w:val="22"/>
          <w:szCs w:val="22"/>
        </w:rPr>
        <w:t xml:space="preserve"> </w:t>
      </w:r>
      <w:r w:rsidR="00292CF0" w:rsidRPr="00544C29">
        <w:rPr>
          <w:rFonts w:asciiTheme="minorHAnsi" w:hAnsiTheme="minorHAnsi" w:cstheme="minorHAnsi"/>
          <w:bCs/>
          <w:snapToGrid w:val="0"/>
          <w:sz w:val="22"/>
          <w:szCs w:val="22"/>
        </w:rPr>
        <w:t>Bienes ingresados por Solicitud Particular o Courier o a operaciones que queden comprendidas en los puntos 10.9.1. a 10.9.3 del Texto Ordenado.</w:t>
      </w:r>
      <w:r w:rsidR="00831F46">
        <w:rPr>
          <w:rFonts w:asciiTheme="minorHAnsi" w:hAnsiTheme="minorHAnsi" w:cstheme="minorHAnsi"/>
          <w:bCs/>
          <w:snapToGrid w:val="0"/>
          <w:sz w:val="22"/>
          <w:szCs w:val="22"/>
        </w:rPr>
        <w:t xml:space="preserve"> </w:t>
      </w:r>
      <w:r w:rsidR="00831F46" w:rsidRPr="009F4225">
        <w:rPr>
          <w:rFonts w:asciiTheme="minorHAnsi" w:hAnsiTheme="minorHAnsi" w:cstheme="minorHAnsi"/>
          <w:b/>
          <w:bCs/>
          <w:snapToGrid w:val="0"/>
          <w:sz w:val="22"/>
          <w:szCs w:val="22"/>
        </w:rPr>
        <w:t>(Queda exceptuado de completar el Anexo C)</w:t>
      </w:r>
    </w:p>
    <w:p w14:paraId="09CA4C2B" w14:textId="77777777" w:rsidR="00292CF0" w:rsidRPr="00544C29" w:rsidRDefault="00292CF0" w:rsidP="0044071D">
      <w:pPr>
        <w:pStyle w:val="Prrafodelista"/>
        <w:autoSpaceDE w:val="0"/>
        <w:autoSpaceDN w:val="0"/>
        <w:adjustRightInd w:val="0"/>
        <w:ind w:left="2484"/>
        <w:jc w:val="both"/>
        <w:rPr>
          <w:rFonts w:asciiTheme="minorHAnsi" w:hAnsiTheme="minorHAnsi" w:cstheme="minorHAnsi"/>
          <w:bCs/>
          <w:snapToGrid w:val="0"/>
          <w:sz w:val="22"/>
          <w:szCs w:val="22"/>
        </w:rPr>
      </w:pPr>
    </w:p>
    <w:p w14:paraId="30D8B58F" w14:textId="77777777" w:rsidR="00292CF0" w:rsidRPr="00544C29" w:rsidRDefault="00B5286C" w:rsidP="0044071D">
      <w:pPr>
        <w:pStyle w:val="Prrafodelista"/>
        <w:numPr>
          <w:ilvl w:val="0"/>
          <w:numId w:val="22"/>
        </w:numPr>
        <w:autoSpaceDE w:val="0"/>
        <w:autoSpaceDN w:val="0"/>
        <w:adjustRightInd w:val="0"/>
        <w:ind w:left="2484"/>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314079053"/>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
          <w:bCs/>
          <w:snapToGrid w:val="0"/>
          <w:sz w:val="22"/>
          <w:szCs w:val="22"/>
        </w:rPr>
        <w:t xml:space="preserve"> </w:t>
      </w:r>
      <w:r w:rsidR="00292CF0" w:rsidRPr="00544C29">
        <w:rPr>
          <w:rFonts w:asciiTheme="minorHAnsi" w:hAnsiTheme="minorHAnsi" w:cstheme="minorHAnsi"/>
          <w:bCs/>
          <w:snapToGrid w:val="0"/>
          <w:sz w:val="22"/>
          <w:szCs w:val="22"/>
        </w:rPr>
        <w:t>Bienes ingresados por una destinación de importación temporal.</w:t>
      </w:r>
    </w:p>
    <w:p w14:paraId="04BA01AD" w14:textId="77777777" w:rsidR="00292CF0" w:rsidRPr="00544C29" w:rsidRDefault="00292CF0" w:rsidP="0044071D">
      <w:pPr>
        <w:autoSpaceDE w:val="0"/>
        <w:autoSpaceDN w:val="0"/>
        <w:adjustRightInd w:val="0"/>
        <w:ind w:left="1056"/>
        <w:jc w:val="both"/>
        <w:rPr>
          <w:rFonts w:asciiTheme="minorHAnsi" w:hAnsiTheme="minorHAnsi" w:cstheme="minorHAnsi"/>
          <w:bCs/>
          <w:snapToGrid w:val="0"/>
          <w:sz w:val="22"/>
          <w:szCs w:val="22"/>
        </w:rPr>
      </w:pPr>
    </w:p>
    <w:p w14:paraId="6EDEEB57" w14:textId="77777777" w:rsidR="00292CF0" w:rsidRPr="00544C29" w:rsidRDefault="00B5286C" w:rsidP="0044071D">
      <w:pPr>
        <w:pStyle w:val="Prrafodelista"/>
        <w:numPr>
          <w:ilvl w:val="0"/>
          <w:numId w:val="22"/>
        </w:numPr>
        <w:autoSpaceDE w:val="0"/>
        <w:autoSpaceDN w:val="0"/>
        <w:adjustRightInd w:val="0"/>
        <w:ind w:left="2484"/>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68474746"/>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
          <w:bCs/>
          <w:snapToGrid w:val="0"/>
          <w:sz w:val="22"/>
          <w:szCs w:val="22"/>
        </w:rPr>
        <w:t xml:space="preserve"> </w:t>
      </w:r>
      <w:r w:rsidR="00292CF0" w:rsidRPr="00544C29">
        <w:rPr>
          <w:rFonts w:asciiTheme="minorHAnsi" w:hAnsiTheme="minorHAnsi" w:cstheme="minorHAnsi"/>
          <w:bCs/>
          <w:snapToGrid w:val="0"/>
          <w:sz w:val="22"/>
          <w:szCs w:val="22"/>
        </w:rPr>
        <w:t xml:space="preserve">Operaciones comprendidas en lo dispuesto en los puntos 10.14.2.7. a 10.14.2.16 con excepción de aquellos comprendidos en el punto 10.14.2.9 del Texto Ordenado. El punto comprendido es: </w:t>
      </w:r>
      <w:r w:rsidR="00292CF0" w:rsidRPr="00544C29">
        <w:rPr>
          <w:rFonts w:asciiTheme="minorHAnsi" w:hAnsiTheme="minorHAnsi" w:cstheme="minorHAnsi"/>
          <w:b/>
          <w:bCs/>
          <w:snapToGrid w:val="0"/>
          <w:sz w:val="22"/>
          <w:szCs w:val="22"/>
        </w:rPr>
        <w:fldChar w:fldCharType="begin">
          <w:ffData>
            <w:name w:val=""/>
            <w:enabled/>
            <w:calcOnExit w:val="0"/>
            <w:textInput>
              <w:default w:val="[INDICAR PUNTO DE REFERENCIA DEL ANEXO C]"/>
              <w:format w:val="UPPERCASE"/>
            </w:textInput>
          </w:ffData>
        </w:fldChar>
      </w:r>
      <w:r w:rsidR="00292CF0" w:rsidRPr="00544C29">
        <w:rPr>
          <w:rFonts w:asciiTheme="minorHAnsi" w:hAnsiTheme="minorHAnsi" w:cstheme="minorHAnsi"/>
          <w:b/>
          <w:bCs/>
          <w:snapToGrid w:val="0"/>
          <w:sz w:val="22"/>
          <w:szCs w:val="22"/>
        </w:rPr>
        <w:instrText xml:space="preserve"> FORMTEXT </w:instrText>
      </w:r>
      <w:r w:rsidR="00292CF0" w:rsidRPr="00544C29">
        <w:rPr>
          <w:rFonts w:asciiTheme="minorHAnsi" w:hAnsiTheme="minorHAnsi" w:cstheme="minorHAnsi"/>
          <w:b/>
          <w:bCs/>
          <w:snapToGrid w:val="0"/>
          <w:sz w:val="22"/>
          <w:szCs w:val="22"/>
        </w:rPr>
      </w:r>
      <w:r w:rsidR="00292CF0" w:rsidRPr="00544C29">
        <w:rPr>
          <w:rFonts w:asciiTheme="minorHAnsi" w:hAnsiTheme="minorHAnsi" w:cstheme="minorHAnsi"/>
          <w:b/>
          <w:bCs/>
          <w:snapToGrid w:val="0"/>
          <w:sz w:val="22"/>
          <w:szCs w:val="22"/>
        </w:rPr>
        <w:fldChar w:fldCharType="separate"/>
      </w:r>
      <w:r w:rsidR="00292CF0" w:rsidRPr="00544C29">
        <w:rPr>
          <w:rFonts w:asciiTheme="minorHAnsi" w:hAnsiTheme="minorHAnsi" w:cstheme="minorHAnsi"/>
          <w:b/>
          <w:bCs/>
          <w:noProof/>
          <w:snapToGrid w:val="0"/>
          <w:sz w:val="22"/>
          <w:szCs w:val="22"/>
        </w:rPr>
        <w:t>[INDICAR PUNTO DE REFERENCIA DEL ANEXO C]</w:t>
      </w:r>
      <w:r w:rsidR="00292CF0" w:rsidRPr="00544C29">
        <w:rPr>
          <w:rFonts w:asciiTheme="minorHAnsi" w:hAnsiTheme="minorHAnsi" w:cstheme="minorHAnsi"/>
          <w:b/>
          <w:bCs/>
          <w:snapToGrid w:val="0"/>
          <w:sz w:val="22"/>
          <w:szCs w:val="22"/>
        </w:rPr>
        <w:fldChar w:fldCharType="end"/>
      </w:r>
    </w:p>
    <w:p w14:paraId="78F749DC" w14:textId="77777777" w:rsidR="00292CF0" w:rsidRPr="00544C29" w:rsidRDefault="00292CF0" w:rsidP="0044071D">
      <w:pPr>
        <w:autoSpaceDE w:val="0"/>
        <w:autoSpaceDN w:val="0"/>
        <w:adjustRightInd w:val="0"/>
        <w:ind w:left="1056"/>
        <w:jc w:val="both"/>
        <w:rPr>
          <w:rFonts w:asciiTheme="minorHAnsi" w:hAnsiTheme="minorHAnsi" w:cstheme="minorHAnsi"/>
          <w:bCs/>
          <w:snapToGrid w:val="0"/>
          <w:sz w:val="22"/>
          <w:szCs w:val="22"/>
        </w:rPr>
      </w:pPr>
    </w:p>
    <w:p w14:paraId="41D9746F" w14:textId="77777777" w:rsidR="00292CF0" w:rsidRPr="00544C29" w:rsidRDefault="00B5286C" w:rsidP="0044071D">
      <w:pPr>
        <w:pStyle w:val="Prrafodelista"/>
        <w:numPr>
          <w:ilvl w:val="0"/>
          <w:numId w:val="22"/>
        </w:numPr>
        <w:autoSpaceDE w:val="0"/>
        <w:autoSpaceDN w:val="0"/>
        <w:adjustRightInd w:val="0"/>
        <w:ind w:left="2484"/>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844211209"/>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
          <w:bCs/>
          <w:snapToGrid w:val="0"/>
          <w:sz w:val="22"/>
          <w:szCs w:val="22"/>
        </w:rPr>
        <w:t xml:space="preserve"> </w:t>
      </w:r>
      <w:r w:rsidR="00292CF0" w:rsidRPr="00544C29">
        <w:rPr>
          <w:rFonts w:asciiTheme="minorHAnsi" w:hAnsiTheme="minorHAnsi" w:cstheme="minorHAnsi"/>
          <w:bCs/>
          <w:snapToGrid w:val="0"/>
          <w:sz w:val="22"/>
          <w:szCs w:val="22"/>
        </w:rPr>
        <w:t>Operaciones realizadas mediante los mecanismos previstos en los puntos 3.18., 3.19. y 10.12 del Texto Ordenado.</w:t>
      </w:r>
    </w:p>
    <w:p w14:paraId="4E54955F" w14:textId="77777777" w:rsidR="00292CF0" w:rsidRPr="00544C29" w:rsidRDefault="00292CF0" w:rsidP="0044071D">
      <w:pPr>
        <w:autoSpaceDE w:val="0"/>
        <w:autoSpaceDN w:val="0"/>
        <w:adjustRightInd w:val="0"/>
        <w:ind w:left="1056"/>
        <w:jc w:val="both"/>
        <w:rPr>
          <w:rFonts w:asciiTheme="minorHAnsi" w:hAnsiTheme="minorHAnsi" w:cstheme="minorHAnsi"/>
          <w:bCs/>
          <w:snapToGrid w:val="0"/>
          <w:sz w:val="22"/>
          <w:szCs w:val="22"/>
        </w:rPr>
      </w:pPr>
    </w:p>
    <w:p w14:paraId="1DF34F8E" w14:textId="77777777" w:rsidR="00292CF0" w:rsidRPr="00544C29" w:rsidRDefault="00B5286C" w:rsidP="0044071D">
      <w:pPr>
        <w:pStyle w:val="Prrafodelista"/>
        <w:numPr>
          <w:ilvl w:val="0"/>
          <w:numId w:val="22"/>
        </w:numPr>
        <w:autoSpaceDE w:val="0"/>
        <w:autoSpaceDN w:val="0"/>
        <w:adjustRightInd w:val="0"/>
        <w:ind w:left="2484"/>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039732196"/>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
          <w:bCs/>
          <w:snapToGrid w:val="0"/>
          <w:sz w:val="22"/>
          <w:szCs w:val="22"/>
        </w:rPr>
        <w:t xml:space="preserve"> </w:t>
      </w:r>
      <w:r w:rsidR="00292CF0" w:rsidRPr="00544C29">
        <w:rPr>
          <w:rFonts w:asciiTheme="minorHAnsi" w:hAnsiTheme="minorHAnsi" w:cstheme="minorHAnsi"/>
          <w:bCs/>
          <w:snapToGrid w:val="0"/>
          <w:sz w:val="22"/>
          <w:szCs w:val="22"/>
        </w:rPr>
        <w:t>Operaciones realizadas con fondos originados en una financiación de importaciones de bienes otorgada por una entidad financiera local a partir de una línea de crédito comercial del exterior, en la medida que la fecha de vencimiento de la financiación sea consistente con lo dispuesto en el punto 10.14.2.6 del Texto Ordenado.</w:t>
      </w:r>
    </w:p>
    <w:p w14:paraId="1A3FBF99" w14:textId="77777777" w:rsidR="00292CF0" w:rsidRPr="00544C29" w:rsidRDefault="00292CF0" w:rsidP="0044071D">
      <w:pPr>
        <w:pStyle w:val="Prrafodelista"/>
        <w:ind w:left="1776"/>
        <w:jc w:val="both"/>
        <w:rPr>
          <w:rFonts w:asciiTheme="minorHAnsi" w:hAnsiTheme="minorHAnsi" w:cstheme="minorHAnsi"/>
          <w:bCs/>
          <w:snapToGrid w:val="0"/>
          <w:sz w:val="22"/>
          <w:szCs w:val="22"/>
        </w:rPr>
      </w:pPr>
    </w:p>
    <w:p w14:paraId="1AA60F3A" w14:textId="77777777" w:rsidR="00292CF0" w:rsidRPr="00544C29" w:rsidRDefault="00B5286C" w:rsidP="0044071D">
      <w:pPr>
        <w:pStyle w:val="Prrafodelista"/>
        <w:numPr>
          <w:ilvl w:val="0"/>
          <w:numId w:val="22"/>
        </w:numPr>
        <w:autoSpaceDE w:val="0"/>
        <w:autoSpaceDN w:val="0"/>
        <w:adjustRightInd w:val="0"/>
        <w:ind w:left="2484"/>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23419910"/>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
          <w:bCs/>
          <w:snapToGrid w:val="0"/>
          <w:sz w:val="22"/>
          <w:szCs w:val="22"/>
        </w:rPr>
        <w:t xml:space="preserve"> </w:t>
      </w:r>
      <w:r w:rsidR="00292CF0" w:rsidRPr="00544C29">
        <w:rPr>
          <w:rFonts w:asciiTheme="minorHAnsi" w:hAnsiTheme="minorHAnsi" w:cstheme="minorHAnsi"/>
          <w:bCs/>
          <w:snapToGrid w:val="0"/>
          <w:sz w:val="22"/>
          <w:szCs w:val="22"/>
        </w:rPr>
        <w:t>Los pagos cursados con una SIMI categoría C en el marco de lo dispuesto por el punto 10.14.2.3 del Texto Ordenado. hasta el equivalente a la parte proporcional del límite anual para esta categoría, que se ha devengado hasta el mes en curso inclusive.</w:t>
      </w:r>
    </w:p>
    <w:p w14:paraId="6FA2D1D9" w14:textId="77777777" w:rsidR="00292CF0" w:rsidRPr="00544C29" w:rsidRDefault="00292CF0" w:rsidP="0044071D">
      <w:pPr>
        <w:pStyle w:val="Prrafodelista"/>
        <w:ind w:left="1776"/>
        <w:jc w:val="both"/>
        <w:rPr>
          <w:rFonts w:asciiTheme="minorHAnsi" w:hAnsiTheme="minorHAnsi" w:cstheme="minorHAnsi"/>
          <w:bCs/>
          <w:snapToGrid w:val="0"/>
          <w:sz w:val="22"/>
          <w:szCs w:val="22"/>
        </w:rPr>
      </w:pPr>
    </w:p>
    <w:p w14:paraId="5459715C" w14:textId="77777777" w:rsidR="00292CF0" w:rsidRPr="00544C29" w:rsidRDefault="00B5286C" w:rsidP="0044071D">
      <w:pPr>
        <w:pStyle w:val="Prrafodelista"/>
        <w:numPr>
          <w:ilvl w:val="0"/>
          <w:numId w:val="22"/>
        </w:numPr>
        <w:autoSpaceDE w:val="0"/>
        <w:autoSpaceDN w:val="0"/>
        <w:adjustRightInd w:val="0"/>
        <w:ind w:left="2484"/>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320282250"/>
          <w14:checkbox>
            <w14:checked w14:val="0"/>
            <w14:checkedState w14:val="2612" w14:font="MS Gothic"/>
            <w14:uncheckedState w14:val="2610" w14:font="MS Gothic"/>
          </w14:checkbox>
        </w:sdtPr>
        <w:sdtEndPr/>
        <w:sdtContent>
          <w:r w:rsidR="00292CF0" w:rsidRPr="00544C29">
            <w:rPr>
              <w:rFonts w:ascii="Segoe UI Symbol" w:eastAsia="MS Gothic" w:hAnsi="Segoe UI Symbol" w:cs="Segoe UI Symbol"/>
              <w:b/>
              <w:bCs/>
              <w:snapToGrid w:val="0"/>
              <w:sz w:val="22"/>
              <w:szCs w:val="22"/>
            </w:rPr>
            <w:t>☐</w:t>
          </w:r>
        </w:sdtContent>
      </w:sdt>
      <w:r w:rsidR="00292CF0" w:rsidRPr="00544C29">
        <w:rPr>
          <w:rFonts w:asciiTheme="minorHAnsi" w:hAnsiTheme="minorHAnsi" w:cstheme="minorHAnsi"/>
          <w:bCs/>
          <w:snapToGrid w:val="0"/>
          <w:sz w:val="22"/>
          <w:szCs w:val="22"/>
        </w:rPr>
        <w:t xml:space="preserve"> La operación presenta una SIMI A y se encuadra en las posiciones arancelarias incluidas en el anexo I y II de la COM 7532.</w:t>
      </w:r>
    </w:p>
    <w:p w14:paraId="7A82C1AA" w14:textId="77777777" w:rsidR="00292CF0" w:rsidRPr="00544C29" w:rsidRDefault="00292CF0" w:rsidP="0019558B">
      <w:pPr>
        <w:ind w:left="708"/>
        <w:jc w:val="both"/>
        <w:rPr>
          <w:rFonts w:asciiTheme="minorHAnsi" w:hAnsiTheme="minorHAnsi" w:cstheme="minorHAnsi"/>
          <w:sz w:val="22"/>
          <w:szCs w:val="22"/>
        </w:rPr>
      </w:pPr>
    </w:p>
    <w:p w14:paraId="328BEDC2" w14:textId="7F909979" w:rsidR="0019558B" w:rsidRDefault="0019558B">
      <w:pPr>
        <w:spacing w:after="200" w:line="276" w:lineRule="auto"/>
        <w:rPr>
          <w:rFonts w:asciiTheme="minorHAnsi" w:hAnsiTheme="minorHAnsi" w:cstheme="minorHAnsi"/>
          <w:bCs/>
          <w:snapToGrid w:val="0"/>
          <w:sz w:val="22"/>
          <w:szCs w:val="22"/>
        </w:rPr>
      </w:pPr>
      <w:r>
        <w:rPr>
          <w:rFonts w:asciiTheme="minorHAnsi" w:hAnsiTheme="minorHAnsi" w:cstheme="minorHAnsi"/>
          <w:bCs/>
          <w:snapToGrid w:val="0"/>
          <w:sz w:val="22"/>
          <w:szCs w:val="22"/>
        </w:rPr>
        <w:br w:type="page"/>
      </w:r>
    </w:p>
    <w:p w14:paraId="7CDA918B" w14:textId="4432C494" w:rsidR="00D11345" w:rsidRPr="00544C29" w:rsidRDefault="006A1307" w:rsidP="0019558B">
      <w:pPr>
        <w:spacing w:before="120" w:after="120"/>
        <w:ind w:left="1068"/>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u w:val="single"/>
        </w:rPr>
        <w:t xml:space="preserve">Punto </w:t>
      </w:r>
      <w:r w:rsidR="00041B15" w:rsidRPr="00544C29">
        <w:rPr>
          <w:rFonts w:asciiTheme="minorHAnsi" w:hAnsiTheme="minorHAnsi" w:cstheme="minorHAnsi"/>
          <w:b/>
          <w:bCs/>
          <w:snapToGrid w:val="0"/>
          <w:sz w:val="22"/>
          <w:szCs w:val="22"/>
          <w:u w:val="single"/>
        </w:rPr>
        <w:t>10.11.3</w:t>
      </w:r>
      <w:r w:rsidRPr="00544C29">
        <w:rPr>
          <w:rFonts w:asciiTheme="minorHAnsi" w:hAnsiTheme="minorHAnsi" w:cstheme="minorHAnsi"/>
          <w:b/>
          <w:bCs/>
          <w:snapToGrid w:val="0"/>
          <w:sz w:val="22"/>
          <w:szCs w:val="22"/>
          <w:u w:val="single"/>
        </w:rPr>
        <w:t xml:space="preserve"> </w:t>
      </w:r>
      <w:r w:rsidR="00AF7BB0" w:rsidRPr="00544C29">
        <w:rPr>
          <w:rFonts w:asciiTheme="minorHAnsi" w:hAnsiTheme="minorHAnsi" w:cstheme="minorHAnsi"/>
          <w:b/>
          <w:bCs/>
          <w:snapToGrid w:val="0"/>
          <w:sz w:val="22"/>
          <w:szCs w:val="22"/>
          <w:u w:val="single"/>
        </w:rPr>
        <w:t>del Texto Ordenado</w:t>
      </w:r>
    </w:p>
    <w:p w14:paraId="680E70EA" w14:textId="1EC71C41" w:rsidR="00F15CC8" w:rsidRPr="00544C29" w:rsidRDefault="00B5286C" w:rsidP="0019558B">
      <w:pPr>
        <w:ind w:left="1065"/>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595129912"/>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420BC6" w:rsidRPr="00544C29">
        <w:rPr>
          <w:rFonts w:asciiTheme="minorHAnsi" w:hAnsiTheme="minorHAnsi" w:cstheme="minorHAnsi"/>
          <w:bCs/>
          <w:snapToGrid w:val="0"/>
          <w:sz w:val="22"/>
          <w:szCs w:val="22"/>
        </w:rPr>
        <w:t>N</w:t>
      </w:r>
      <w:r w:rsidR="00F92961" w:rsidRPr="00544C29">
        <w:rPr>
          <w:rFonts w:asciiTheme="minorHAnsi" w:hAnsiTheme="minorHAnsi" w:cstheme="minorHAnsi"/>
          <w:bCs/>
          <w:snapToGrid w:val="0"/>
          <w:sz w:val="22"/>
          <w:szCs w:val="22"/>
        </w:rPr>
        <w:t xml:space="preserve">os encontramos realizando un pago asociado a una operación no comprendida en el punto </w:t>
      </w:r>
      <w:r w:rsidR="00041B15" w:rsidRPr="00544C29">
        <w:rPr>
          <w:rFonts w:asciiTheme="minorHAnsi" w:hAnsiTheme="minorHAnsi" w:cstheme="minorHAnsi"/>
          <w:bCs/>
          <w:snapToGrid w:val="0"/>
          <w:sz w:val="22"/>
          <w:szCs w:val="22"/>
        </w:rPr>
        <w:t>10.11.2</w:t>
      </w:r>
      <w:r w:rsidR="00F92961" w:rsidRPr="00544C29">
        <w:rPr>
          <w:rFonts w:asciiTheme="minorHAnsi" w:hAnsiTheme="minorHAnsi" w:cstheme="minorHAnsi"/>
          <w:bCs/>
          <w:snapToGrid w:val="0"/>
          <w:sz w:val="22"/>
          <w:szCs w:val="22"/>
        </w:rPr>
        <w:t xml:space="preserve">. </w:t>
      </w:r>
      <w:r w:rsidR="00AF7BB0" w:rsidRPr="00544C29">
        <w:rPr>
          <w:rFonts w:asciiTheme="minorHAnsi" w:hAnsiTheme="minorHAnsi" w:cstheme="minorHAnsi"/>
          <w:bCs/>
          <w:snapToGrid w:val="0"/>
          <w:sz w:val="22"/>
          <w:szCs w:val="22"/>
        </w:rPr>
        <w:t>del Texto Ordenado</w:t>
      </w:r>
      <w:r w:rsidR="00BD4FD3" w:rsidRPr="00544C29">
        <w:rPr>
          <w:rFonts w:asciiTheme="minorHAnsi" w:hAnsiTheme="minorHAnsi" w:cstheme="minorHAnsi"/>
          <w:bCs/>
          <w:snapToGrid w:val="0"/>
          <w:sz w:val="22"/>
          <w:szCs w:val="22"/>
        </w:rPr>
        <w:t xml:space="preserve">, </w:t>
      </w:r>
      <w:r w:rsidR="006A7D74" w:rsidRPr="00544C29">
        <w:rPr>
          <w:rFonts w:asciiTheme="minorHAnsi" w:hAnsiTheme="minorHAnsi" w:cstheme="minorHAnsi"/>
          <w:bCs/>
          <w:snapToGrid w:val="0"/>
          <w:sz w:val="22"/>
          <w:szCs w:val="22"/>
        </w:rPr>
        <w:t>que</w:t>
      </w:r>
      <w:r w:rsidR="00F92961" w:rsidRPr="00544C29">
        <w:rPr>
          <w:rFonts w:asciiTheme="minorHAnsi" w:hAnsiTheme="minorHAnsi" w:cstheme="minorHAnsi"/>
          <w:bCs/>
          <w:snapToGrid w:val="0"/>
          <w:sz w:val="22"/>
          <w:szCs w:val="22"/>
        </w:rPr>
        <w:t xml:space="preserve"> será destinado a </w:t>
      </w:r>
      <w:r w:rsidR="00F92961" w:rsidRPr="00544C29">
        <w:rPr>
          <w:rFonts w:asciiTheme="minorHAnsi" w:hAnsiTheme="minorHAnsi" w:cstheme="minorHAnsi"/>
          <w:b/>
          <w:bCs/>
          <w:snapToGrid w:val="0"/>
          <w:sz w:val="22"/>
          <w:szCs w:val="22"/>
        </w:rPr>
        <w:t>la cancelación de una deuda comercial por importaciones de bienes con una agencia de crédito a la exportación o una entidad financiera del exterior</w:t>
      </w:r>
      <w:r w:rsidR="00765289" w:rsidRPr="00544C29">
        <w:rPr>
          <w:rFonts w:asciiTheme="minorHAnsi" w:hAnsiTheme="minorHAnsi" w:cstheme="minorHAnsi"/>
          <w:b/>
          <w:bCs/>
          <w:snapToGrid w:val="0"/>
          <w:sz w:val="22"/>
          <w:szCs w:val="22"/>
        </w:rPr>
        <w:t xml:space="preserve"> o </w:t>
      </w:r>
      <w:r w:rsidR="00861234" w:rsidRPr="00544C29">
        <w:rPr>
          <w:rFonts w:asciiTheme="minorHAnsi" w:hAnsiTheme="minorHAnsi" w:cstheme="minorHAnsi"/>
          <w:b/>
          <w:bCs/>
          <w:snapToGrid w:val="0"/>
          <w:sz w:val="22"/>
          <w:szCs w:val="22"/>
        </w:rPr>
        <w:t>cuenta</w:t>
      </w:r>
      <w:r w:rsidR="00765289" w:rsidRPr="00544C29">
        <w:rPr>
          <w:rFonts w:asciiTheme="minorHAnsi" w:hAnsiTheme="minorHAnsi" w:cstheme="minorHAnsi"/>
          <w:b/>
          <w:bCs/>
          <w:snapToGrid w:val="0"/>
          <w:sz w:val="22"/>
          <w:szCs w:val="22"/>
        </w:rPr>
        <w:t xml:space="preserve"> con una garantía otorgada por las mismas</w:t>
      </w:r>
      <w:r w:rsidR="00E309B6" w:rsidRPr="00544C29">
        <w:rPr>
          <w:rFonts w:asciiTheme="minorHAnsi" w:hAnsiTheme="minorHAnsi" w:cstheme="minorHAnsi"/>
          <w:bCs/>
          <w:snapToGrid w:val="0"/>
          <w:sz w:val="22"/>
          <w:szCs w:val="22"/>
        </w:rPr>
        <w:t>, deuda que se originó con anterioridad al 01.07.2020 o surge de contratos de garantía anteriores a dicha fecha</w:t>
      </w:r>
      <w:r w:rsidR="00F92961" w:rsidRPr="00544C29">
        <w:rPr>
          <w:rFonts w:asciiTheme="minorHAnsi" w:hAnsiTheme="minorHAnsi" w:cstheme="minorHAnsi"/>
          <w:bCs/>
          <w:snapToGrid w:val="0"/>
          <w:sz w:val="22"/>
          <w:szCs w:val="22"/>
        </w:rPr>
        <w:t>.</w:t>
      </w:r>
      <w:r w:rsidR="00AF52C3" w:rsidRPr="00544C29">
        <w:rPr>
          <w:rFonts w:asciiTheme="minorHAnsi" w:hAnsiTheme="minorHAnsi" w:cstheme="minorHAnsi"/>
          <w:bCs/>
          <w:snapToGrid w:val="0"/>
          <w:sz w:val="22"/>
          <w:szCs w:val="22"/>
        </w:rPr>
        <w:t xml:space="preserve"> </w:t>
      </w:r>
    </w:p>
    <w:p w14:paraId="6A990C5C" w14:textId="77777777" w:rsidR="001A4FB5" w:rsidRPr="00544C29" w:rsidRDefault="001A4FB5" w:rsidP="0019558B">
      <w:pPr>
        <w:spacing w:line="276" w:lineRule="auto"/>
        <w:ind w:left="1065"/>
        <w:jc w:val="both"/>
        <w:rPr>
          <w:rFonts w:asciiTheme="minorHAnsi" w:hAnsiTheme="minorHAnsi" w:cstheme="minorHAnsi"/>
          <w:b/>
          <w:bCs/>
          <w:snapToGrid w:val="0"/>
          <w:sz w:val="22"/>
          <w:szCs w:val="22"/>
          <w:u w:val="single"/>
        </w:rPr>
      </w:pPr>
    </w:p>
    <w:tbl>
      <w:tblPr>
        <w:tblStyle w:val="Tablaconcuadrcula"/>
        <w:tblW w:w="6348" w:type="dxa"/>
        <w:jc w:val="center"/>
        <w:tblLook w:val="04A0" w:firstRow="1" w:lastRow="0" w:firstColumn="1" w:lastColumn="0" w:noHBand="0" w:noVBand="1"/>
      </w:tblPr>
      <w:tblGrid>
        <w:gridCol w:w="2946"/>
        <w:gridCol w:w="3402"/>
      </w:tblGrid>
      <w:tr w:rsidR="008744DB" w:rsidRPr="00544C29" w14:paraId="09D2D892" w14:textId="77777777" w:rsidTr="0019558B">
        <w:trPr>
          <w:jc w:val="center"/>
        </w:trPr>
        <w:tc>
          <w:tcPr>
            <w:tcW w:w="2946" w:type="dxa"/>
            <w:shd w:val="clear" w:color="auto" w:fill="000000" w:themeFill="text1"/>
          </w:tcPr>
          <w:p w14:paraId="0D0E9EBF" w14:textId="77777777" w:rsidR="00F15CC8" w:rsidRPr="00544C29" w:rsidRDefault="00F15CC8" w:rsidP="00D11345">
            <w:pPr>
              <w:pStyle w:val="Prrafodelista"/>
              <w:ind w:left="0"/>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t>Número de Despacho</w:t>
            </w:r>
          </w:p>
        </w:tc>
        <w:tc>
          <w:tcPr>
            <w:tcW w:w="3402" w:type="dxa"/>
            <w:shd w:val="clear" w:color="auto" w:fill="000000" w:themeFill="text1"/>
          </w:tcPr>
          <w:p w14:paraId="04ECC1C8" w14:textId="77777777" w:rsidR="00F15CC8" w:rsidRPr="00544C29" w:rsidRDefault="00F15CC8" w:rsidP="00D11345">
            <w:pPr>
              <w:pStyle w:val="Prrafodelista"/>
              <w:ind w:left="0"/>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t>Moneda y Monto de Afectación</w:t>
            </w:r>
          </w:p>
        </w:tc>
      </w:tr>
      <w:tr w:rsidR="008744DB" w:rsidRPr="00544C29" w14:paraId="3ADC431C" w14:textId="77777777" w:rsidTr="0019558B">
        <w:trPr>
          <w:jc w:val="center"/>
        </w:trPr>
        <w:tc>
          <w:tcPr>
            <w:tcW w:w="2946" w:type="dxa"/>
          </w:tcPr>
          <w:p w14:paraId="78CB1461" w14:textId="41F6D992" w:rsidR="00F15CC8" w:rsidRPr="00544C29" w:rsidRDefault="00F15CC8" w:rsidP="00D11345">
            <w:pPr>
              <w:pStyle w:val="Prrafodelista"/>
              <w:ind w:left="0"/>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6A42BB"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c>
          <w:tcPr>
            <w:tcW w:w="3402" w:type="dxa"/>
          </w:tcPr>
          <w:p w14:paraId="21D9C80C" w14:textId="77777777" w:rsidR="00F15CC8" w:rsidRPr="00544C29" w:rsidRDefault="00F15CC8" w:rsidP="00D11345">
            <w:pPr>
              <w:pStyle w:val="Prrafodelista"/>
              <w:ind w:left="0"/>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r>
      <w:tr w:rsidR="008744DB" w:rsidRPr="00544C29" w14:paraId="097D3C97" w14:textId="77777777" w:rsidTr="0019558B">
        <w:trPr>
          <w:jc w:val="center"/>
        </w:trPr>
        <w:tc>
          <w:tcPr>
            <w:tcW w:w="2946" w:type="dxa"/>
          </w:tcPr>
          <w:p w14:paraId="2F075F57" w14:textId="77777777" w:rsidR="00F15CC8" w:rsidRPr="00544C29" w:rsidRDefault="00F15CC8" w:rsidP="00D11345">
            <w:pPr>
              <w:pStyle w:val="Prrafodelista"/>
              <w:ind w:left="0"/>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c>
          <w:tcPr>
            <w:tcW w:w="3402" w:type="dxa"/>
          </w:tcPr>
          <w:p w14:paraId="48E16219" w14:textId="77777777" w:rsidR="00F15CC8" w:rsidRPr="00544C29" w:rsidRDefault="00F15CC8" w:rsidP="00D11345">
            <w:pPr>
              <w:pStyle w:val="Prrafodelista"/>
              <w:ind w:left="0"/>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r>
      <w:tr w:rsidR="008744DB" w:rsidRPr="00544C29" w14:paraId="0760045F" w14:textId="77777777" w:rsidTr="0019558B">
        <w:trPr>
          <w:jc w:val="center"/>
        </w:trPr>
        <w:tc>
          <w:tcPr>
            <w:tcW w:w="2946" w:type="dxa"/>
          </w:tcPr>
          <w:p w14:paraId="248A28BA" w14:textId="77777777" w:rsidR="00F15CC8" w:rsidRPr="00544C29" w:rsidRDefault="00F15CC8" w:rsidP="00D11345">
            <w:pPr>
              <w:pStyle w:val="Prrafodelista"/>
              <w:ind w:left="0"/>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c>
          <w:tcPr>
            <w:tcW w:w="3402" w:type="dxa"/>
          </w:tcPr>
          <w:p w14:paraId="63492010" w14:textId="77777777" w:rsidR="00F15CC8" w:rsidRPr="00544C29" w:rsidRDefault="00F15CC8" w:rsidP="00D11345">
            <w:pPr>
              <w:pStyle w:val="Prrafodelista"/>
              <w:ind w:left="0"/>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r>
      <w:tr w:rsidR="008744DB" w:rsidRPr="00544C29" w14:paraId="5C7D9537" w14:textId="77777777" w:rsidTr="0019558B">
        <w:trPr>
          <w:jc w:val="center"/>
        </w:trPr>
        <w:tc>
          <w:tcPr>
            <w:tcW w:w="2946" w:type="dxa"/>
          </w:tcPr>
          <w:p w14:paraId="09945BF9" w14:textId="77777777" w:rsidR="00F15CC8" w:rsidRPr="00544C29" w:rsidRDefault="00F15CC8" w:rsidP="00D11345">
            <w:pPr>
              <w:pStyle w:val="Prrafodelista"/>
              <w:ind w:left="0"/>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c>
          <w:tcPr>
            <w:tcW w:w="3402" w:type="dxa"/>
          </w:tcPr>
          <w:p w14:paraId="1B99206C" w14:textId="77777777" w:rsidR="00F15CC8" w:rsidRPr="00544C29" w:rsidRDefault="00F15CC8" w:rsidP="00D11345">
            <w:pPr>
              <w:pStyle w:val="Prrafodelista"/>
              <w:ind w:left="0"/>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r>
      <w:tr w:rsidR="008744DB" w:rsidRPr="00544C29" w14:paraId="25625B3D" w14:textId="77777777" w:rsidTr="0019558B">
        <w:trPr>
          <w:jc w:val="center"/>
        </w:trPr>
        <w:tc>
          <w:tcPr>
            <w:tcW w:w="2946" w:type="dxa"/>
          </w:tcPr>
          <w:p w14:paraId="58D251D8" w14:textId="77777777" w:rsidR="00F15CC8" w:rsidRPr="00544C29" w:rsidRDefault="00F15CC8" w:rsidP="00D11345">
            <w:pPr>
              <w:pStyle w:val="Prrafodelista"/>
              <w:ind w:left="0"/>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c>
          <w:tcPr>
            <w:tcW w:w="3402" w:type="dxa"/>
          </w:tcPr>
          <w:p w14:paraId="179AB6C5" w14:textId="77777777" w:rsidR="00F15CC8" w:rsidRPr="00544C29" w:rsidRDefault="00F15CC8" w:rsidP="00D11345">
            <w:pPr>
              <w:pStyle w:val="Prrafodelista"/>
              <w:ind w:left="0"/>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r>
      <w:tr w:rsidR="008744DB" w:rsidRPr="00544C29" w14:paraId="5FDC122B" w14:textId="77777777" w:rsidTr="0019558B">
        <w:trPr>
          <w:jc w:val="center"/>
        </w:trPr>
        <w:tc>
          <w:tcPr>
            <w:tcW w:w="2946" w:type="dxa"/>
          </w:tcPr>
          <w:p w14:paraId="49530B6D" w14:textId="77777777" w:rsidR="00F15CC8" w:rsidRPr="00544C29" w:rsidRDefault="00F15CC8" w:rsidP="00D11345">
            <w:pPr>
              <w:pStyle w:val="Prrafodelista"/>
              <w:ind w:left="0"/>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c>
          <w:tcPr>
            <w:tcW w:w="3402" w:type="dxa"/>
          </w:tcPr>
          <w:p w14:paraId="11EA2D64" w14:textId="77777777" w:rsidR="00F15CC8" w:rsidRPr="00544C29" w:rsidRDefault="00F15CC8" w:rsidP="00D11345">
            <w:pPr>
              <w:pStyle w:val="Prrafodelista"/>
              <w:ind w:left="0"/>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r>
      <w:tr w:rsidR="008744DB" w:rsidRPr="00544C29" w14:paraId="226780F9" w14:textId="77777777" w:rsidTr="0019558B">
        <w:trPr>
          <w:jc w:val="center"/>
        </w:trPr>
        <w:tc>
          <w:tcPr>
            <w:tcW w:w="2946" w:type="dxa"/>
          </w:tcPr>
          <w:p w14:paraId="18B1E858" w14:textId="77777777" w:rsidR="00F15CC8" w:rsidRPr="00544C29" w:rsidRDefault="00F15CC8" w:rsidP="00D11345">
            <w:pPr>
              <w:pStyle w:val="Prrafodelista"/>
              <w:ind w:left="0"/>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c>
          <w:tcPr>
            <w:tcW w:w="3402" w:type="dxa"/>
          </w:tcPr>
          <w:p w14:paraId="7C2B40F2" w14:textId="77777777" w:rsidR="00F15CC8" w:rsidRPr="00544C29" w:rsidRDefault="00F15CC8" w:rsidP="00D11345">
            <w:pPr>
              <w:pStyle w:val="Prrafodelista"/>
              <w:ind w:left="0"/>
              <w:jc w:val="both"/>
              <w:rPr>
                <w:rFonts w:asciiTheme="minorHAnsi" w:hAnsiTheme="minorHAnsi" w:cstheme="minorHAnsi"/>
                <w:b/>
                <w:bCs/>
                <w:snapToGrid w:val="0"/>
                <w:sz w:val="22"/>
                <w:szCs w:val="22"/>
              </w:rPr>
            </w:pP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336E7A"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end"/>
            </w:r>
          </w:p>
        </w:tc>
      </w:tr>
    </w:tbl>
    <w:p w14:paraId="77CB8A13" w14:textId="285858F4" w:rsidR="006A1307" w:rsidRPr="00544C29" w:rsidRDefault="006A1307" w:rsidP="0019558B">
      <w:pPr>
        <w:spacing w:before="120" w:after="120"/>
        <w:ind w:left="106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A tales fines declaramos en forma jurada que en el caso de tratarse de pagos diferidos de importaciones oficializadas a partir del 01.01.2020, la parte que se abona de tales importaciones no ha sido previamente computada a los efectos de realizar pagos en el marco del Punto </w:t>
      </w:r>
      <w:r w:rsidR="00041B15" w:rsidRPr="00544C29">
        <w:rPr>
          <w:rFonts w:asciiTheme="minorHAnsi" w:hAnsiTheme="minorHAnsi" w:cstheme="minorHAnsi"/>
          <w:bCs/>
          <w:snapToGrid w:val="0"/>
          <w:sz w:val="22"/>
          <w:szCs w:val="22"/>
        </w:rPr>
        <w:t>10.11.1</w:t>
      </w:r>
      <w:r w:rsidRPr="00544C29">
        <w:rPr>
          <w:rFonts w:asciiTheme="minorHAnsi" w:hAnsiTheme="minorHAnsi" w:cstheme="minorHAnsi"/>
          <w:bCs/>
          <w:snapToGrid w:val="0"/>
          <w:sz w:val="22"/>
          <w:szCs w:val="22"/>
        </w:rPr>
        <w:t xml:space="preserve"> </w:t>
      </w:r>
      <w:r w:rsidR="00AF7BB0"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w:t>
      </w:r>
    </w:p>
    <w:p w14:paraId="11E58190" w14:textId="5F2405DD" w:rsidR="00DE7D06" w:rsidRPr="00544C29" w:rsidRDefault="00CE59FE" w:rsidP="0019558B">
      <w:pPr>
        <w:spacing w:after="200" w:line="276" w:lineRule="auto"/>
        <w:ind w:left="1068"/>
        <w:rPr>
          <w:rFonts w:asciiTheme="minorHAnsi" w:hAnsiTheme="minorHAnsi" w:cstheme="minorHAnsi"/>
          <w:b/>
          <w:bCs/>
          <w:snapToGrid w:val="0"/>
          <w:sz w:val="22"/>
          <w:szCs w:val="22"/>
          <w:u w:val="single"/>
        </w:rPr>
      </w:pPr>
      <w:r w:rsidRPr="00544C29">
        <w:rPr>
          <w:rFonts w:asciiTheme="minorHAnsi" w:hAnsiTheme="minorHAnsi" w:cstheme="minorHAnsi"/>
          <w:b/>
          <w:sz w:val="22"/>
          <w:szCs w:val="22"/>
          <w:u w:val="single"/>
        </w:rPr>
        <w:t xml:space="preserve">Punto </w:t>
      </w:r>
      <w:r w:rsidR="00041B15" w:rsidRPr="00544C29">
        <w:rPr>
          <w:rFonts w:asciiTheme="minorHAnsi" w:hAnsiTheme="minorHAnsi" w:cstheme="minorHAnsi"/>
          <w:b/>
          <w:sz w:val="22"/>
          <w:szCs w:val="22"/>
          <w:u w:val="single"/>
        </w:rPr>
        <w:t>10.11.4</w:t>
      </w:r>
      <w:r w:rsidRPr="00544C29">
        <w:rPr>
          <w:rFonts w:asciiTheme="minorHAnsi" w:hAnsiTheme="minorHAnsi" w:cstheme="minorHAnsi"/>
          <w:b/>
          <w:sz w:val="22"/>
          <w:szCs w:val="22"/>
          <w:u w:val="single"/>
        </w:rPr>
        <w:t xml:space="preserve">. </w:t>
      </w:r>
      <w:r w:rsidR="00AF7BB0" w:rsidRPr="00544C29">
        <w:rPr>
          <w:rFonts w:asciiTheme="minorHAnsi" w:hAnsiTheme="minorHAnsi" w:cstheme="minorHAnsi"/>
          <w:b/>
          <w:sz w:val="22"/>
          <w:szCs w:val="22"/>
          <w:u w:val="single"/>
        </w:rPr>
        <w:t>del Texto Ordenado</w:t>
      </w:r>
    </w:p>
    <w:p w14:paraId="2CA837E5" w14:textId="3C9FDBE9" w:rsidR="0077646F" w:rsidRPr="00544C29" w:rsidRDefault="00B5286C" w:rsidP="0019558B">
      <w:pPr>
        <w:pStyle w:val="Prrafodelista"/>
        <w:numPr>
          <w:ilvl w:val="0"/>
          <w:numId w:val="1"/>
        </w:numPr>
        <w:spacing w:before="120" w:after="120"/>
        <w:ind w:left="1788"/>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1115949018"/>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Cs/>
              <w:snapToGrid w:val="0"/>
              <w:sz w:val="22"/>
              <w:szCs w:val="22"/>
            </w:rPr>
            <w:t>☐</w:t>
          </w:r>
        </w:sdtContent>
      </w:sdt>
      <w:r w:rsidR="00E1326C" w:rsidRPr="00544C29">
        <w:rPr>
          <w:rFonts w:asciiTheme="minorHAnsi" w:hAnsiTheme="minorHAnsi" w:cstheme="minorHAnsi"/>
          <w:bCs/>
          <w:snapToGrid w:val="0"/>
          <w:sz w:val="22"/>
          <w:szCs w:val="22"/>
        </w:rPr>
        <w:t xml:space="preserve"> </w:t>
      </w:r>
      <w:r w:rsidR="00420BC6" w:rsidRPr="00544C29">
        <w:rPr>
          <w:rFonts w:asciiTheme="minorHAnsi" w:hAnsiTheme="minorHAnsi" w:cstheme="minorHAnsi"/>
          <w:bCs/>
          <w:snapToGrid w:val="0"/>
          <w:sz w:val="22"/>
          <w:szCs w:val="22"/>
        </w:rPr>
        <w:t>P</w:t>
      </w:r>
      <w:r w:rsidR="004C32DD" w:rsidRPr="00544C29">
        <w:rPr>
          <w:rFonts w:asciiTheme="minorHAnsi" w:hAnsiTheme="minorHAnsi" w:cstheme="minorHAnsi"/>
          <w:bCs/>
          <w:snapToGrid w:val="0"/>
          <w:sz w:val="22"/>
          <w:szCs w:val="22"/>
        </w:rPr>
        <w:t>ertenecemos al sector público.</w:t>
      </w:r>
    </w:p>
    <w:p w14:paraId="4C752A13" w14:textId="3B969703" w:rsidR="0077646F" w:rsidRPr="00544C29" w:rsidRDefault="00B5286C" w:rsidP="0019558B">
      <w:pPr>
        <w:pStyle w:val="Prrafodelista"/>
        <w:numPr>
          <w:ilvl w:val="0"/>
          <w:numId w:val="1"/>
        </w:numPr>
        <w:spacing w:before="120" w:after="120"/>
        <w:ind w:left="1788"/>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2095160555"/>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Cs/>
              <w:snapToGrid w:val="0"/>
              <w:sz w:val="22"/>
              <w:szCs w:val="22"/>
            </w:rPr>
            <w:t>☐</w:t>
          </w:r>
        </w:sdtContent>
      </w:sdt>
      <w:r w:rsidR="00E1326C" w:rsidRPr="00544C29">
        <w:rPr>
          <w:rFonts w:asciiTheme="minorHAnsi" w:hAnsiTheme="minorHAnsi" w:cstheme="minorHAnsi"/>
          <w:bCs/>
          <w:snapToGrid w:val="0"/>
          <w:sz w:val="22"/>
          <w:szCs w:val="22"/>
        </w:rPr>
        <w:t xml:space="preserve"> </w:t>
      </w:r>
      <w:r w:rsidR="00420BC6" w:rsidRPr="00544C29">
        <w:rPr>
          <w:rFonts w:asciiTheme="minorHAnsi" w:hAnsiTheme="minorHAnsi" w:cstheme="minorHAnsi"/>
          <w:bCs/>
          <w:snapToGrid w:val="0"/>
          <w:sz w:val="22"/>
          <w:szCs w:val="22"/>
        </w:rPr>
        <w:t>E</w:t>
      </w:r>
      <w:r w:rsidR="00F624CA" w:rsidRPr="00544C29">
        <w:rPr>
          <w:rFonts w:asciiTheme="minorHAnsi" w:hAnsiTheme="minorHAnsi" w:cstheme="minorHAnsi"/>
          <w:bCs/>
          <w:snapToGrid w:val="0"/>
          <w:sz w:val="22"/>
          <w:szCs w:val="22"/>
        </w:rPr>
        <w:t>stamos b</w:t>
      </w:r>
      <w:r w:rsidR="004C32DD" w:rsidRPr="00544C29">
        <w:rPr>
          <w:rFonts w:asciiTheme="minorHAnsi" w:hAnsiTheme="minorHAnsi" w:cstheme="minorHAnsi"/>
          <w:bCs/>
          <w:snapToGrid w:val="0"/>
          <w:sz w:val="22"/>
          <w:szCs w:val="22"/>
        </w:rPr>
        <w:t>ajo control del Estado Nacional.</w:t>
      </w:r>
    </w:p>
    <w:p w14:paraId="25B5A741" w14:textId="0F799C5B" w:rsidR="001B2CCB" w:rsidRPr="00544C29" w:rsidRDefault="00B5286C" w:rsidP="0019558B">
      <w:pPr>
        <w:pStyle w:val="Prrafodelista"/>
        <w:numPr>
          <w:ilvl w:val="0"/>
          <w:numId w:val="1"/>
        </w:numPr>
        <w:spacing w:before="120" w:after="120"/>
        <w:ind w:left="1788"/>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568421897"/>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Cs/>
              <w:snapToGrid w:val="0"/>
              <w:sz w:val="22"/>
              <w:szCs w:val="22"/>
            </w:rPr>
            <w:t>☐</w:t>
          </w:r>
        </w:sdtContent>
      </w:sdt>
      <w:r w:rsidR="00E1326C" w:rsidRPr="00544C29">
        <w:rPr>
          <w:rFonts w:asciiTheme="minorHAnsi" w:hAnsiTheme="minorHAnsi" w:cstheme="minorHAnsi"/>
          <w:bCs/>
          <w:snapToGrid w:val="0"/>
          <w:sz w:val="22"/>
          <w:szCs w:val="22"/>
        </w:rPr>
        <w:t xml:space="preserve"> </w:t>
      </w:r>
      <w:r w:rsidR="00420BC6" w:rsidRPr="00544C29">
        <w:rPr>
          <w:rFonts w:asciiTheme="minorHAnsi" w:hAnsiTheme="minorHAnsi" w:cstheme="minorHAnsi"/>
          <w:bCs/>
          <w:snapToGrid w:val="0"/>
          <w:sz w:val="22"/>
          <w:szCs w:val="22"/>
        </w:rPr>
        <w:t>C</w:t>
      </w:r>
      <w:r w:rsidR="00F624CA" w:rsidRPr="00544C29">
        <w:rPr>
          <w:rFonts w:asciiTheme="minorHAnsi" w:hAnsiTheme="minorHAnsi" w:cstheme="minorHAnsi"/>
          <w:bCs/>
          <w:snapToGrid w:val="0"/>
          <w:sz w:val="22"/>
          <w:szCs w:val="22"/>
        </w:rPr>
        <w:t>onformamos un fideicomiso constituido con aportes del sector público nacional</w:t>
      </w:r>
      <w:r w:rsidR="00DA0DDD" w:rsidRPr="00544C29">
        <w:rPr>
          <w:rFonts w:asciiTheme="minorHAnsi" w:hAnsiTheme="minorHAnsi" w:cstheme="minorHAnsi"/>
          <w:bCs/>
          <w:snapToGrid w:val="0"/>
          <w:sz w:val="22"/>
          <w:szCs w:val="22"/>
        </w:rPr>
        <w:t xml:space="preserve">. </w:t>
      </w:r>
    </w:p>
    <w:p w14:paraId="0F21A576" w14:textId="77777777" w:rsidR="003B6FF6" w:rsidRPr="00544C29" w:rsidRDefault="003B6FF6" w:rsidP="0019558B">
      <w:pPr>
        <w:spacing w:before="120" w:after="120"/>
        <w:ind w:left="1068"/>
        <w:jc w:val="both"/>
        <w:rPr>
          <w:rFonts w:asciiTheme="minorHAnsi" w:hAnsiTheme="minorHAnsi" w:cstheme="minorHAnsi"/>
          <w:b/>
          <w:sz w:val="22"/>
          <w:szCs w:val="22"/>
          <w:u w:val="single"/>
        </w:rPr>
      </w:pPr>
    </w:p>
    <w:p w14:paraId="44DE24B5" w14:textId="06E25247" w:rsidR="00D804A6" w:rsidRPr="00544C29" w:rsidRDefault="00CE59FE" w:rsidP="0019558B">
      <w:pPr>
        <w:spacing w:before="120" w:after="120"/>
        <w:ind w:left="1068"/>
        <w:jc w:val="both"/>
        <w:rPr>
          <w:rFonts w:asciiTheme="minorHAnsi" w:hAnsiTheme="minorHAnsi" w:cstheme="minorHAnsi"/>
          <w:b/>
          <w:bCs/>
          <w:snapToGrid w:val="0"/>
          <w:sz w:val="22"/>
          <w:szCs w:val="22"/>
          <w:u w:val="single"/>
        </w:rPr>
      </w:pPr>
      <w:r w:rsidRPr="00544C29">
        <w:rPr>
          <w:rFonts w:asciiTheme="minorHAnsi" w:hAnsiTheme="minorHAnsi" w:cstheme="minorHAnsi"/>
          <w:b/>
          <w:sz w:val="22"/>
          <w:szCs w:val="22"/>
          <w:u w:val="single"/>
        </w:rPr>
        <w:t xml:space="preserve">Punto </w:t>
      </w:r>
      <w:r w:rsidR="00041B15" w:rsidRPr="00544C29">
        <w:rPr>
          <w:rFonts w:asciiTheme="minorHAnsi" w:hAnsiTheme="minorHAnsi" w:cstheme="minorHAnsi"/>
          <w:b/>
          <w:sz w:val="22"/>
          <w:szCs w:val="22"/>
          <w:u w:val="single"/>
        </w:rPr>
        <w:t>10.11.5</w:t>
      </w:r>
      <w:r w:rsidRPr="00544C29">
        <w:rPr>
          <w:rFonts w:asciiTheme="minorHAnsi" w:hAnsiTheme="minorHAnsi" w:cstheme="minorHAnsi"/>
          <w:b/>
          <w:sz w:val="22"/>
          <w:szCs w:val="22"/>
          <w:u w:val="single"/>
        </w:rPr>
        <w:t xml:space="preserve">. </w:t>
      </w:r>
      <w:r w:rsidR="00AF7BB0" w:rsidRPr="00544C29">
        <w:rPr>
          <w:rFonts w:asciiTheme="minorHAnsi" w:hAnsiTheme="minorHAnsi" w:cstheme="minorHAnsi"/>
          <w:b/>
          <w:sz w:val="22"/>
          <w:szCs w:val="22"/>
          <w:u w:val="single"/>
        </w:rPr>
        <w:t>del Texto Ordenado</w:t>
      </w:r>
    </w:p>
    <w:p w14:paraId="54C0275C" w14:textId="4BB42BA7" w:rsidR="00F72A5C" w:rsidRPr="00544C29" w:rsidRDefault="00B5286C" w:rsidP="0019558B">
      <w:pPr>
        <w:pStyle w:val="Prrafodelista"/>
        <w:spacing w:before="120" w:after="120"/>
        <w:ind w:left="1776"/>
        <w:jc w:val="both"/>
        <w:rPr>
          <w:rFonts w:asciiTheme="minorHAnsi" w:hAnsiTheme="minorHAnsi" w:cstheme="minorHAnsi"/>
          <w:b/>
          <w:bCs/>
          <w:snapToGrid w:val="0"/>
          <w:sz w:val="22"/>
          <w:szCs w:val="22"/>
          <w:u w:val="single"/>
        </w:rPr>
      </w:pPr>
      <w:sdt>
        <w:sdtPr>
          <w:rPr>
            <w:rFonts w:asciiTheme="minorHAnsi" w:hAnsiTheme="minorHAnsi" w:cstheme="minorHAnsi"/>
            <w:b/>
            <w:bCs/>
            <w:snapToGrid w:val="0"/>
            <w:sz w:val="22"/>
            <w:szCs w:val="22"/>
          </w:rPr>
          <w:id w:val="-1901434390"/>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420BC6" w:rsidRPr="00544C29">
        <w:rPr>
          <w:rFonts w:asciiTheme="minorHAnsi" w:hAnsiTheme="minorHAnsi" w:cstheme="minorHAnsi"/>
          <w:bCs/>
          <w:snapToGrid w:val="0"/>
          <w:sz w:val="22"/>
          <w:szCs w:val="22"/>
        </w:rPr>
        <w:t>N</w:t>
      </w:r>
      <w:r w:rsidR="00F92961" w:rsidRPr="00544C29">
        <w:rPr>
          <w:rFonts w:asciiTheme="minorHAnsi" w:hAnsiTheme="minorHAnsi" w:cstheme="minorHAnsi"/>
          <w:bCs/>
          <w:snapToGrid w:val="0"/>
          <w:sz w:val="22"/>
          <w:szCs w:val="22"/>
        </w:rPr>
        <w:t xml:space="preserve">os encontramos realizando un pago </w:t>
      </w:r>
      <w:r w:rsidR="007B2055" w:rsidRPr="00544C29">
        <w:rPr>
          <w:rFonts w:asciiTheme="minorHAnsi" w:hAnsiTheme="minorHAnsi" w:cstheme="minorHAnsi"/>
          <w:bCs/>
          <w:snapToGrid w:val="0"/>
          <w:sz w:val="22"/>
          <w:szCs w:val="22"/>
        </w:rPr>
        <w:t>cursado</w:t>
      </w:r>
      <w:r w:rsidR="00F92961" w:rsidRPr="00544C29">
        <w:rPr>
          <w:rFonts w:asciiTheme="minorHAnsi" w:hAnsiTheme="minorHAnsi" w:cstheme="minorHAnsi"/>
          <w:bCs/>
          <w:snapToGrid w:val="0"/>
          <w:sz w:val="22"/>
          <w:szCs w:val="22"/>
        </w:rPr>
        <w:t xml:space="preserve"> por una persona jurídica que </w:t>
      </w:r>
      <w:r w:rsidR="006A7D74" w:rsidRPr="00544C29">
        <w:rPr>
          <w:rFonts w:asciiTheme="minorHAnsi" w:hAnsiTheme="minorHAnsi" w:cstheme="minorHAnsi"/>
          <w:bCs/>
          <w:snapToGrid w:val="0"/>
          <w:sz w:val="22"/>
          <w:szCs w:val="22"/>
        </w:rPr>
        <w:t>t</w:t>
      </w:r>
      <w:r w:rsidR="00F92961" w:rsidRPr="00544C29">
        <w:rPr>
          <w:rFonts w:asciiTheme="minorHAnsi" w:hAnsiTheme="minorHAnsi" w:cstheme="minorHAnsi"/>
          <w:bCs/>
          <w:snapToGrid w:val="0"/>
          <w:sz w:val="22"/>
          <w:szCs w:val="22"/>
        </w:rPr>
        <w:t xml:space="preserve">iene a su cargo la provisión de medicamentos críticos </w:t>
      </w:r>
      <w:r w:rsidR="006A40BF" w:rsidRPr="00544C29">
        <w:rPr>
          <w:rFonts w:asciiTheme="minorHAnsi" w:hAnsiTheme="minorHAnsi" w:cstheme="minorHAnsi"/>
          <w:bCs/>
          <w:snapToGrid w:val="0"/>
          <w:sz w:val="22"/>
          <w:szCs w:val="22"/>
        </w:rPr>
        <w:t xml:space="preserve">cuyo registro de ingreso aduanero se concreta </w:t>
      </w:r>
      <w:r w:rsidR="006A7D74" w:rsidRPr="00544C29">
        <w:rPr>
          <w:rFonts w:asciiTheme="minorHAnsi" w:hAnsiTheme="minorHAnsi" w:cstheme="minorHAnsi"/>
          <w:bCs/>
          <w:snapToGrid w:val="0"/>
          <w:sz w:val="22"/>
          <w:szCs w:val="22"/>
        </w:rPr>
        <w:t xml:space="preserve">mediante una </w:t>
      </w:r>
      <w:r w:rsidR="00F92961" w:rsidRPr="00544C29">
        <w:rPr>
          <w:rFonts w:asciiTheme="minorHAnsi" w:hAnsiTheme="minorHAnsi" w:cstheme="minorHAnsi"/>
          <w:b/>
          <w:bCs/>
          <w:snapToGrid w:val="0"/>
          <w:sz w:val="22"/>
          <w:szCs w:val="22"/>
        </w:rPr>
        <w:t xml:space="preserve">Solicitud Particular por el beneficiario de dicha cobertura médica. </w:t>
      </w:r>
    </w:p>
    <w:p w14:paraId="2852FFE8" w14:textId="77777777" w:rsidR="003B6FF6" w:rsidRPr="00544C29" w:rsidRDefault="003B6FF6" w:rsidP="0019558B">
      <w:pPr>
        <w:spacing w:before="120" w:after="120"/>
        <w:ind w:left="1068"/>
        <w:jc w:val="both"/>
        <w:rPr>
          <w:rFonts w:asciiTheme="minorHAnsi" w:hAnsiTheme="minorHAnsi" w:cstheme="minorHAnsi"/>
          <w:b/>
          <w:sz w:val="22"/>
          <w:szCs w:val="22"/>
          <w:u w:val="single"/>
        </w:rPr>
      </w:pPr>
    </w:p>
    <w:p w14:paraId="6AB2C75D" w14:textId="1841C883" w:rsidR="00D804A6" w:rsidRPr="00544C29" w:rsidRDefault="00CE59FE" w:rsidP="0019558B">
      <w:pPr>
        <w:spacing w:before="120" w:after="120"/>
        <w:ind w:left="1068"/>
        <w:jc w:val="both"/>
        <w:rPr>
          <w:rFonts w:asciiTheme="minorHAnsi" w:hAnsiTheme="minorHAnsi" w:cstheme="minorHAnsi"/>
          <w:b/>
          <w:bCs/>
          <w:snapToGrid w:val="0"/>
          <w:sz w:val="22"/>
          <w:szCs w:val="22"/>
          <w:u w:val="single"/>
        </w:rPr>
      </w:pPr>
      <w:r w:rsidRPr="00544C29">
        <w:rPr>
          <w:rFonts w:asciiTheme="minorHAnsi" w:hAnsiTheme="minorHAnsi" w:cstheme="minorHAnsi"/>
          <w:b/>
          <w:sz w:val="22"/>
          <w:szCs w:val="22"/>
          <w:u w:val="single"/>
        </w:rPr>
        <w:t xml:space="preserve">Punto </w:t>
      </w:r>
      <w:r w:rsidR="00041B15" w:rsidRPr="00544C29">
        <w:rPr>
          <w:rFonts w:asciiTheme="minorHAnsi" w:hAnsiTheme="minorHAnsi" w:cstheme="minorHAnsi"/>
          <w:b/>
          <w:sz w:val="22"/>
          <w:szCs w:val="22"/>
          <w:u w:val="single"/>
        </w:rPr>
        <w:t>10.11</w:t>
      </w:r>
      <w:r w:rsidRPr="00544C29">
        <w:rPr>
          <w:rFonts w:asciiTheme="minorHAnsi" w:hAnsiTheme="minorHAnsi" w:cstheme="minorHAnsi"/>
          <w:b/>
          <w:sz w:val="22"/>
          <w:szCs w:val="22"/>
          <w:u w:val="single"/>
        </w:rPr>
        <w:t xml:space="preserve">.6. </w:t>
      </w:r>
      <w:r w:rsidR="00AF7BB0" w:rsidRPr="00544C29">
        <w:rPr>
          <w:rFonts w:asciiTheme="minorHAnsi" w:hAnsiTheme="minorHAnsi" w:cstheme="minorHAnsi"/>
          <w:b/>
          <w:sz w:val="22"/>
          <w:szCs w:val="22"/>
          <w:u w:val="single"/>
        </w:rPr>
        <w:t>del Texto Ordenado</w:t>
      </w:r>
    </w:p>
    <w:p w14:paraId="491B632A" w14:textId="33CAC771" w:rsidR="003F6E31" w:rsidRPr="00544C29" w:rsidRDefault="00B5286C" w:rsidP="0019558B">
      <w:pPr>
        <w:spacing w:before="120" w:after="120"/>
        <w:ind w:left="1776"/>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623973715"/>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420BC6" w:rsidRPr="00544C29">
        <w:rPr>
          <w:rFonts w:asciiTheme="minorHAnsi" w:hAnsiTheme="minorHAnsi" w:cstheme="minorHAnsi"/>
          <w:bCs/>
          <w:snapToGrid w:val="0"/>
          <w:sz w:val="22"/>
          <w:szCs w:val="22"/>
        </w:rPr>
        <w:t>No</w:t>
      </w:r>
      <w:r w:rsidR="00D804A6" w:rsidRPr="00544C29">
        <w:rPr>
          <w:rFonts w:asciiTheme="minorHAnsi" w:hAnsiTheme="minorHAnsi" w:cstheme="minorHAnsi"/>
          <w:bCs/>
          <w:snapToGrid w:val="0"/>
          <w:sz w:val="22"/>
          <w:szCs w:val="22"/>
        </w:rPr>
        <w:t xml:space="preserve">s encontramos realizando pagos de importaciones cuya posición arancelaria es la N° </w:t>
      </w:r>
      <w:r w:rsidR="00D804A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D804A6" w:rsidRPr="00544C29">
        <w:rPr>
          <w:rFonts w:asciiTheme="minorHAnsi" w:hAnsiTheme="minorHAnsi" w:cstheme="minorHAnsi"/>
          <w:b/>
          <w:bCs/>
          <w:snapToGrid w:val="0"/>
          <w:sz w:val="22"/>
          <w:szCs w:val="22"/>
          <w:bdr w:val="single" w:sz="4" w:space="0" w:color="auto"/>
        </w:rPr>
        <w:instrText xml:space="preserve"> FORMTEXT </w:instrText>
      </w:r>
      <w:r w:rsidR="00D804A6" w:rsidRPr="00544C29">
        <w:rPr>
          <w:rFonts w:asciiTheme="minorHAnsi" w:hAnsiTheme="minorHAnsi" w:cstheme="minorHAnsi"/>
          <w:b/>
          <w:bCs/>
          <w:snapToGrid w:val="0"/>
          <w:sz w:val="22"/>
          <w:szCs w:val="22"/>
          <w:bdr w:val="single" w:sz="4" w:space="0" w:color="auto"/>
        </w:rPr>
      </w:r>
      <w:r w:rsidR="00D804A6" w:rsidRPr="00544C29">
        <w:rPr>
          <w:rFonts w:asciiTheme="minorHAnsi" w:hAnsiTheme="minorHAnsi" w:cstheme="minorHAnsi"/>
          <w:b/>
          <w:bCs/>
          <w:snapToGrid w:val="0"/>
          <w:sz w:val="22"/>
          <w:szCs w:val="22"/>
          <w:bdr w:val="single" w:sz="4" w:space="0" w:color="auto"/>
        </w:rPr>
        <w:fldChar w:fldCharType="separate"/>
      </w:r>
      <w:r w:rsidR="00D804A6" w:rsidRPr="00544C29">
        <w:rPr>
          <w:rFonts w:asciiTheme="minorHAnsi" w:hAnsiTheme="minorHAnsi" w:cstheme="minorHAnsi"/>
          <w:b/>
          <w:snapToGrid w:val="0"/>
          <w:sz w:val="22"/>
          <w:szCs w:val="22"/>
          <w:bdr w:val="single" w:sz="4" w:space="0" w:color="auto"/>
        </w:rPr>
        <w:t> </w:t>
      </w:r>
      <w:r w:rsidR="00336E7A" w:rsidRPr="00544C29">
        <w:rPr>
          <w:rFonts w:asciiTheme="minorHAnsi" w:hAnsiTheme="minorHAnsi" w:cstheme="minorHAnsi"/>
          <w:b/>
          <w:bCs/>
          <w:snapToGrid w:val="0"/>
          <w:sz w:val="22"/>
          <w:szCs w:val="22"/>
          <w:bdr w:val="single" w:sz="4" w:space="0" w:color="auto"/>
        </w:rPr>
        <w:t xml:space="preserve">                     </w:t>
      </w:r>
      <w:r w:rsidR="00D804A6" w:rsidRPr="00544C29">
        <w:rPr>
          <w:rFonts w:asciiTheme="minorHAnsi" w:hAnsiTheme="minorHAnsi" w:cstheme="minorHAnsi"/>
          <w:b/>
          <w:snapToGrid w:val="0"/>
          <w:sz w:val="22"/>
          <w:szCs w:val="22"/>
          <w:bdr w:val="single" w:sz="4" w:space="0" w:color="auto"/>
        </w:rPr>
        <w:t> </w:t>
      </w:r>
      <w:r w:rsidR="00D804A6" w:rsidRPr="00544C29">
        <w:rPr>
          <w:rFonts w:asciiTheme="minorHAnsi" w:hAnsiTheme="minorHAnsi" w:cstheme="minorHAnsi"/>
          <w:b/>
          <w:bCs/>
          <w:snapToGrid w:val="0"/>
          <w:sz w:val="22"/>
          <w:szCs w:val="22"/>
          <w:bdr w:val="single" w:sz="4" w:space="0" w:color="auto"/>
        </w:rPr>
        <w:fldChar w:fldCharType="end"/>
      </w:r>
      <w:r w:rsidR="00D804A6" w:rsidRPr="00544C29">
        <w:rPr>
          <w:rFonts w:asciiTheme="minorHAnsi" w:hAnsiTheme="minorHAnsi" w:cstheme="minorHAnsi"/>
          <w:b/>
          <w:bCs/>
          <w:snapToGrid w:val="0"/>
          <w:sz w:val="22"/>
          <w:szCs w:val="22"/>
        </w:rPr>
        <w:t xml:space="preserve"> </w:t>
      </w:r>
      <w:r w:rsidR="00D804A6" w:rsidRPr="00544C29">
        <w:rPr>
          <w:rFonts w:asciiTheme="minorHAnsi" w:hAnsiTheme="minorHAnsi" w:cstheme="minorHAnsi"/>
          <w:bCs/>
          <w:snapToGrid w:val="0"/>
          <w:sz w:val="22"/>
          <w:szCs w:val="22"/>
        </w:rPr>
        <w:t xml:space="preserve">y con registro aduanero pendiente destinados a la compra de </w:t>
      </w:r>
      <w:r w:rsidR="00D804A6" w:rsidRPr="00544C29">
        <w:rPr>
          <w:rFonts w:asciiTheme="minorHAnsi" w:hAnsiTheme="minorHAnsi" w:cstheme="minorHAnsi"/>
          <w:b/>
          <w:bCs/>
          <w:snapToGrid w:val="0"/>
          <w:sz w:val="22"/>
          <w:szCs w:val="22"/>
        </w:rPr>
        <w:t>kits para la detección del coronavirus COVID-19</w:t>
      </w:r>
      <w:r w:rsidR="00D804A6" w:rsidRPr="00544C29">
        <w:rPr>
          <w:rFonts w:asciiTheme="minorHAnsi" w:hAnsiTheme="minorHAnsi" w:cstheme="minorHAnsi"/>
          <w:bCs/>
          <w:snapToGrid w:val="0"/>
          <w:sz w:val="22"/>
          <w:szCs w:val="22"/>
        </w:rPr>
        <w:t xml:space="preserve"> u otros bienes cuyas posiciones arancelarias se encuentren comprendidas en el listado dado a conocer por el </w:t>
      </w:r>
      <w:r w:rsidR="00D804A6" w:rsidRPr="00544C29">
        <w:rPr>
          <w:rFonts w:asciiTheme="minorHAnsi" w:hAnsiTheme="minorHAnsi" w:cstheme="minorHAnsi"/>
          <w:b/>
          <w:bCs/>
          <w:snapToGrid w:val="0"/>
          <w:sz w:val="22"/>
          <w:szCs w:val="22"/>
        </w:rPr>
        <w:t>Decreto N° 333/2020</w:t>
      </w:r>
      <w:r w:rsidR="00D804A6" w:rsidRPr="00544C29">
        <w:rPr>
          <w:rFonts w:asciiTheme="minorHAnsi" w:hAnsiTheme="minorHAnsi" w:cstheme="minorHAnsi"/>
          <w:bCs/>
          <w:snapToGrid w:val="0"/>
          <w:sz w:val="22"/>
          <w:szCs w:val="22"/>
        </w:rPr>
        <w:t xml:space="preserve"> y sus complementarias.</w:t>
      </w:r>
    </w:p>
    <w:p w14:paraId="208F2C0F" w14:textId="77777777" w:rsidR="00AF7BB0" w:rsidRPr="00544C29" w:rsidRDefault="00AF7BB0" w:rsidP="0019558B">
      <w:pPr>
        <w:spacing w:before="120" w:after="120"/>
        <w:ind w:left="1068"/>
        <w:jc w:val="both"/>
        <w:rPr>
          <w:rFonts w:asciiTheme="minorHAnsi" w:hAnsiTheme="minorHAnsi" w:cstheme="minorHAnsi"/>
          <w:b/>
          <w:sz w:val="22"/>
          <w:szCs w:val="22"/>
          <w:u w:val="single"/>
        </w:rPr>
      </w:pPr>
    </w:p>
    <w:p w14:paraId="53D69FBA" w14:textId="77777777" w:rsidR="00016123" w:rsidRPr="00544C29" w:rsidRDefault="00E81925" w:rsidP="0019558B">
      <w:pPr>
        <w:spacing w:before="120" w:after="120"/>
        <w:ind w:left="1068"/>
        <w:rPr>
          <w:rFonts w:asciiTheme="minorHAnsi" w:hAnsiTheme="minorHAnsi" w:cstheme="minorHAnsi"/>
          <w:b/>
          <w:sz w:val="22"/>
          <w:szCs w:val="22"/>
          <w:u w:val="single"/>
        </w:rPr>
      </w:pPr>
      <w:r w:rsidRPr="00544C29">
        <w:rPr>
          <w:rFonts w:asciiTheme="minorHAnsi" w:hAnsiTheme="minorHAnsi" w:cstheme="minorHAnsi"/>
          <w:b/>
          <w:sz w:val="22"/>
          <w:szCs w:val="22"/>
          <w:u w:val="single"/>
        </w:rPr>
        <w:t>Punto 10.11.7 del Texto Ordenado – Bienes de Capital:</w:t>
      </w:r>
    </w:p>
    <w:p w14:paraId="75F8E90C" w14:textId="49165383" w:rsidR="00E81925" w:rsidRPr="0002702C" w:rsidRDefault="00B5286C" w:rsidP="00DF289C">
      <w:pPr>
        <w:pStyle w:val="Prrafodelista"/>
        <w:numPr>
          <w:ilvl w:val="0"/>
          <w:numId w:val="39"/>
        </w:numPr>
        <w:spacing w:before="120" w:after="120"/>
        <w:jc w:val="both"/>
        <w:rPr>
          <w:rFonts w:asciiTheme="minorHAnsi" w:hAnsiTheme="minorHAnsi" w:cstheme="minorHAnsi"/>
          <w:b/>
          <w:sz w:val="22"/>
          <w:szCs w:val="22"/>
          <w:u w:val="single"/>
        </w:rPr>
      </w:pPr>
      <w:sdt>
        <w:sdtPr>
          <w:rPr>
            <w:rFonts w:asciiTheme="minorHAnsi" w:hAnsiTheme="minorHAnsi" w:cstheme="minorHAnsi"/>
            <w:bCs/>
            <w:snapToGrid w:val="0"/>
            <w:sz w:val="22"/>
            <w:szCs w:val="22"/>
          </w:rPr>
          <w:id w:val="-614982089"/>
          <w14:checkbox>
            <w14:checked w14:val="0"/>
            <w14:checkedState w14:val="2612" w14:font="MS Gothic"/>
            <w14:uncheckedState w14:val="2610" w14:font="MS Gothic"/>
          </w14:checkbox>
        </w:sdtPr>
        <w:sdtEndPr/>
        <w:sdtContent>
          <w:r w:rsidR="00DF289C">
            <w:rPr>
              <w:rFonts w:ascii="MS Gothic" w:eastAsia="MS Gothic" w:hAnsi="MS Gothic" w:cstheme="minorHAnsi" w:hint="eastAsia"/>
              <w:bCs/>
              <w:snapToGrid w:val="0"/>
              <w:sz w:val="22"/>
              <w:szCs w:val="22"/>
            </w:rPr>
            <w:t>☐</w:t>
          </w:r>
        </w:sdtContent>
      </w:sdt>
      <w:r w:rsidR="00544C29" w:rsidRPr="00544C29">
        <w:rPr>
          <w:rFonts w:asciiTheme="minorHAnsi" w:hAnsiTheme="minorHAnsi" w:cstheme="minorHAnsi"/>
          <w:bCs/>
          <w:snapToGrid w:val="0"/>
          <w:sz w:val="22"/>
          <w:szCs w:val="22"/>
        </w:rPr>
        <w:t xml:space="preserve"> </w:t>
      </w:r>
      <w:r w:rsidR="000A5699" w:rsidRPr="00B81A4F">
        <w:rPr>
          <w:rFonts w:asciiTheme="minorHAnsi" w:hAnsiTheme="minorHAnsi" w:cstheme="minorHAnsi"/>
          <w:sz w:val="22"/>
          <w:szCs w:val="22"/>
          <w:u w:val="single"/>
        </w:rPr>
        <w:t>Somos una empresa</w:t>
      </w:r>
      <w:r w:rsidR="00E81925" w:rsidRPr="00B81A4F">
        <w:rPr>
          <w:rFonts w:asciiTheme="minorHAnsi" w:hAnsiTheme="minorHAnsi" w:cstheme="minorHAnsi"/>
          <w:sz w:val="22"/>
          <w:szCs w:val="22"/>
        </w:rPr>
        <w:t xml:space="preserve"> del </w:t>
      </w:r>
      <w:r w:rsidR="00E81925" w:rsidRPr="00B81A4F">
        <w:rPr>
          <w:rFonts w:asciiTheme="minorHAnsi" w:hAnsiTheme="minorHAnsi" w:cstheme="minorHAnsi"/>
          <w:sz w:val="22"/>
          <w:szCs w:val="22"/>
          <w:u w:val="single"/>
        </w:rPr>
        <w:t>Sector Energético</w:t>
      </w:r>
      <w:r w:rsidR="00E81925" w:rsidRPr="00B81A4F">
        <w:rPr>
          <w:rFonts w:asciiTheme="minorHAnsi" w:hAnsiTheme="minorHAnsi" w:cstheme="minorHAnsi"/>
          <w:sz w:val="22"/>
          <w:szCs w:val="22"/>
        </w:rPr>
        <w:t xml:space="preserve"> y/o </w:t>
      </w:r>
      <w:r w:rsidR="000A5699" w:rsidRPr="00B81A4F">
        <w:rPr>
          <w:rFonts w:asciiTheme="minorHAnsi" w:hAnsiTheme="minorHAnsi" w:cstheme="minorHAnsi"/>
          <w:sz w:val="22"/>
          <w:szCs w:val="22"/>
        </w:rPr>
        <w:t xml:space="preserve">una empresa </w:t>
      </w:r>
      <w:r w:rsidR="00E81925" w:rsidRPr="00B81A4F">
        <w:rPr>
          <w:rFonts w:asciiTheme="minorHAnsi" w:hAnsiTheme="minorHAnsi" w:cstheme="minorHAnsi"/>
          <w:sz w:val="22"/>
          <w:szCs w:val="22"/>
        </w:rPr>
        <w:t>que se encuentra abocada a la construcción de obras de infraestructura para el dicho sector</w:t>
      </w:r>
      <w:r w:rsidR="000A5699" w:rsidRPr="00B81A4F">
        <w:rPr>
          <w:rFonts w:asciiTheme="minorHAnsi" w:hAnsiTheme="minorHAnsi" w:cstheme="minorHAnsi"/>
          <w:sz w:val="22"/>
          <w:szCs w:val="22"/>
        </w:rPr>
        <w:t xml:space="preserve"> (Punto 2 COM 7553):</w:t>
      </w:r>
    </w:p>
    <w:p w14:paraId="691167F8" w14:textId="77777777" w:rsidR="00E81925" w:rsidRPr="00544C29" w:rsidRDefault="00E81925" w:rsidP="00DF289C">
      <w:pPr>
        <w:ind w:left="1428"/>
        <w:rPr>
          <w:rFonts w:asciiTheme="minorHAnsi" w:hAnsiTheme="minorHAnsi" w:cstheme="minorHAnsi"/>
          <w:sz w:val="22"/>
          <w:szCs w:val="22"/>
        </w:rPr>
      </w:pPr>
      <w:r w:rsidRPr="00544C29">
        <w:rPr>
          <w:rFonts w:asciiTheme="minorHAnsi" w:hAnsiTheme="minorHAnsi" w:cstheme="minorHAnsi"/>
          <w:b/>
          <w:sz w:val="22"/>
          <w:szCs w:val="22"/>
        </w:rPr>
        <w:t>Nro. de Posición Arancelaria de BK</w:t>
      </w:r>
      <w:r w:rsidRPr="00544C29">
        <w:rPr>
          <w:rFonts w:asciiTheme="minorHAnsi" w:hAnsiTheme="minorHAnsi" w:cstheme="minorHAnsi"/>
          <w:sz w:val="22"/>
          <w:szCs w:val="22"/>
        </w:rPr>
        <w:t xml:space="preserve"> (Bien de capital) en la Nomenclatura Común de Mercosur (Decreto 690/02 y complementarias)</w:t>
      </w:r>
      <w:r w:rsidRPr="00544C29">
        <w:rPr>
          <w:rFonts w:asciiTheme="minorHAnsi" w:hAnsiTheme="minorHAnsi" w:cstheme="minorHAnsi"/>
          <w:b/>
          <w:sz w:val="22"/>
          <w:szCs w:val="22"/>
        </w:rPr>
        <w:t xml:space="preserve">: </w:t>
      </w:r>
      <w:r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bdr w:val="single" w:sz="4" w:space="0" w:color="auto"/>
        </w:rPr>
        <w:instrText xml:space="preserve"> FORMTEXT </w:instrText>
      </w:r>
      <w:r w:rsidRPr="00544C29">
        <w:rPr>
          <w:rFonts w:asciiTheme="minorHAnsi" w:hAnsiTheme="minorHAnsi" w:cstheme="minorHAnsi"/>
          <w:b/>
          <w:bCs/>
          <w:snapToGrid w:val="0"/>
          <w:sz w:val="22"/>
          <w:szCs w:val="22"/>
          <w:bdr w:val="single" w:sz="4" w:space="0" w:color="auto"/>
        </w:rPr>
      </w:r>
      <w:r w:rsidRPr="00544C29">
        <w:rPr>
          <w:rFonts w:asciiTheme="minorHAnsi" w:hAnsiTheme="minorHAnsi" w:cstheme="minorHAnsi"/>
          <w:b/>
          <w:bCs/>
          <w:snapToGrid w:val="0"/>
          <w:sz w:val="22"/>
          <w:szCs w:val="22"/>
          <w:bdr w:val="single" w:sz="4" w:space="0" w:color="auto"/>
        </w:rPr>
        <w:fldChar w:fldCharType="separate"/>
      </w:r>
      <w:r w:rsidRPr="00544C29">
        <w:rPr>
          <w:rFonts w:asciiTheme="minorHAnsi" w:hAnsiTheme="minorHAnsi" w:cstheme="minorHAnsi"/>
          <w:b/>
          <w:snapToGrid w:val="0"/>
          <w:sz w:val="22"/>
          <w:szCs w:val="22"/>
          <w:bdr w:val="single" w:sz="4" w:space="0" w:color="auto"/>
        </w:rPr>
        <w:t> </w:t>
      </w:r>
      <w:r w:rsidRPr="00544C29">
        <w:rPr>
          <w:rFonts w:asciiTheme="minorHAnsi" w:hAnsiTheme="minorHAnsi" w:cstheme="minorHAnsi"/>
          <w:b/>
          <w:bCs/>
          <w:snapToGrid w:val="0"/>
          <w:sz w:val="22"/>
          <w:szCs w:val="22"/>
          <w:bdr w:val="single" w:sz="4" w:space="0" w:color="auto"/>
        </w:rPr>
        <w:t xml:space="preserve">                     </w:t>
      </w:r>
      <w:r w:rsidRPr="00544C29">
        <w:rPr>
          <w:rFonts w:asciiTheme="minorHAnsi" w:hAnsiTheme="minorHAnsi" w:cstheme="minorHAnsi"/>
          <w:b/>
          <w:snapToGrid w:val="0"/>
          <w:sz w:val="22"/>
          <w:szCs w:val="22"/>
          <w:bdr w:val="single" w:sz="4" w:space="0" w:color="auto"/>
        </w:rPr>
        <w:t> </w:t>
      </w:r>
      <w:r w:rsidRPr="00544C29">
        <w:rPr>
          <w:rFonts w:asciiTheme="minorHAnsi" w:hAnsiTheme="minorHAnsi" w:cstheme="minorHAnsi"/>
          <w:b/>
          <w:bCs/>
          <w:snapToGrid w:val="0"/>
          <w:sz w:val="22"/>
          <w:szCs w:val="22"/>
          <w:bdr w:val="single" w:sz="4" w:space="0" w:color="auto"/>
        </w:rPr>
        <w:fldChar w:fldCharType="end"/>
      </w:r>
    </w:p>
    <w:p w14:paraId="260B435A" w14:textId="402FA6A0" w:rsidR="00E81925" w:rsidRPr="00544C29" w:rsidRDefault="00B5286C" w:rsidP="00DF289C">
      <w:pPr>
        <w:spacing w:before="120" w:after="120"/>
        <w:ind w:left="1778"/>
        <w:jc w:val="both"/>
        <w:rPr>
          <w:rFonts w:asciiTheme="minorHAnsi" w:hAnsiTheme="minorHAnsi" w:cstheme="minorHAnsi"/>
          <w:b/>
          <w:bCs/>
          <w:snapToGrid w:val="0"/>
          <w:sz w:val="22"/>
          <w:szCs w:val="22"/>
        </w:rPr>
      </w:pPr>
      <w:sdt>
        <w:sdtPr>
          <w:rPr>
            <w:rFonts w:asciiTheme="minorHAnsi" w:hAnsiTheme="minorHAnsi" w:cstheme="minorHAnsi"/>
            <w:bCs/>
            <w:snapToGrid w:val="0"/>
            <w:sz w:val="22"/>
            <w:szCs w:val="22"/>
          </w:rPr>
          <w:id w:val="1533767897"/>
          <w14:checkbox>
            <w14:checked w14:val="0"/>
            <w14:checkedState w14:val="2612" w14:font="MS Gothic"/>
            <w14:uncheckedState w14:val="2610" w14:font="MS Gothic"/>
          </w14:checkbox>
        </w:sdtPr>
        <w:sdtEndPr/>
        <w:sdtContent>
          <w:r w:rsidR="00DF289C">
            <w:rPr>
              <w:rFonts w:ascii="MS Gothic" w:eastAsia="MS Gothic" w:hAnsi="MS Gothic" w:cstheme="minorHAnsi" w:hint="eastAsia"/>
              <w:bCs/>
              <w:snapToGrid w:val="0"/>
              <w:sz w:val="22"/>
              <w:szCs w:val="22"/>
            </w:rPr>
            <w:t>☐</w:t>
          </w:r>
        </w:sdtContent>
      </w:sdt>
      <w:r w:rsidR="00544C29" w:rsidRPr="00544C29">
        <w:rPr>
          <w:rFonts w:asciiTheme="minorHAnsi" w:hAnsiTheme="minorHAnsi" w:cstheme="minorHAnsi"/>
          <w:bCs/>
          <w:snapToGrid w:val="0"/>
          <w:sz w:val="22"/>
          <w:szCs w:val="22"/>
        </w:rPr>
        <w:t xml:space="preserve"> </w:t>
      </w:r>
      <w:r w:rsidR="00544C29">
        <w:rPr>
          <w:rFonts w:asciiTheme="minorHAnsi" w:hAnsiTheme="minorHAnsi" w:cstheme="minorHAnsi"/>
          <w:b/>
          <w:bCs/>
          <w:snapToGrid w:val="0"/>
          <w:sz w:val="22"/>
          <w:szCs w:val="22"/>
        </w:rPr>
        <w:t>No</w:t>
      </w:r>
      <w:r w:rsidR="00E81925" w:rsidRPr="00544C29">
        <w:rPr>
          <w:rFonts w:asciiTheme="minorHAnsi" w:hAnsiTheme="minorHAnsi" w:cstheme="minorHAnsi"/>
          <w:b/>
          <w:bCs/>
          <w:snapToGrid w:val="0"/>
          <w:sz w:val="22"/>
          <w:szCs w:val="22"/>
        </w:rPr>
        <w:t>s encontramos realizando un pago con registro de ingreso aduanero pendiente destinado a la adquisición de bienes de capital (códigos de concepto B12, B20 y B21)</w:t>
      </w:r>
      <w:r w:rsidR="00E81925" w:rsidRPr="00544C29">
        <w:rPr>
          <w:rFonts w:asciiTheme="minorHAnsi" w:hAnsiTheme="minorHAnsi" w:cstheme="minorHAnsi"/>
          <w:bCs/>
          <w:snapToGrid w:val="0"/>
          <w:sz w:val="22"/>
          <w:szCs w:val="22"/>
        </w:rPr>
        <w:t xml:space="preserve"> y declaramos bajo juramento que</w:t>
      </w:r>
      <w:r w:rsidR="00DF289C" w:rsidRPr="00544C29">
        <w:rPr>
          <w:rFonts w:asciiTheme="minorHAnsi" w:hAnsiTheme="minorHAnsi" w:cstheme="minorHAnsi"/>
          <w:bCs/>
          <w:snapToGrid w:val="0"/>
          <w:sz w:val="22"/>
          <w:szCs w:val="22"/>
        </w:rPr>
        <w:t>:</w:t>
      </w:r>
      <w:r w:rsidR="00DF289C">
        <w:rPr>
          <w:rFonts w:asciiTheme="minorHAnsi" w:hAnsiTheme="minorHAnsi" w:cstheme="minorHAnsi"/>
          <w:b/>
          <w:bCs/>
          <w:snapToGrid w:val="0"/>
          <w:sz w:val="22"/>
          <w:szCs w:val="22"/>
        </w:rPr>
        <w:t xml:space="preserve"> [</w:t>
      </w:r>
      <w:r w:rsidR="00E81925" w:rsidRPr="00544C29">
        <w:rPr>
          <w:rFonts w:asciiTheme="minorHAnsi" w:hAnsiTheme="minorHAnsi" w:cstheme="minorHAnsi"/>
          <w:b/>
          <w:bCs/>
          <w:snapToGrid w:val="0"/>
          <w:sz w:val="22"/>
          <w:szCs w:val="22"/>
        </w:rPr>
        <w:t>MARCAR LA OPCIÓN QUE CORRESPONDA A CONTINUACIÓN (Opción i o ii</w:t>
      </w:r>
      <w:r w:rsidR="00DF289C">
        <w:rPr>
          <w:rFonts w:asciiTheme="minorHAnsi" w:hAnsiTheme="minorHAnsi" w:cstheme="minorHAnsi"/>
          <w:b/>
          <w:bCs/>
          <w:snapToGrid w:val="0"/>
          <w:sz w:val="22"/>
          <w:szCs w:val="22"/>
        </w:rPr>
        <w:t>)]</w:t>
      </w:r>
    </w:p>
    <w:p w14:paraId="1923963C" w14:textId="22D12980" w:rsidR="00E81925" w:rsidRPr="00544C29" w:rsidRDefault="00B5286C" w:rsidP="00DF289C">
      <w:pPr>
        <w:pStyle w:val="Prrafodelista"/>
        <w:numPr>
          <w:ilvl w:val="0"/>
          <w:numId w:val="31"/>
        </w:numPr>
        <w:ind w:left="2138"/>
        <w:jc w:val="both"/>
        <w:rPr>
          <w:rFonts w:asciiTheme="minorHAnsi" w:hAnsiTheme="minorHAnsi" w:cstheme="minorHAnsi"/>
          <w:sz w:val="22"/>
          <w:szCs w:val="22"/>
        </w:rPr>
      </w:pPr>
      <w:sdt>
        <w:sdtPr>
          <w:rPr>
            <w:rFonts w:asciiTheme="minorHAnsi" w:hAnsiTheme="minorHAnsi" w:cstheme="minorHAnsi"/>
            <w:bCs/>
            <w:snapToGrid w:val="0"/>
            <w:sz w:val="22"/>
            <w:szCs w:val="22"/>
          </w:rPr>
          <w:id w:val="1895614499"/>
          <w14:checkbox>
            <w14:checked w14:val="0"/>
            <w14:checkedState w14:val="2612" w14:font="MS Gothic"/>
            <w14:uncheckedState w14:val="2610" w14:font="MS Gothic"/>
          </w14:checkbox>
        </w:sdtPr>
        <w:sdtEndPr/>
        <w:sdtContent>
          <w:r w:rsidR="00292FA7">
            <w:rPr>
              <w:rFonts w:ascii="MS Gothic" w:eastAsia="MS Gothic" w:hAnsi="MS Gothic" w:cstheme="minorHAnsi" w:hint="eastAsia"/>
              <w:bCs/>
              <w:snapToGrid w:val="0"/>
              <w:sz w:val="22"/>
              <w:szCs w:val="22"/>
            </w:rPr>
            <w:t>☐</w:t>
          </w:r>
        </w:sdtContent>
      </w:sdt>
      <w:r w:rsidR="00544C29" w:rsidRPr="00544C29">
        <w:rPr>
          <w:rFonts w:asciiTheme="minorHAnsi" w:hAnsiTheme="minorHAnsi" w:cstheme="minorHAnsi"/>
          <w:bCs/>
          <w:snapToGrid w:val="0"/>
          <w:sz w:val="22"/>
          <w:szCs w:val="22"/>
        </w:rPr>
        <w:t xml:space="preserve"> </w:t>
      </w:r>
      <w:r w:rsidR="00544C29">
        <w:rPr>
          <w:rFonts w:asciiTheme="minorHAnsi" w:hAnsiTheme="minorHAnsi" w:cstheme="minorHAnsi"/>
          <w:bCs/>
          <w:snapToGrid w:val="0"/>
          <w:sz w:val="22"/>
          <w:szCs w:val="22"/>
        </w:rPr>
        <w:t>E</w:t>
      </w:r>
      <w:r w:rsidR="00E81925" w:rsidRPr="00544C29">
        <w:rPr>
          <w:rFonts w:asciiTheme="minorHAnsi" w:hAnsiTheme="minorHAnsi" w:cstheme="minorHAnsi"/>
          <w:bCs/>
          <w:snapToGrid w:val="0"/>
          <w:sz w:val="22"/>
          <w:szCs w:val="22"/>
        </w:rPr>
        <w:t xml:space="preserve">l monto pendiente de regularización por pagos cursados, incluyendo el pago cuyo curso se está solicitando, </w:t>
      </w:r>
      <w:r w:rsidR="00E81925" w:rsidRPr="00544C29">
        <w:rPr>
          <w:rFonts w:asciiTheme="minorHAnsi" w:hAnsiTheme="minorHAnsi" w:cstheme="minorHAnsi"/>
          <w:b/>
          <w:bCs/>
          <w:snapToGrid w:val="0"/>
          <w:sz w:val="22"/>
          <w:szCs w:val="22"/>
        </w:rPr>
        <w:t>no supera</w:t>
      </w:r>
      <w:r w:rsidR="00E81925" w:rsidRPr="00544C29">
        <w:rPr>
          <w:rFonts w:asciiTheme="minorHAnsi" w:hAnsiTheme="minorHAnsi" w:cstheme="minorHAnsi"/>
          <w:bCs/>
          <w:snapToGrid w:val="0"/>
          <w:sz w:val="22"/>
          <w:szCs w:val="22"/>
        </w:rPr>
        <w:t xml:space="preserve"> el equivalente a USD 1.000.000 (un millón de dólares estadounidenses).</w:t>
      </w:r>
    </w:p>
    <w:p w14:paraId="05473AAA" w14:textId="77777777" w:rsidR="00E81925" w:rsidRPr="00544C29" w:rsidRDefault="00E81925" w:rsidP="00DF289C">
      <w:pPr>
        <w:pStyle w:val="Prrafodelista"/>
        <w:ind w:left="2138"/>
        <w:jc w:val="both"/>
        <w:rPr>
          <w:rFonts w:asciiTheme="minorHAnsi" w:hAnsiTheme="minorHAnsi" w:cstheme="minorHAnsi"/>
          <w:sz w:val="22"/>
          <w:szCs w:val="22"/>
        </w:rPr>
      </w:pPr>
    </w:p>
    <w:p w14:paraId="4359D2D9" w14:textId="0D6220C1" w:rsidR="003F50E2" w:rsidRPr="00DF289C" w:rsidRDefault="00B5286C" w:rsidP="00DF289C">
      <w:pPr>
        <w:pStyle w:val="Prrafodelista"/>
        <w:numPr>
          <w:ilvl w:val="0"/>
          <w:numId w:val="31"/>
        </w:numPr>
        <w:ind w:left="2138"/>
        <w:jc w:val="both"/>
        <w:rPr>
          <w:rFonts w:asciiTheme="minorHAnsi" w:hAnsiTheme="minorHAnsi" w:cstheme="minorHAnsi"/>
          <w:sz w:val="22"/>
          <w:szCs w:val="22"/>
        </w:rPr>
      </w:pPr>
      <w:sdt>
        <w:sdtPr>
          <w:rPr>
            <w:rFonts w:asciiTheme="minorHAnsi" w:hAnsiTheme="minorHAnsi" w:cstheme="minorHAnsi"/>
            <w:bCs/>
            <w:snapToGrid w:val="0"/>
            <w:sz w:val="22"/>
            <w:szCs w:val="22"/>
          </w:rPr>
          <w:id w:val="-1151661943"/>
          <w14:checkbox>
            <w14:checked w14:val="0"/>
            <w14:checkedState w14:val="2612" w14:font="MS Gothic"/>
            <w14:uncheckedState w14:val="2610" w14:font="MS Gothic"/>
          </w14:checkbox>
        </w:sdtPr>
        <w:sdtEndPr/>
        <w:sdtContent>
          <w:r w:rsidR="00544C29" w:rsidRPr="00544C29">
            <w:rPr>
              <w:rFonts w:ascii="Segoe UI Symbol" w:eastAsia="MS Gothic" w:hAnsi="Segoe UI Symbol" w:cs="Segoe UI Symbol"/>
              <w:bCs/>
              <w:snapToGrid w:val="0"/>
              <w:sz w:val="22"/>
              <w:szCs w:val="22"/>
            </w:rPr>
            <w:t>☐</w:t>
          </w:r>
        </w:sdtContent>
      </w:sdt>
      <w:r w:rsidR="00544C29" w:rsidRPr="00544C29">
        <w:rPr>
          <w:rFonts w:asciiTheme="minorHAnsi" w:hAnsiTheme="minorHAnsi" w:cstheme="minorHAnsi"/>
          <w:bCs/>
          <w:snapToGrid w:val="0"/>
          <w:sz w:val="22"/>
          <w:szCs w:val="22"/>
        </w:rPr>
        <w:t xml:space="preserve"> </w:t>
      </w:r>
      <w:r w:rsidR="00544C29">
        <w:rPr>
          <w:rFonts w:asciiTheme="minorHAnsi" w:hAnsiTheme="minorHAnsi" w:cstheme="minorHAnsi"/>
          <w:bCs/>
          <w:snapToGrid w:val="0"/>
          <w:sz w:val="22"/>
          <w:szCs w:val="22"/>
        </w:rPr>
        <w:t>E</w:t>
      </w:r>
      <w:r w:rsidR="00E81925" w:rsidRPr="00544C29">
        <w:rPr>
          <w:rFonts w:asciiTheme="minorHAnsi" w:hAnsiTheme="minorHAnsi" w:cstheme="minorHAnsi"/>
          <w:bCs/>
          <w:snapToGrid w:val="0"/>
          <w:sz w:val="22"/>
          <w:szCs w:val="22"/>
        </w:rPr>
        <w:t xml:space="preserve">l monto pendiente de regularización por pagos cursados, incluyendo el pago cuyo curso se está solicitando, </w:t>
      </w:r>
      <w:r w:rsidR="00E81925" w:rsidRPr="00544C29">
        <w:rPr>
          <w:rFonts w:asciiTheme="minorHAnsi" w:hAnsiTheme="minorHAnsi" w:cstheme="minorHAnsi"/>
          <w:b/>
          <w:bCs/>
          <w:snapToGrid w:val="0"/>
          <w:sz w:val="22"/>
          <w:szCs w:val="22"/>
        </w:rPr>
        <w:t>supera</w:t>
      </w:r>
      <w:r w:rsidR="00E81925" w:rsidRPr="00544C29">
        <w:rPr>
          <w:rFonts w:asciiTheme="minorHAnsi" w:hAnsiTheme="minorHAnsi" w:cstheme="minorHAnsi"/>
          <w:bCs/>
          <w:snapToGrid w:val="0"/>
          <w:sz w:val="22"/>
          <w:szCs w:val="22"/>
        </w:rPr>
        <w:t xml:space="preserve"> el equivalente a USD 1.000.000 (un millón de dólares estadounidenses) y cumplimos con las siguientes condiciones: (i) la suma de los pagos anticipados a cursar no supera el 30% del monto total de los bienes a importar; y (ii) la suma de los pagos anticipados, a la vista y de deuda comercial sin registro aduanero a cursar no supera el 80% del monto total de los bienes a importar.</w:t>
      </w:r>
    </w:p>
    <w:p w14:paraId="2B8E3913" w14:textId="10D8D7E3" w:rsidR="0002702C" w:rsidRPr="00DF289C" w:rsidRDefault="00B5286C" w:rsidP="00DF289C">
      <w:pPr>
        <w:pStyle w:val="Prrafodelista"/>
        <w:numPr>
          <w:ilvl w:val="0"/>
          <w:numId w:val="39"/>
        </w:numPr>
        <w:spacing w:before="120" w:after="120"/>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1906645952"/>
          <w14:checkbox>
            <w14:checked w14:val="0"/>
            <w14:checkedState w14:val="2612" w14:font="MS Gothic"/>
            <w14:uncheckedState w14:val="2610" w14:font="MS Gothic"/>
          </w14:checkbox>
        </w:sdtPr>
        <w:sdtEndPr/>
        <w:sdtContent>
          <w:r w:rsidR="00DF289C" w:rsidRPr="00DF289C">
            <w:rPr>
              <w:rFonts w:ascii="Segoe UI Symbol" w:hAnsi="Segoe UI Symbol" w:cs="Segoe UI Symbol"/>
              <w:bCs/>
              <w:snapToGrid w:val="0"/>
              <w:sz w:val="22"/>
              <w:szCs w:val="22"/>
            </w:rPr>
            <w:t>☐</w:t>
          </w:r>
        </w:sdtContent>
      </w:sdt>
      <w:r w:rsidR="00544C29" w:rsidRPr="00DF289C">
        <w:rPr>
          <w:rFonts w:asciiTheme="minorHAnsi" w:hAnsiTheme="minorHAnsi" w:cstheme="minorHAnsi"/>
          <w:bCs/>
          <w:snapToGrid w:val="0"/>
          <w:sz w:val="22"/>
          <w:szCs w:val="22"/>
        </w:rPr>
        <w:t xml:space="preserve"> </w:t>
      </w:r>
      <w:r w:rsidR="000A5699" w:rsidRPr="00DF289C">
        <w:rPr>
          <w:rFonts w:asciiTheme="minorHAnsi" w:hAnsiTheme="minorHAnsi" w:cstheme="minorHAnsi"/>
          <w:bCs/>
          <w:snapToGrid w:val="0"/>
          <w:sz w:val="22"/>
          <w:szCs w:val="22"/>
        </w:rPr>
        <w:t>NO somos una empresa del Sector Energético y/o una empresa que se encuentra abocada a la construcción de obras de infraestructura para el dicho sector (Punto 2.3 COM 7532):</w:t>
      </w:r>
    </w:p>
    <w:p w14:paraId="61FBF99A" w14:textId="77777777" w:rsidR="0002702C" w:rsidRDefault="0002702C" w:rsidP="00DF289C">
      <w:pPr>
        <w:pStyle w:val="Prrafodelista"/>
        <w:ind w:left="1895"/>
        <w:rPr>
          <w:rFonts w:asciiTheme="minorHAnsi" w:hAnsiTheme="minorHAnsi" w:cstheme="minorHAnsi"/>
          <w:b/>
          <w:sz w:val="22"/>
          <w:szCs w:val="22"/>
        </w:rPr>
      </w:pPr>
    </w:p>
    <w:p w14:paraId="505D22FA" w14:textId="18CF40F7" w:rsidR="000A5699" w:rsidRPr="00544C29" w:rsidRDefault="000A5699" w:rsidP="00DF289C">
      <w:pPr>
        <w:pStyle w:val="Prrafodelista"/>
        <w:ind w:left="1428"/>
        <w:rPr>
          <w:rFonts w:asciiTheme="minorHAnsi" w:hAnsiTheme="minorHAnsi" w:cstheme="minorHAnsi"/>
        </w:rPr>
      </w:pPr>
      <w:r w:rsidRPr="00544C29">
        <w:rPr>
          <w:rFonts w:asciiTheme="minorHAnsi" w:hAnsiTheme="minorHAnsi" w:cstheme="minorHAnsi"/>
          <w:b/>
          <w:sz w:val="22"/>
          <w:szCs w:val="22"/>
        </w:rPr>
        <w:t>Nro. de Posición Arancelaria de BK</w:t>
      </w:r>
      <w:r w:rsidRPr="00544C29">
        <w:rPr>
          <w:rFonts w:asciiTheme="minorHAnsi" w:hAnsiTheme="minorHAnsi" w:cstheme="minorHAnsi"/>
          <w:sz w:val="22"/>
          <w:szCs w:val="22"/>
        </w:rPr>
        <w:t xml:space="preserve"> (Bien de capital) en la Nomenclatura Común de Mercosur (Decreto 690/02 y complementarias)</w:t>
      </w:r>
      <w:r w:rsidRPr="00544C29">
        <w:rPr>
          <w:rFonts w:asciiTheme="minorHAnsi" w:hAnsiTheme="minorHAnsi" w:cstheme="minorHAnsi"/>
          <w:b/>
          <w:sz w:val="22"/>
          <w:szCs w:val="22"/>
        </w:rPr>
        <w:t xml:space="preserve">: </w:t>
      </w:r>
      <w:r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bdr w:val="single" w:sz="4" w:space="0" w:color="auto"/>
        </w:rPr>
        <w:instrText xml:space="preserve"> FORMTEXT </w:instrText>
      </w:r>
      <w:r w:rsidRPr="00544C29">
        <w:rPr>
          <w:rFonts w:asciiTheme="minorHAnsi" w:hAnsiTheme="minorHAnsi" w:cstheme="minorHAnsi"/>
          <w:b/>
          <w:bCs/>
          <w:snapToGrid w:val="0"/>
          <w:sz w:val="22"/>
          <w:szCs w:val="22"/>
          <w:bdr w:val="single" w:sz="4" w:space="0" w:color="auto"/>
        </w:rPr>
      </w:r>
      <w:r w:rsidRPr="00544C29">
        <w:rPr>
          <w:rFonts w:asciiTheme="minorHAnsi" w:hAnsiTheme="minorHAnsi" w:cstheme="minorHAnsi"/>
          <w:b/>
          <w:bCs/>
          <w:snapToGrid w:val="0"/>
          <w:sz w:val="22"/>
          <w:szCs w:val="22"/>
          <w:bdr w:val="single" w:sz="4" w:space="0" w:color="auto"/>
        </w:rPr>
        <w:fldChar w:fldCharType="separate"/>
      </w:r>
      <w:r w:rsidRPr="00544C29">
        <w:rPr>
          <w:rFonts w:asciiTheme="minorHAnsi" w:hAnsiTheme="minorHAnsi" w:cstheme="minorHAnsi"/>
          <w:b/>
          <w:snapToGrid w:val="0"/>
          <w:bdr w:val="single" w:sz="4" w:space="0" w:color="auto"/>
        </w:rPr>
        <w:t> </w:t>
      </w:r>
      <w:r w:rsidRPr="00544C29">
        <w:rPr>
          <w:rFonts w:asciiTheme="minorHAnsi" w:hAnsiTheme="minorHAnsi" w:cstheme="minorHAnsi"/>
          <w:b/>
          <w:bCs/>
          <w:snapToGrid w:val="0"/>
          <w:sz w:val="22"/>
          <w:szCs w:val="22"/>
          <w:bdr w:val="single" w:sz="4" w:space="0" w:color="auto"/>
        </w:rPr>
        <w:t xml:space="preserve">                     </w:t>
      </w:r>
      <w:r w:rsidRPr="00544C29">
        <w:rPr>
          <w:rFonts w:asciiTheme="minorHAnsi" w:hAnsiTheme="minorHAnsi" w:cstheme="minorHAnsi"/>
          <w:b/>
          <w:snapToGrid w:val="0"/>
          <w:bdr w:val="single" w:sz="4" w:space="0" w:color="auto"/>
        </w:rPr>
        <w:t> </w:t>
      </w:r>
      <w:r w:rsidRPr="00544C29">
        <w:rPr>
          <w:rFonts w:asciiTheme="minorHAnsi" w:hAnsiTheme="minorHAnsi" w:cstheme="minorHAnsi"/>
          <w:b/>
          <w:bCs/>
          <w:snapToGrid w:val="0"/>
          <w:sz w:val="22"/>
          <w:szCs w:val="22"/>
          <w:bdr w:val="single" w:sz="4" w:space="0" w:color="auto"/>
        </w:rPr>
        <w:fldChar w:fldCharType="end"/>
      </w:r>
    </w:p>
    <w:p w14:paraId="1EB6F0F0" w14:textId="2ADF6293" w:rsidR="00E81925" w:rsidRPr="00DF289C" w:rsidRDefault="00B5286C" w:rsidP="00DF289C">
      <w:pPr>
        <w:ind w:left="1995"/>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746772164"/>
          <w14:checkbox>
            <w14:checked w14:val="0"/>
            <w14:checkedState w14:val="2612" w14:font="MS Gothic"/>
            <w14:uncheckedState w14:val="2610" w14:font="MS Gothic"/>
          </w14:checkbox>
        </w:sdtPr>
        <w:sdtEndPr/>
        <w:sdtContent>
          <w:r w:rsidR="00544C29" w:rsidRPr="00544C29">
            <w:rPr>
              <w:rFonts w:ascii="Segoe UI Symbol" w:eastAsia="MS Gothic" w:hAnsi="Segoe UI Symbol" w:cs="Segoe UI Symbol"/>
              <w:bCs/>
              <w:snapToGrid w:val="0"/>
              <w:sz w:val="22"/>
              <w:szCs w:val="22"/>
            </w:rPr>
            <w:t>☐</w:t>
          </w:r>
        </w:sdtContent>
      </w:sdt>
      <w:r w:rsidR="00544C29" w:rsidRPr="00544C29">
        <w:rPr>
          <w:rFonts w:asciiTheme="minorHAnsi" w:hAnsiTheme="minorHAnsi" w:cstheme="minorHAnsi"/>
          <w:bCs/>
          <w:snapToGrid w:val="0"/>
          <w:sz w:val="22"/>
          <w:szCs w:val="22"/>
        </w:rPr>
        <w:t xml:space="preserve"> </w:t>
      </w:r>
      <w:r w:rsidR="000A5699" w:rsidRPr="00544C29">
        <w:rPr>
          <w:rFonts w:asciiTheme="minorHAnsi" w:hAnsiTheme="minorHAnsi" w:cstheme="minorHAnsi"/>
          <w:b/>
          <w:bCs/>
          <w:snapToGrid w:val="0"/>
          <w:sz w:val="22"/>
          <w:szCs w:val="22"/>
        </w:rPr>
        <w:t>Nos encontramos realizando un pago con registro de ingreso aduanero pendiente destinado a la adquisición de bienes de capital (códigos de concepto B20 y B21)</w:t>
      </w:r>
      <w:r w:rsidR="000A5699" w:rsidRPr="00544C29">
        <w:rPr>
          <w:rFonts w:asciiTheme="minorHAnsi" w:hAnsiTheme="minorHAnsi" w:cstheme="minorHAnsi"/>
          <w:bCs/>
          <w:snapToGrid w:val="0"/>
          <w:sz w:val="22"/>
          <w:szCs w:val="22"/>
        </w:rPr>
        <w:t xml:space="preserve"> y se verifica que la suma de los pagos anticipados, a la vista y de deuda comercial sin registro de ingreso aduanero cursados en el marco de este punto, </w:t>
      </w:r>
      <w:r w:rsidR="000A5699" w:rsidRPr="00544C29">
        <w:rPr>
          <w:rFonts w:asciiTheme="minorHAnsi" w:hAnsiTheme="minorHAnsi" w:cstheme="minorHAnsi"/>
          <w:b/>
          <w:bCs/>
          <w:snapToGrid w:val="0"/>
          <w:sz w:val="22"/>
          <w:szCs w:val="22"/>
        </w:rPr>
        <w:t>no supera el 80% del monto total de los bienes a importar</w:t>
      </w:r>
      <w:r w:rsidR="00DF289C">
        <w:rPr>
          <w:rFonts w:asciiTheme="minorHAnsi" w:hAnsiTheme="minorHAnsi" w:cstheme="minorHAnsi"/>
          <w:bCs/>
          <w:snapToGrid w:val="0"/>
          <w:sz w:val="22"/>
          <w:szCs w:val="22"/>
        </w:rPr>
        <w:t xml:space="preserve">. </w:t>
      </w:r>
      <w:r w:rsidR="00E81925" w:rsidRPr="00544C29">
        <w:rPr>
          <w:rFonts w:asciiTheme="minorHAnsi" w:hAnsiTheme="minorHAnsi" w:cstheme="minorHAnsi"/>
          <w:sz w:val="22"/>
          <w:szCs w:val="22"/>
        </w:rPr>
        <w:t>Asimismo, declaramos bajo juramento que</w:t>
      </w:r>
      <w:r w:rsidR="00DF289C" w:rsidRPr="00544C29">
        <w:rPr>
          <w:rFonts w:asciiTheme="minorHAnsi" w:hAnsiTheme="minorHAnsi" w:cstheme="minorHAnsi"/>
          <w:sz w:val="22"/>
          <w:szCs w:val="22"/>
        </w:rPr>
        <w:t>: [</w:t>
      </w:r>
      <w:r w:rsidR="00E81925" w:rsidRPr="00544C29">
        <w:rPr>
          <w:rFonts w:asciiTheme="minorHAnsi" w:hAnsiTheme="minorHAnsi" w:cstheme="minorHAnsi"/>
          <w:b/>
          <w:bCs/>
          <w:snapToGrid w:val="0"/>
          <w:sz w:val="22"/>
          <w:szCs w:val="22"/>
        </w:rPr>
        <w:t xml:space="preserve">MARCAR LA OPCIÓN QUE CORRESPONDA A CONTINUACIÓN (Opción i o ii)]: </w:t>
      </w:r>
    </w:p>
    <w:p w14:paraId="6B45DA96" w14:textId="77777777" w:rsidR="00E81925" w:rsidRPr="00544C29" w:rsidRDefault="00E81925" w:rsidP="00DF289C">
      <w:pPr>
        <w:pStyle w:val="Default"/>
        <w:ind w:left="1853"/>
        <w:jc w:val="both"/>
        <w:rPr>
          <w:rFonts w:asciiTheme="minorHAnsi" w:hAnsiTheme="minorHAnsi" w:cstheme="minorHAnsi"/>
          <w:sz w:val="22"/>
          <w:szCs w:val="22"/>
        </w:rPr>
      </w:pPr>
    </w:p>
    <w:p w14:paraId="71DF9D8E" w14:textId="2576119A" w:rsidR="00E81925" w:rsidRPr="00544C29" w:rsidRDefault="00B5286C" w:rsidP="00DF289C">
      <w:pPr>
        <w:pStyle w:val="Default"/>
        <w:numPr>
          <w:ilvl w:val="0"/>
          <w:numId w:val="11"/>
        </w:numPr>
        <w:ind w:left="2573"/>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496564704"/>
          <w14:checkbox>
            <w14:checked w14:val="0"/>
            <w14:checkedState w14:val="2612" w14:font="MS Gothic"/>
            <w14:uncheckedState w14:val="2610" w14:font="MS Gothic"/>
          </w14:checkbox>
        </w:sdtPr>
        <w:sdtEndPr/>
        <w:sdtContent>
          <w:r w:rsidR="00544C29" w:rsidRPr="00544C29">
            <w:rPr>
              <w:rFonts w:ascii="Segoe UI Symbol" w:eastAsia="MS Gothic" w:hAnsi="Segoe UI Symbol" w:cs="Segoe UI Symbol"/>
              <w:bCs/>
              <w:snapToGrid w:val="0"/>
              <w:sz w:val="22"/>
              <w:szCs w:val="22"/>
            </w:rPr>
            <w:t>☐</w:t>
          </w:r>
        </w:sdtContent>
      </w:sdt>
      <w:r w:rsidR="00544C29" w:rsidRPr="00544C29">
        <w:rPr>
          <w:rFonts w:asciiTheme="minorHAnsi" w:hAnsiTheme="minorHAnsi" w:cstheme="minorHAnsi"/>
          <w:bCs/>
          <w:snapToGrid w:val="0"/>
          <w:sz w:val="22"/>
          <w:szCs w:val="22"/>
        </w:rPr>
        <w:t xml:space="preserve"> </w:t>
      </w:r>
      <w:r w:rsidR="00E81925" w:rsidRPr="00544C29">
        <w:rPr>
          <w:rFonts w:asciiTheme="minorHAnsi" w:eastAsia="Times New Roman" w:hAnsiTheme="minorHAnsi" w:cstheme="minorHAnsi"/>
          <w:bCs/>
          <w:snapToGrid w:val="0"/>
          <w:color w:val="auto"/>
          <w:sz w:val="22"/>
          <w:szCs w:val="22"/>
          <w:lang w:eastAsia="es-ES"/>
        </w:rPr>
        <w:t>E</w:t>
      </w:r>
      <w:r w:rsidR="00E81925" w:rsidRPr="00544C29">
        <w:rPr>
          <w:rFonts w:asciiTheme="minorHAnsi" w:eastAsia="Times New Roman" w:hAnsiTheme="minorHAnsi" w:cstheme="minorHAnsi"/>
          <w:bCs/>
          <w:snapToGrid w:val="0"/>
          <w:color w:val="auto"/>
          <w:sz w:val="22"/>
          <w:szCs w:val="22"/>
          <w:lang w:val="es-ES" w:eastAsia="es-ES"/>
        </w:rPr>
        <w:t>l pago de bienes de capital representa el 100% del valor total de los bienes adquiridos al proveedor en la operación.</w:t>
      </w:r>
    </w:p>
    <w:p w14:paraId="2AAC5489" w14:textId="77777777" w:rsidR="00E81925" w:rsidRPr="00544C29" w:rsidRDefault="00E81925" w:rsidP="00DF289C">
      <w:pPr>
        <w:pStyle w:val="Default"/>
        <w:ind w:left="2573"/>
        <w:jc w:val="both"/>
        <w:rPr>
          <w:rFonts w:asciiTheme="minorHAnsi" w:hAnsiTheme="minorHAnsi" w:cstheme="minorHAnsi"/>
          <w:bCs/>
          <w:snapToGrid w:val="0"/>
          <w:sz w:val="22"/>
          <w:szCs w:val="22"/>
        </w:rPr>
      </w:pPr>
    </w:p>
    <w:p w14:paraId="3033E0AA" w14:textId="6B9E387E" w:rsidR="00E81925" w:rsidRPr="00544C29" w:rsidRDefault="00B5286C" w:rsidP="00DF289C">
      <w:pPr>
        <w:pStyle w:val="Default"/>
        <w:numPr>
          <w:ilvl w:val="0"/>
          <w:numId w:val="11"/>
        </w:numPr>
        <w:ind w:left="2573"/>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2108769813"/>
          <w14:checkbox>
            <w14:checked w14:val="0"/>
            <w14:checkedState w14:val="2612" w14:font="MS Gothic"/>
            <w14:uncheckedState w14:val="2610" w14:font="MS Gothic"/>
          </w14:checkbox>
        </w:sdtPr>
        <w:sdtEndPr/>
        <w:sdtContent>
          <w:r w:rsidR="00544C29" w:rsidRPr="00544C29">
            <w:rPr>
              <w:rFonts w:ascii="Segoe UI Symbol" w:eastAsia="MS Gothic" w:hAnsi="Segoe UI Symbol" w:cs="Segoe UI Symbol"/>
              <w:bCs/>
              <w:snapToGrid w:val="0"/>
              <w:sz w:val="22"/>
              <w:szCs w:val="22"/>
            </w:rPr>
            <w:t>☐</w:t>
          </w:r>
        </w:sdtContent>
      </w:sdt>
      <w:r w:rsidR="00544C29" w:rsidRPr="00544C29">
        <w:rPr>
          <w:rFonts w:asciiTheme="minorHAnsi" w:hAnsiTheme="minorHAnsi" w:cstheme="minorHAnsi"/>
          <w:bCs/>
          <w:snapToGrid w:val="0"/>
          <w:sz w:val="22"/>
          <w:szCs w:val="22"/>
        </w:rPr>
        <w:t xml:space="preserve"> </w:t>
      </w:r>
      <w:r w:rsidR="00E81925" w:rsidRPr="00544C29">
        <w:rPr>
          <w:rFonts w:asciiTheme="minorHAnsi" w:hAnsiTheme="minorHAnsi" w:cstheme="minorHAnsi"/>
          <w:bCs/>
          <w:snapToGrid w:val="0"/>
          <w:sz w:val="22"/>
          <w:szCs w:val="22"/>
        </w:rPr>
        <w:t xml:space="preserve">El pago de bienes de capital representa como mínimo el 90% del valor total de los bienes adquiridos al proveedor en la operación y los restantes bienes son repuestos, accesorios o materiales necesarios para el funcionamiento, construcción o instalación de los bienes de capital que se están adquiriendo. </w:t>
      </w:r>
    </w:p>
    <w:p w14:paraId="1B0B8BCD" w14:textId="0B93EB76" w:rsidR="00E81925" w:rsidRPr="00544C29" w:rsidRDefault="00E81925" w:rsidP="0019558B">
      <w:pPr>
        <w:ind w:left="708"/>
        <w:jc w:val="both"/>
        <w:rPr>
          <w:rFonts w:asciiTheme="minorHAnsi" w:hAnsiTheme="minorHAnsi" w:cstheme="minorHAnsi"/>
          <w:bCs/>
          <w:snapToGrid w:val="0"/>
          <w:sz w:val="22"/>
          <w:szCs w:val="22"/>
          <w:lang w:val="es-AR"/>
        </w:rPr>
      </w:pPr>
    </w:p>
    <w:p w14:paraId="129BC842" w14:textId="70463F95" w:rsidR="00301D15" w:rsidRPr="00544C29" w:rsidRDefault="00CE59FE" w:rsidP="0019558B">
      <w:pPr>
        <w:spacing w:before="120" w:after="120"/>
        <w:ind w:left="708" w:firstLine="426"/>
        <w:jc w:val="both"/>
        <w:rPr>
          <w:rFonts w:asciiTheme="minorHAnsi" w:hAnsiTheme="minorHAnsi" w:cstheme="minorHAnsi"/>
          <w:b/>
          <w:bCs/>
          <w:snapToGrid w:val="0"/>
          <w:sz w:val="22"/>
          <w:szCs w:val="22"/>
          <w:u w:val="single"/>
        </w:rPr>
      </w:pPr>
      <w:r w:rsidRPr="00544C29">
        <w:rPr>
          <w:rFonts w:asciiTheme="minorHAnsi" w:hAnsiTheme="minorHAnsi" w:cstheme="minorHAnsi"/>
          <w:b/>
          <w:sz w:val="22"/>
          <w:szCs w:val="22"/>
          <w:u w:val="single"/>
        </w:rPr>
        <w:t xml:space="preserve">Punto </w:t>
      </w:r>
      <w:r w:rsidR="00041B15" w:rsidRPr="00544C29">
        <w:rPr>
          <w:rFonts w:asciiTheme="minorHAnsi" w:hAnsiTheme="minorHAnsi" w:cstheme="minorHAnsi"/>
          <w:b/>
          <w:sz w:val="22"/>
          <w:szCs w:val="22"/>
          <w:u w:val="single"/>
        </w:rPr>
        <w:t>10.11</w:t>
      </w:r>
      <w:r w:rsidRPr="00544C29">
        <w:rPr>
          <w:rFonts w:asciiTheme="minorHAnsi" w:hAnsiTheme="minorHAnsi" w:cstheme="minorHAnsi"/>
          <w:b/>
          <w:sz w:val="22"/>
          <w:szCs w:val="22"/>
          <w:u w:val="single"/>
        </w:rPr>
        <w:t>.</w:t>
      </w:r>
      <w:r w:rsidR="009B7C66" w:rsidRPr="00544C29">
        <w:rPr>
          <w:rFonts w:asciiTheme="minorHAnsi" w:hAnsiTheme="minorHAnsi" w:cstheme="minorHAnsi"/>
          <w:b/>
          <w:sz w:val="22"/>
          <w:szCs w:val="22"/>
          <w:u w:val="single"/>
        </w:rPr>
        <w:t>10</w:t>
      </w:r>
      <w:r w:rsidRPr="00544C29">
        <w:rPr>
          <w:rFonts w:asciiTheme="minorHAnsi" w:hAnsiTheme="minorHAnsi" w:cstheme="minorHAnsi"/>
          <w:b/>
          <w:sz w:val="22"/>
          <w:szCs w:val="22"/>
          <w:u w:val="single"/>
        </w:rPr>
        <w:t xml:space="preserve">. </w:t>
      </w:r>
      <w:r w:rsidR="00AF7BB0" w:rsidRPr="00544C29">
        <w:rPr>
          <w:rFonts w:asciiTheme="minorHAnsi" w:hAnsiTheme="minorHAnsi" w:cstheme="minorHAnsi"/>
          <w:b/>
          <w:sz w:val="22"/>
          <w:szCs w:val="22"/>
          <w:u w:val="single"/>
        </w:rPr>
        <w:t>del Texto Ordenado</w:t>
      </w:r>
    </w:p>
    <w:p w14:paraId="7D5E4272" w14:textId="7ECA585D" w:rsidR="009E4C6C" w:rsidRPr="00544C29" w:rsidRDefault="00B5286C" w:rsidP="0019558B">
      <w:pPr>
        <w:spacing w:before="120" w:after="120"/>
        <w:ind w:left="1776"/>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65772403"/>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420BC6" w:rsidRPr="00544C29">
        <w:rPr>
          <w:rFonts w:asciiTheme="minorHAnsi" w:hAnsiTheme="minorHAnsi" w:cstheme="minorHAnsi"/>
          <w:b/>
          <w:bCs/>
          <w:snapToGrid w:val="0"/>
          <w:sz w:val="22"/>
          <w:szCs w:val="22"/>
        </w:rPr>
        <w:t>N</w:t>
      </w:r>
      <w:r w:rsidR="004879C9" w:rsidRPr="00544C29">
        <w:rPr>
          <w:rFonts w:asciiTheme="minorHAnsi" w:hAnsiTheme="minorHAnsi" w:cstheme="minorHAnsi"/>
          <w:b/>
          <w:bCs/>
          <w:snapToGrid w:val="0"/>
          <w:sz w:val="22"/>
          <w:szCs w:val="22"/>
        </w:rPr>
        <w:t>os encontramos realizando</w:t>
      </w:r>
      <w:r w:rsidR="004879C9" w:rsidRPr="00544C29">
        <w:rPr>
          <w:rFonts w:asciiTheme="minorHAnsi" w:hAnsiTheme="minorHAnsi" w:cstheme="minorHAnsi"/>
          <w:bCs/>
          <w:snapToGrid w:val="0"/>
          <w:sz w:val="22"/>
          <w:szCs w:val="22"/>
        </w:rPr>
        <w:t xml:space="preserve"> </w:t>
      </w:r>
      <w:r w:rsidR="00301D15" w:rsidRPr="00544C29">
        <w:rPr>
          <w:rFonts w:asciiTheme="minorHAnsi" w:hAnsiTheme="minorHAnsi" w:cstheme="minorHAnsi"/>
          <w:b/>
          <w:bCs/>
          <w:snapToGrid w:val="0"/>
          <w:sz w:val="22"/>
          <w:szCs w:val="22"/>
        </w:rPr>
        <w:t xml:space="preserve">otros pagos </w:t>
      </w:r>
      <w:r w:rsidR="009B7C66" w:rsidRPr="00544C29">
        <w:rPr>
          <w:rFonts w:asciiTheme="minorHAnsi" w:hAnsiTheme="minorHAnsi" w:cstheme="minorHAnsi"/>
          <w:b/>
          <w:bCs/>
          <w:snapToGrid w:val="0"/>
          <w:sz w:val="22"/>
          <w:szCs w:val="22"/>
        </w:rPr>
        <w:t xml:space="preserve">con registro de ingreso aduanero pendiente </w:t>
      </w:r>
      <w:r w:rsidR="00301D15" w:rsidRPr="00544C29">
        <w:rPr>
          <w:rFonts w:asciiTheme="minorHAnsi" w:hAnsiTheme="minorHAnsi" w:cstheme="minorHAnsi"/>
          <w:b/>
          <w:bCs/>
          <w:snapToGrid w:val="0"/>
          <w:sz w:val="22"/>
          <w:szCs w:val="22"/>
        </w:rPr>
        <w:t xml:space="preserve">de importaciones de bienes </w:t>
      </w:r>
      <w:r w:rsidR="0027578B" w:rsidRPr="00544C29">
        <w:rPr>
          <w:rFonts w:asciiTheme="minorHAnsi" w:hAnsiTheme="minorHAnsi" w:cstheme="minorHAnsi"/>
          <w:b/>
          <w:bCs/>
          <w:snapToGrid w:val="0"/>
          <w:sz w:val="22"/>
          <w:szCs w:val="22"/>
        </w:rPr>
        <w:t xml:space="preserve">e </w:t>
      </w:r>
      <w:r w:rsidR="00AA603F" w:rsidRPr="00544C29">
        <w:rPr>
          <w:rFonts w:asciiTheme="minorHAnsi" w:hAnsiTheme="minorHAnsi" w:cstheme="minorHAnsi"/>
          <w:b/>
          <w:bCs/>
          <w:snapToGrid w:val="0"/>
          <w:sz w:val="22"/>
          <w:szCs w:val="22"/>
        </w:rPr>
        <w:t xml:space="preserve">incluyendo el </w:t>
      </w:r>
      <w:r w:rsidR="00301D15" w:rsidRPr="00544C29">
        <w:rPr>
          <w:rFonts w:asciiTheme="minorHAnsi" w:hAnsiTheme="minorHAnsi" w:cstheme="minorHAnsi"/>
          <w:b/>
          <w:bCs/>
          <w:snapToGrid w:val="0"/>
          <w:sz w:val="22"/>
          <w:szCs w:val="22"/>
        </w:rPr>
        <w:t xml:space="preserve">pago cuyo curso se está solicitando, no se supera el </w:t>
      </w:r>
      <w:r w:rsidR="00AA603F" w:rsidRPr="00544C29">
        <w:rPr>
          <w:rFonts w:asciiTheme="minorHAnsi" w:hAnsiTheme="minorHAnsi" w:cstheme="minorHAnsi"/>
          <w:b/>
          <w:bCs/>
          <w:snapToGrid w:val="0"/>
          <w:sz w:val="22"/>
          <w:szCs w:val="22"/>
        </w:rPr>
        <w:t xml:space="preserve">equivalente a US$ </w:t>
      </w:r>
      <w:r w:rsidR="006A1307" w:rsidRPr="00544C29">
        <w:rPr>
          <w:rFonts w:asciiTheme="minorHAnsi" w:hAnsiTheme="minorHAnsi" w:cstheme="minorHAnsi"/>
          <w:b/>
          <w:bCs/>
          <w:snapToGrid w:val="0"/>
          <w:sz w:val="22"/>
          <w:szCs w:val="22"/>
        </w:rPr>
        <w:t>3</w:t>
      </w:r>
      <w:r w:rsidR="00AA603F" w:rsidRPr="00544C29">
        <w:rPr>
          <w:rFonts w:asciiTheme="minorHAnsi" w:hAnsiTheme="minorHAnsi" w:cstheme="minorHAnsi"/>
          <w:b/>
          <w:bCs/>
          <w:snapToGrid w:val="0"/>
          <w:sz w:val="22"/>
          <w:szCs w:val="22"/>
        </w:rPr>
        <w:t xml:space="preserve">.000.000 </w:t>
      </w:r>
      <w:r w:rsidR="00AA603F" w:rsidRPr="00544C29">
        <w:rPr>
          <w:rFonts w:asciiTheme="minorHAnsi" w:hAnsiTheme="minorHAnsi" w:cstheme="minorHAnsi"/>
          <w:bCs/>
          <w:snapToGrid w:val="0"/>
          <w:sz w:val="22"/>
          <w:szCs w:val="22"/>
        </w:rPr>
        <w:t>(</w:t>
      </w:r>
      <w:r w:rsidR="00BC7E57" w:rsidRPr="00544C29">
        <w:rPr>
          <w:rFonts w:asciiTheme="minorHAnsi" w:hAnsiTheme="minorHAnsi" w:cstheme="minorHAnsi"/>
          <w:bCs/>
          <w:snapToGrid w:val="0"/>
          <w:sz w:val="22"/>
          <w:szCs w:val="22"/>
        </w:rPr>
        <w:t xml:space="preserve">dólares estadounidenses </w:t>
      </w:r>
      <w:r w:rsidR="006A1307" w:rsidRPr="00544C29">
        <w:rPr>
          <w:rFonts w:asciiTheme="minorHAnsi" w:hAnsiTheme="minorHAnsi" w:cstheme="minorHAnsi"/>
          <w:bCs/>
          <w:snapToGrid w:val="0"/>
          <w:sz w:val="22"/>
          <w:szCs w:val="22"/>
        </w:rPr>
        <w:t>tres</w:t>
      </w:r>
      <w:r w:rsidR="00AA603F" w:rsidRPr="00544C29">
        <w:rPr>
          <w:rFonts w:asciiTheme="minorHAnsi" w:hAnsiTheme="minorHAnsi" w:cstheme="minorHAnsi"/>
          <w:bCs/>
          <w:snapToGrid w:val="0"/>
          <w:sz w:val="22"/>
          <w:szCs w:val="22"/>
        </w:rPr>
        <w:t xml:space="preserve"> </w:t>
      </w:r>
      <w:r w:rsidR="006A1307" w:rsidRPr="00544C29">
        <w:rPr>
          <w:rFonts w:asciiTheme="minorHAnsi" w:hAnsiTheme="minorHAnsi" w:cstheme="minorHAnsi"/>
          <w:bCs/>
          <w:snapToGrid w:val="0"/>
          <w:sz w:val="22"/>
          <w:szCs w:val="22"/>
        </w:rPr>
        <w:t>millones</w:t>
      </w:r>
      <w:r w:rsidR="00301D15" w:rsidRPr="00544C29">
        <w:rPr>
          <w:rFonts w:asciiTheme="minorHAnsi" w:hAnsiTheme="minorHAnsi" w:cstheme="minorHAnsi"/>
          <w:bCs/>
          <w:snapToGrid w:val="0"/>
          <w:sz w:val="22"/>
          <w:szCs w:val="22"/>
        </w:rPr>
        <w:t xml:space="preserve">) </w:t>
      </w:r>
      <w:r w:rsidR="006A1307" w:rsidRPr="00544C29">
        <w:rPr>
          <w:rFonts w:asciiTheme="minorHAnsi" w:hAnsiTheme="minorHAnsi" w:cstheme="minorHAnsi"/>
          <w:bCs/>
          <w:snapToGrid w:val="0"/>
          <w:sz w:val="22"/>
          <w:szCs w:val="22"/>
        </w:rPr>
        <w:t xml:space="preserve">del monto que surge de considerar los puntos </w:t>
      </w:r>
      <w:r w:rsidR="00041B15" w:rsidRPr="00544C29">
        <w:rPr>
          <w:rFonts w:asciiTheme="minorHAnsi" w:hAnsiTheme="minorHAnsi" w:cstheme="minorHAnsi"/>
          <w:bCs/>
          <w:snapToGrid w:val="0"/>
          <w:sz w:val="22"/>
          <w:szCs w:val="22"/>
        </w:rPr>
        <w:t>10.11</w:t>
      </w:r>
      <w:r w:rsidR="006A1307" w:rsidRPr="00544C29">
        <w:rPr>
          <w:rFonts w:asciiTheme="minorHAnsi" w:hAnsiTheme="minorHAnsi" w:cstheme="minorHAnsi"/>
          <w:bCs/>
          <w:snapToGrid w:val="0"/>
          <w:sz w:val="22"/>
          <w:szCs w:val="22"/>
        </w:rPr>
        <w:t xml:space="preserve">.1.1. a </w:t>
      </w:r>
      <w:r w:rsidR="00041B15" w:rsidRPr="00544C29">
        <w:rPr>
          <w:rFonts w:asciiTheme="minorHAnsi" w:hAnsiTheme="minorHAnsi" w:cstheme="minorHAnsi"/>
          <w:bCs/>
          <w:snapToGrid w:val="0"/>
          <w:sz w:val="22"/>
          <w:szCs w:val="22"/>
        </w:rPr>
        <w:t>10.11.1.5</w:t>
      </w:r>
      <w:r w:rsidR="006A1307" w:rsidRPr="00544C29">
        <w:rPr>
          <w:rFonts w:asciiTheme="minorHAnsi" w:hAnsiTheme="minorHAnsi" w:cstheme="minorHAnsi"/>
          <w:bCs/>
          <w:snapToGrid w:val="0"/>
          <w:sz w:val="22"/>
          <w:szCs w:val="22"/>
        </w:rPr>
        <w:t xml:space="preserve">. </w:t>
      </w:r>
      <w:r w:rsidR="00AF7BB0" w:rsidRPr="00544C29">
        <w:rPr>
          <w:rFonts w:asciiTheme="minorHAnsi" w:hAnsiTheme="minorHAnsi" w:cstheme="minorHAnsi"/>
          <w:bCs/>
          <w:snapToGrid w:val="0"/>
          <w:sz w:val="22"/>
          <w:szCs w:val="22"/>
        </w:rPr>
        <w:t>del Texto Ordenado</w:t>
      </w:r>
      <w:r w:rsidR="00AF7BB0" w:rsidRPr="00544C29" w:rsidDel="00AF7BB0">
        <w:rPr>
          <w:rFonts w:asciiTheme="minorHAnsi" w:hAnsiTheme="minorHAnsi" w:cstheme="minorHAnsi"/>
          <w:bCs/>
          <w:snapToGrid w:val="0"/>
          <w:sz w:val="22"/>
          <w:szCs w:val="22"/>
        </w:rPr>
        <w:t xml:space="preserve"> </w:t>
      </w:r>
      <w:r w:rsidR="006A1307" w:rsidRPr="00544C29">
        <w:rPr>
          <w:rFonts w:asciiTheme="minorHAnsi" w:hAnsiTheme="minorHAnsi" w:cstheme="minorHAnsi"/>
          <w:bCs/>
          <w:snapToGrid w:val="0"/>
          <w:sz w:val="22"/>
          <w:szCs w:val="22"/>
        </w:rPr>
        <w:t>y, declaramos bajo juramento que se trata de pagos para la importación de productos relacionados con la provisión de medicamentos u otros bienes relacionados con la atención médica y/o sanitaria de la población o insumos que sean necesarios para la elaboración local de los mismos.</w:t>
      </w:r>
      <w:r w:rsidR="009E4C6C" w:rsidRPr="00544C29">
        <w:rPr>
          <w:rFonts w:asciiTheme="minorHAnsi" w:hAnsiTheme="minorHAnsi" w:cstheme="minorHAnsi"/>
          <w:bCs/>
          <w:snapToGrid w:val="0"/>
          <w:sz w:val="22"/>
          <w:szCs w:val="22"/>
        </w:rPr>
        <w:t xml:space="preserve"> </w:t>
      </w:r>
    </w:p>
    <w:p w14:paraId="0E6947B8" w14:textId="257A195A" w:rsidR="007832F1" w:rsidRPr="006413BE" w:rsidRDefault="00A64010" w:rsidP="00BE22A1">
      <w:pPr>
        <w:pBdr>
          <w:top w:val="single" w:sz="4" w:space="1" w:color="auto"/>
          <w:left w:val="single" w:sz="4" w:space="4" w:color="auto"/>
          <w:bottom w:val="single" w:sz="4" w:space="1" w:color="auto"/>
          <w:right w:val="single" w:sz="4" w:space="4" w:color="auto"/>
        </w:pBdr>
        <w:ind w:left="1416"/>
        <w:jc w:val="both"/>
        <w:rPr>
          <w:rFonts w:asciiTheme="minorHAnsi" w:hAnsiTheme="minorHAnsi" w:cstheme="minorHAnsi"/>
          <w:snapToGrid w:val="0"/>
          <w:sz w:val="20"/>
          <w:szCs w:val="22"/>
        </w:rPr>
      </w:pPr>
      <w:r w:rsidRPr="006413BE">
        <w:rPr>
          <w:rFonts w:asciiTheme="minorHAnsi" w:hAnsiTheme="minorHAnsi" w:cstheme="minorHAnsi"/>
          <w:bCs/>
          <w:snapToGrid w:val="0"/>
          <w:sz w:val="20"/>
          <w:szCs w:val="22"/>
        </w:rPr>
        <w:t xml:space="preserve">A Referencia del punto 3.11 COM A7543, se informará el </w:t>
      </w:r>
      <w:r w:rsidRPr="006413BE">
        <w:rPr>
          <w:rFonts w:asciiTheme="minorHAnsi" w:hAnsiTheme="minorHAnsi" w:cstheme="minorHAnsi"/>
          <w:b/>
          <w:bCs/>
          <w:snapToGrid w:val="0"/>
          <w:sz w:val="20"/>
          <w:szCs w:val="22"/>
        </w:rPr>
        <w:t>código “LA”</w:t>
      </w:r>
      <w:r w:rsidR="00113037" w:rsidRPr="006413BE">
        <w:rPr>
          <w:rFonts w:asciiTheme="minorHAnsi" w:hAnsiTheme="minorHAnsi" w:cstheme="minorHAnsi"/>
          <w:bCs/>
          <w:snapToGrid w:val="0"/>
          <w:sz w:val="20"/>
          <w:szCs w:val="22"/>
          <w:vertAlign w:val="superscript"/>
        </w:rPr>
        <w:t xml:space="preserve"> (*)</w:t>
      </w:r>
      <w:r w:rsidRPr="006413BE">
        <w:rPr>
          <w:rFonts w:asciiTheme="minorHAnsi" w:hAnsiTheme="minorHAnsi" w:cstheme="minorHAnsi"/>
          <w:b/>
          <w:bCs/>
          <w:snapToGrid w:val="0"/>
          <w:sz w:val="20"/>
          <w:szCs w:val="22"/>
        </w:rPr>
        <w:t xml:space="preserve">, </w:t>
      </w:r>
      <w:r w:rsidR="006928DF" w:rsidRPr="006413BE">
        <w:rPr>
          <w:rFonts w:asciiTheme="minorHAnsi" w:hAnsiTheme="minorHAnsi" w:cstheme="minorHAnsi"/>
          <w:bCs/>
          <w:snapToGrid w:val="0"/>
          <w:sz w:val="20"/>
          <w:szCs w:val="22"/>
        </w:rPr>
        <w:t>para los conceptos B</w:t>
      </w:r>
      <w:r w:rsidR="007832F1" w:rsidRPr="006413BE">
        <w:rPr>
          <w:rFonts w:asciiTheme="minorHAnsi" w:hAnsiTheme="minorHAnsi" w:cstheme="minorHAnsi"/>
          <w:snapToGrid w:val="0"/>
          <w:sz w:val="20"/>
          <w:szCs w:val="22"/>
        </w:rPr>
        <w:t>05, B07, B10, B12, B13, B1</w:t>
      </w:r>
      <w:r w:rsidR="00597E8E" w:rsidRPr="006413BE">
        <w:rPr>
          <w:rFonts w:asciiTheme="minorHAnsi" w:hAnsiTheme="minorHAnsi" w:cstheme="minorHAnsi"/>
          <w:snapToGrid w:val="0"/>
          <w:sz w:val="20"/>
          <w:szCs w:val="22"/>
        </w:rPr>
        <w:t xml:space="preserve">5, B16, B17, B18, B19, B20 y B21. </w:t>
      </w:r>
    </w:p>
    <w:p w14:paraId="3CDBFBDB" w14:textId="77777777" w:rsidR="00B81A4F" w:rsidRDefault="00B81A4F" w:rsidP="00B81A4F">
      <w:pPr>
        <w:pStyle w:val="Prrafodelista"/>
        <w:spacing w:before="120" w:after="120"/>
        <w:ind w:left="992"/>
        <w:jc w:val="both"/>
        <w:rPr>
          <w:rFonts w:asciiTheme="minorHAnsi" w:hAnsiTheme="minorHAnsi" w:cstheme="minorHAnsi"/>
          <w:b/>
          <w:color w:val="00B050"/>
          <w:sz w:val="22"/>
          <w:szCs w:val="22"/>
          <w:u w:val="single"/>
        </w:rPr>
      </w:pPr>
    </w:p>
    <w:p w14:paraId="30398EBB" w14:textId="6823B4CD" w:rsidR="00BC7E57" w:rsidRPr="00005F39" w:rsidRDefault="00BC7E57" w:rsidP="00005F39">
      <w:pPr>
        <w:pStyle w:val="Prrafodelista"/>
        <w:numPr>
          <w:ilvl w:val="0"/>
          <w:numId w:val="3"/>
        </w:numPr>
        <w:spacing w:before="120" w:after="120"/>
        <w:ind w:left="992" w:hanging="284"/>
        <w:jc w:val="both"/>
        <w:rPr>
          <w:rFonts w:asciiTheme="minorHAnsi" w:hAnsiTheme="minorHAnsi" w:cstheme="minorHAnsi"/>
          <w:b/>
          <w:color w:val="00B050"/>
          <w:sz w:val="22"/>
          <w:szCs w:val="22"/>
          <w:u w:val="single"/>
        </w:rPr>
      </w:pPr>
      <w:r w:rsidRPr="00005F39">
        <w:rPr>
          <w:rFonts w:asciiTheme="minorHAnsi" w:hAnsiTheme="minorHAnsi" w:cstheme="minorHAnsi"/>
          <w:b/>
          <w:color w:val="00B050"/>
          <w:sz w:val="22"/>
          <w:szCs w:val="22"/>
          <w:u w:val="single"/>
        </w:rPr>
        <w:t xml:space="preserve">Punto </w:t>
      </w:r>
      <w:r w:rsidR="00041B15" w:rsidRPr="00005F39">
        <w:rPr>
          <w:rFonts w:asciiTheme="minorHAnsi" w:hAnsiTheme="minorHAnsi" w:cstheme="minorHAnsi"/>
          <w:b/>
          <w:color w:val="00B050"/>
          <w:sz w:val="22"/>
          <w:szCs w:val="22"/>
          <w:u w:val="single"/>
        </w:rPr>
        <w:t xml:space="preserve">10.12 </w:t>
      </w:r>
      <w:r w:rsidR="00D548A3" w:rsidRPr="00005F39">
        <w:rPr>
          <w:rFonts w:asciiTheme="minorHAnsi" w:hAnsiTheme="minorHAnsi" w:cstheme="minorHAnsi"/>
          <w:b/>
          <w:color w:val="00B050"/>
          <w:sz w:val="22"/>
          <w:szCs w:val="22"/>
          <w:u w:val="single"/>
        </w:rPr>
        <w:t>del Texto Ordenado</w:t>
      </w:r>
    </w:p>
    <w:p w14:paraId="1E6FA5A2" w14:textId="53CC78A5" w:rsidR="00BC7E72" w:rsidRPr="00544C29" w:rsidRDefault="00B5286C" w:rsidP="0019558B">
      <w:pPr>
        <w:ind w:left="1068"/>
        <w:jc w:val="both"/>
        <w:rPr>
          <w:rFonts w:asciiTheme="minorHAnsi" w:hAnsiTheme="minorHAnsi" w:cstheme="minorHAnsi"/>
          <w:sz w:val="22"/>
          <w:szCs w:val="22"/>
        </w:rPr>
      </w:pPr>
      <w:sdt>
        <w:sdtPr>
          <w:rPr>
            <w:rFonts w:asciiTheme="minorHAnsi" w:hAnsiTheme="minorHAnsi" w:cstheme="minorHAnsi"/>
            <w:b/>
            <w:bCs/>
            <w:snapToGrid w:val="0"/>
            <w:sz w:val="22"/>
            <w:szCs w:val="22"/>
          </w:rPr>
          <w:id w:val="1806051612"/>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BC7E57" w:rsidRPr="00544C29">
        <w:rPr>
          <w:rFonts w:asciiTheme="minorHAnsi" w:hAnsiTheme="minorHAnsi" w:cstheme="minorHAnsi"/>
          <w:sz w:val="22"/>
          <w:szCs w:val="22"/>
        </w:rPr>
        <w:t xml:space="preserve">Hemos ingresando al Mercado Local de Cambios, anticipos y/o prefinanciaciones de exportaciones desde el exterior con un plazo mínimo de 180 días, </w:t>
      </w:r>
      <w:r w:rsidR="00BC7E57" w:rsidRPr="00544C29">
        <w:rPr>
          <w:rFonts w:asciiTheme="minorHAnsi" w:hAnsiTheme="minorHAnsi" w:cstheme="minorHAnsi"/>
          <w:b/>
          <w:sz w:val="22"/>
          <w:szCs w:val="22"/>
        </w:rPr>
        <w:t>que nos permite acceder al Mercado Local de Cambios por el 50% de dichos ingresos</w:t>
      </w:r>
      <w:r w:rsidR="00D74F60" w:rsidRPr="00544C29">
        <w:rPr>
          <w:rFonts w:asciiTheme="minorHAnsi" w:hAnsiTheme="minorHAnsi" w:cstheme="minorHAnsi"/>
          <w:b/>
          <w:sz w:val="22"/>
          <w:szCs w:val="22"/>
        </w:rPr>
        <w:t xml:space="preserve"> de forma adicional</w:t>
      </w:r>
      <w:r w:rsidR="00D74F60" w:rsidRPr="00544C29">
        <w:rPr>
          <w:rFonts w:asciiTheme="minorHAnsi" w:hAnsiTheme="minorHAnsi" w:cstheme="minorHAnsi"/>
          <w:sz w:val="22"/>
          <w:szCs w:val="22"/>
        </w:rPr>
        <w:t xml:space="preserve"> a lo previsto en el punto 10.11</w:t>
      </w:r>
      <w:r w:rsidR="00C07528" w:rsidRPr="00544C29">
        <w:rPr>
          <w:rFonts w:asciiTheme="minorHAnsi" w:hAnsiTheme="minorHAnsi" w:cstheme="minorHAnsi"/>
          <w:sz w:val="22"/>
          <w:szCs w:val="22"/>
        </w:rPr>
        <w:t xml:space="preserve"> del Texto Ordenado</w:t>
      </w:r>
      <w:r w:rsidR="00BC7E57" w:rsidRPr="00544C29">
        <w:rPr>
          <w:rFonts w:asciiTheme="minorHAnsi" w:hAnsiTheme="minorHAnsi" w:cstheme="minorHAnsi"/>
          <w:sz w:val="22"/>
          <w:szCs w:val="22"/>
        </w:rPr>
        <w:t>.</w:t>
      </w:r>
    </w:p>
    <w:p w14:paraId="78C1ECD3" w14:textId="77777777" w:rsidR="00D74F60" w:rsidRPr="00544C29" w:rsidRDefault="00D74F60" w:rsidP="0019558B">
      <w:pPr>
        <w:ind w:left="1068"/>
        <w:jc w:val="both"/>
        <w:rPr>
          <w:rFonts w:asciiTheme="minorHAnsi" w:hAnsiTheme="minorHAnsi" w:cstheme="minorHAnsi"/>
          <w:sz w:val="22"/>
          <w:szCs w:val="22"/>
        </w:rPr>
      </w:pPr>
    </w:p>
    <w:p w14:paraId="32C41637" w14:textId="6EAF00E2" w:rsidR="00D74F60" w:rsidRPr="00544C29" w:rsidRDefault="00B5286C" w:rsidP="0019558B">
      <w:pPr>
        <w:ind w:left="1416"/>
        <w:jc w:val="both"/>
        <w:rPr>
          <w:rFonts w:asciiTheme="minorHAnsi" w:eastAsia="Arial" w:hAnsiTheme="minorHAnsi" w:cstheme="minorHAnsi"/>
          <w:color w:val="000000"/>
          <w:sz w:val="22"/>
          <w:lang w:val="es-AR"/>
        </w:rPr>
      </w:pPr>
      <w:sdt>
        <w:sdtPr>
          <w:rPr>
            <w:rFonts w:asciiTheme="minorHAnsi" w:hAnsiTheme="minorHAnsi" w:cstheme="minorHAnsi"/>
            <w:b/>
            <w:bCs/>
            <w:snapToGrid w:val="0"/>
            <w:sz w:val="22"/>
            <w:szCs w:val="22"/>
          </w:rPr>
          <w:id w:val="1947501031"/>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D74F60" w:rsidRPr="00544C29">
        <w:rPr>
          <w:rFonts w:asciiTheme="minorHAnsi" w:eastAsia="Arial" w:hAnsiTheme="minorHAnsi" w:cstheme="minorHAnsi"/>
          <w:color w:val="000000"/>
          <w:sz w:val="22"/>
          <w:lang w:val="es-AR"/>
        </w:rPr>
        <w:t>Adjuntamos liquidación correspondiente a una operación HSBC.</w:t>
      </w:r>
    </w:p>
    <w:p w14:paraId="1DBDA79A" w14:textId="46FE0967" w:rsidR="00D74F60" w:rsidRPr="00544C29" w:rsidRDefault="00B5286C" w:rsidP="0019558B">
      <w:pPr>
        <w:ind w:left="1416"/>
        <w:jc w:val="both"/>
        <w:rPr>
          <w:rFonts w:asciiTheme="minorHAnsi" w:eastAsia="Arial" w:hAnsiTheme="minorHAnsi" w:cstheme="minorHAnsi"/>
          <w:color w:val="000000"/>
          <w:sz w:val="22"/>
          <w:lang w:val="es-AR"/>
        </w:rPr>
      </w:pPr>
      <w:sdt>
        <w:sdtPr>
          <w:rPr>
            <w:rFonts w:asciiTheme="minorHAnsi" w:hAnsiTheme="minorHAnsi" w:cstheme="minorHAnsi"/>
            <w:b/>
            <w:bCs/>
            <w:snapToGrid w:val="0"/>
            <w:sz w:val="22"/>
            <w:szCs w:val="22"/>
          </w:rPr>
          <w:id w:val="1722707805"/>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D74F60" w:rsidRPr="00544C29">
        <w:rPr>
          <w:rFonts w:asciiTheme="minorHAnsi" w:eastAsia="Arial" w:hAnsiTheme="minorHAnsi" w:cstheme="minorHAnsi"/>
          <w:color w:val="000000"/>
          <w:sz w:val="22"/>
          <w:lang w:val="es-AR"/>
        </w:rPr>
        <w:t>Adjuntamos certificación de la entidad por la cual se produjo la liquidación.</w:t>
      </w:r>
    </w:p>
    <w:p w14:paraId="3695C351" w14:textId="77777777" w:rsidR="00D74F60" w:rsidRPr="00544C29" w:rsidRDefault="00D74F60" w:rsidP="0019558B">
      <w:pPr>
        <w:ind w:left="1068"/>
        <w:jc w:val="both"/>
        <w:rPr>
          <w:rFonts w:asciiTheme="minorHAnsi" w:hAnsiTheme="minorHAnsi" w:cstheme="minorHAnsi"/>
          <w:sz w:val="22"/>
          <w:szCs w:val="22"/>
        </w:rPr>
      </w:pPr>
    </w:p>
    <w:p w14:paraId="2B2560B8" w14:textId="1310DD94" w:rsidR="00BC7E57" w:rsidRPr="00544C29" w:rsidRDefault="00BC7E57" w:rsidP="0019558B">
      <w:pPr>
        <w:ind w:left="1068"/>
        <w:jc w:val="both"/>
        <w:rPr>
          <w:rFonts w:asciiTheme="minorHAnsi" w:hAnsiTheme="minorHAnsi" w:cstheme="minorHAnsi"/>
          <w:sz w:val="22"/>
          <w:szCs w:val="22"/>
        </w:rPr>
      </w:pPr>
      <w:r w:rsidRPr="00544C29">
        <w:rPr>
          <w:rFonts w:asciiTheme="minorHAnsi" w:hAnsiTheme="minorHAnsi" w:cstheme="minorHAnsi"/>
          <w:sz w:val="22"/>
          <w:szCs w:val="22"/>
        </w:rPr>
        <w:t xml:space="preserve">De acuerdo a esto declaramos que: </w:t>
      </w:r>
    </w:p>
    <w:p w14:paraId="53FC42F1" w14:textId="77777777" w:rsidR="00BC7E57" w:rsidRPr="00544C29" w:rsidRDefault="00BC7E57" w:rsidP="0019558B">
      <w:pPr>
        <w:ind w:left="1068"/>
        <w:jc w:val="both"/>
        <w:rPr>
          <w:rFonts w:asciiTheme="minorHAnsi" w:hAnsiTheme="minorHAnsi" w:cstheme="minorHAnsi"/>
          <w:sz w:val="22"/>
          <w:szCs w:val="22"/>
        </w:rPr>
      </w:pPr>
    </w:p>
    <w:p w14:paraId="2D592F7E" w14:textId="0C0112F7" w:rsidR="00BC7E57" w:rsidRPr="00544C29" w:rsidRDefault="00BC7E57" w:rsidP="0019558B">
      <w:pPr>
        <w:pStyle w:val="Prrafodelista"/>
        <w:numPr>
          <w:ilvl w:val="0"/>
          <w:numId w:val="2"/>
        </w:numPr>
        <w:ind w:left="2136"/>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El monto total de </w:t>
      </w:r>
      <w:r w:rsidR="00EB5A76" w:rsidRPr="00544C29">
        <w:rPr>
          <w:rFonts w:asciiTheme="minorHAnsi" w:hAnsiTheme="minorHAnsi" w:cstheme="minorHAnsi"/>
          <w:sz w:val="22"/>
          <w:szCs w:val="22"/>
        </w:rPr>
        <w:t xml:space="preserve">pagos </w:t>
      </w:r>
      <w:r w:rsidRPr="00544C29">
        <w:rPr>
          <w:rFonts w:asciiTheme="minorHAnsi" w:hAnsiTheme="minorHAnsi" w:cstheme="minorHAnsi"/>
          <w:sz w:val="22"/>
          <w:szCs w:val="22"/>
        </w:rPr>
        <w:t>en todo el sistema financiero – incluido el pago cuyo curso se está solicitando</w:t>
      </w:r>
      <w:r w:rsidR="000F134B" w:rsidRPr="00544C29">
        <w:rPr>
          <w:rFonts w:asciiTheme="minorHAnsi" w:hAnsiTheme="minorHAnsi" w:cstheme="minorHAnsi"/>
          <w:sz w:val="22"/>
          <w:szCs w:val="22"/>
        </w:rPr>
        <w:t>-</w:t>
      </w:r>
      <w:r w:rsidR="001C3F39" w:rsidRPr="00544C29">
        <w:rPr>
          <w:rFonts w:asciiTheme="minorHAnsi" w:hAnsiTheme="minorHAnsi" w:cstheme="minorHAnsi"/>
          <w:sz w:val="22"/>
          <w:szCs w:val="22"/>
        </w:rPr>
        <w:t xml:space="preserve"> </w:t>
      </w:r>
      <w:r w:rsidR="000F134B" w:rsidRPr="00544C29">
        <w:rPr>
          <w:rFonts w:asciiTheme="minorHAnsi" w:hAnsiTheme="minorHAnsi" w:cstheme="minorHAnsi"/>
          <w:sz w:val="22"/>
          <w:szCs w:val="22"/>
        </w:rPr>
        <w:t>asciende a</w:t>
      </w:r>
      <w:r w:rsidRPr="00544C29">
        <w:rPr>
          <w:rFonts w:asciiTheme="minorHAnsi" w:hAnsiTheme="minorHAnsi" w:cstheme="minorHAnsi"/>
          <w:sz w:val="22"/>
          <w:szCs w:val="22"/>
        </w:rPr>
        <w:t xml:space="preserve">: </w:t>
      </w:r>
      <w:r w:rsidR="005312A9"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5312A9" w:rsidRPr="00544C29">
        <w:rPr>
          <w:rFonts w:asciiTheme="minorHAnsi" w:hAnsiTheme="minorHAnsi" w:cstheme="minorHAnsi"/>
          <w:b/>
          <w:bCs/>
          <w:snapToGrid w:val="0"/>
          <w:sz w:val="22"/>
          <w:szCs w:val="22"/>
        </w:rPr>
        <w:instrText xml:space="preserve"> FORMTEXT </w:instrText>
      </w:r>
      <w:r w:rsidR="005312A9" w:rsidRPr="00544C29">
        <w:rPr>
          <w:rFonts w:asciiTheme="minorHAnsi" w:hAnsiTheme="minorHAnsi" w:cstheme="minorHAnsi"/>
          <w:b/>
          <w:bCs/>
          <w:snapToGrid w:val="0"/>
          <w:sz w:val="22"/>
          <w:szCs w:val="22"/>
        </w:rPr>
      </w:r>
      <w:r w:rsidR="005312A9" w:rsidRPr="00544C29">
        <w:rPr>
          <w:rFonts w:asciiTheme="minorHAnsi" w:hAnsiTheme="minorHAnsi" w:cstheme="minorHAnsi"/>
          <w:b/>
          <w:bCs/>
          <w:snapToGrid w:val="0"/>
          <w:sz w:val="22"/>
          <w:szCs w:val="22"/>
        </w:rPr>
        <w:fldChar w:fldCharType="separate"/>
      </w:r>
      <w:r w:rsidR="005312A9" w:rsidRPr="00544C29">
        <w:rPr>
          <w:rFonts w:asciiTheme="minorHAnsi" w:hAnsiTheme="minorHAnsi" w:cstheme="minorHAnsi"/>
          <w:b/>
          <w:bCs/>
          <w:snapToGrid w:val="0"/>
          <w:sz w:val="22"/>
          <w:szCs w:val="22"/>
        </w:rPr>
        <w:t>ARS [EXPRESADO EN LETRAS Y NUMEROS]</w:t>
      </w:r>
      <w:r w:rsidR="005312A9" w:rsidRPr="00544C29">
        <w:rPr>
          <w:rFonts w:asciiTheme="minorHAnsi" w:hAnsiTheme="minorHAnsi" w:cstheme="minorHAnsi"/>
          <w:b/>
          <w:sz w:val="22"/>
          <w:szCs w:val="22"/>
        </w:rPr>
        <w:t> </w:t>
      </w:r>
      <w:r w:rsidR="005312A9" w:rsidRPr="00544C29">
        <w:rPr>
          <w:rFonts w:asciiTheme="minorHAnsi" w:hAnsiTheme="minorHAnsi" w:cstheme="minorHAnsi"/>
          <w:b/>
          <w:bCs/>
          <w:snapToGrid w:val="0"/>
          <w:sz w:val="22"/>
          <w:szCs w:val="22"/>
        </w:rPr>
        <w:fldChar w:fldCharType="end"/>
      </w:r>
    </w:p>
    <w:p w14:paraId="20414C86" w14:textId="77777777" w:rsidR="005312A9" w:rsidRPr="00544C29" w:rsidRDefault="005312A9" w:rsidP="0019558B">
      <w:pPr>
        <w:pStyle w:val="Prrafodelista"/>
        <w:ind w:left="2136"/>
        <w:jc w:val="both"/>
        <w:rPr>
          <w:rFonts w:asciiTheme="minorHAnsi" w:hAnsiTheme="minorHAnsi" w:cstheme="minorHAnsi"/>
          <w:bCs/>
          <w:snapToGrid w:val="0"/>
          <w:sz w:val="22"/>
          <w:szCs w:val="22"/>
        </w:rPr>
      </w:pPr>
    </w:p>
    <w:p w14:paraId="517FB8A8" w14:textId="2B48676B" w:rsidR="00BC7E57" w:rsidRPr="00544C29" w:rsidRDefault="00EB5A76" w:rsidP="0019558B">
      <w:pPr>
        <w:pStyle w:val="Prrafodelista"/>
        <w:numPr>
          <w:ilvl w:val="0"/>
          <w:numId w:val="2"/>
        </w:numPr>
        <w:ind w:left="2136"/>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El monto total de cobros </w:t>
      </w:r>
      <w:r w:rsidRPr="00544C29">
        <w:rPr>
          <w:rFonts w:asciiTheme="minorHAnsi" w:hAnsiTheme="minorHAnsi" w:cstheme="minorHAnsi"/>
          <w:bCs/>
          <w:snapToGrid w:val="0"/>
          <w:sz w:val="22"/>
          <w:szCs w:val="22"/>
        </w:rPr>
        <w:t xml:space="preserve">que </w:t>
      </w:r>
      <w:r w:rsidR="00BC7E57" w:rsidRPr="00544C29">
        <w:rPr>
          <w:rFonts w:asciiTheme="minorHAnsi" w:hAnsiTheme="minorHAnsi" w:cstheme="minorHAnsi"/>
          <w:bCs/>
          <w:snapToGrid w:val="0"/>
          <w:sz w:val="22"/>
          <w:szCs w:val="22"/>
        </w:rPr>
        <w:t xml:space="preserve">fueron ingresados bajo en concepto </w:t>
      </w:r>
      <w:r w:rsidR="00BC7E57" w:rsidRPr="00544C29">
        <w:rPr>
          <w:rFonts w:asciiTheme="minorHAnsi" w:hAnsiTheme="minorHAnsi" w:cstheme="minorHAnsi"/>
          <w:b/>
          <w:bCs/>
          <w:snapToGrid w:val="0"/>
          <w:sz w:val="22"/>
          <w:szCs w:val="22"/>
        </w:rPr>
        <w:t>B02 - Cobros anticipados de exportaciones de bienes</w:t>
      </w:r>
      <w:r w:rsidRPr="00544C29">
        <w:rPr>
          <w:rFonts w:asciiTheme="minorHAnsi" w:hAnsiTheme="minorHAnsi" w:cstheme="minorHAnsi"/>
          <w:b/>
          <w:bCs/>
          <w:snapToGrid w:val="0"/>
          <w:sz w:val="22"/>
          <w:szCs w:val="22"/>
        </w:rPr>
        <w:t xml:space="preserve"> </w:t>
      </w:r>
      <w:r w:rsidRPr="00544C29">
        <w:rPr>
          <w:rFonts w:asciiTheme="minorHAnsi" w:hAnsiTheme="minorHAnsi" w:cstheme="minorHAnsi"/>
          <w:bCs/>
          <w:snapToGrid w:val="0"/>
          <w:sz w:val="22"/>
          <w:szCs w:val="22"/>
        </w:rPr>
        <w:t xml:space="preserve">es de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ARS [EXPRESADO EN LETRAS Y NUMEROS]</w:t>
      </w:r>
      <w:r w:rsidRPr="00544C29">
        <w:rPr>
          <w:rFonts w:asciiTheme="minorHAnsi" w:hAnsiTheme="minorHAnsi" w:cstheme="minorHAnsi"/>
          <w:b/>
          <w:sz w:val="22"/>
          <w:szCs w:val="22"/>
        </w:rPr>
        <w:t> </w:t>
      </w:r>
      <w:r w:rsidRPr="00544C29">
        <w:rPr>
          <w:rFonts w:asciiTheme="minorHAnsi" w:hAnsiTheme="minorHAnsi" w:cstheme="minorHAnsi"/>
          <w:b/>
          <w:bCs/>
          <w:snapToGrid w:val="0"/>
          <w:sz w:val="22"/>
          <w:szCs w:val="22"/>
        </w:rPr>
        <w:fldChar w:fldCharType="end"/>
      </w:r>
      <w:r w:rsidR="00BC7E57" w:rsidRPr="00544C29">
        <w:rPr>
          <w:rFonts w:asciiTheme="minorHAnsi" w:hAnsiTheme="minorHAnsi" w:cstheme="minorHAnsi"/>
          <w:b/>
          <w:bCs/>
          <w:snapToGrid w:val="0"/>
          <w:sz w:val="22"/>
          <w:szCs w:val="22"/>
        </w:rPr>
        <w:t xml:space="preserve"> </w:t>
      </w:r>
      <w:r w:rsidR="00BC7E57" w:rsidRPr="00544C29">
        <w:rPr>
          <w:rFonts w:asciiTheme="minorHAnsi" w:hAnsiTheme="minorHAnsi" w:cstheme="minorHAnsi"/>
          <w:bCs/>
          <w:snapToGrid w:val="0"/>
          <w:sz w:val="22"/>
          <w:szCs w:val="22"/>
        </w:rPr>
        <w:t xml:space="preserve">y/o  </w:t>
      </w:r>
      <w:r w:rsidRPr="00544C29">
        <w:rPr>
          <w:rFonts w:asciiTheme="minorHAnsi" w:hAnsiTheme="minorHAnsi" w:cstheme="minorHAnsi"/>
          <w:bCs/>
          <w:snapToGrid w:val="0"/>
          <w:sz w:val="22"/>
          <w:szCs w:val="22"/>
        </w:rPr>
        <w:t>el monto total de cobros que</w:t>
      </w:r>
      <w:r w:rsidR="00BC7E57" w:rsidRPr="00544C29">
        <w:rPr>
          <w:rFonts w:asciiTheme="minorHAnsi" w:hAnsiTheme="minorHAnsi" w:cstheme="minorHAnsi"/>
          <w:bCs/>
          <w:snapToGrid w:val="0"/>
          <w:sz w:val="22"/>
          <w:szCs w:val="22"/>
        </w:rPr>
        <w:t xml:space="preserve"> fueron ingresados bajo en concepto </w:t>
      </w:r>
      <w:r w:rsidR="00BC7E57" w:rsidRPr="00544C29">
        <w:rPr>
          <w:rFonts w:asciiTheme="minorHAnsi" w:hAnsiTheme="minorHAnsi" w:cstheme="minorHAnsi"/>
          <w:b/>
          <w:bCs/>
          <w:snapToGrid w:val="0"/>
          <w:sz w:val="22"/>
          <w:szCs w:val="22"/>
        </w:rPr>
        <w:t xml:space="preserve">B03 - Financiaciones del exterior por exportaciones de bienes </w:t>
      </w:r>
      <w:r w:rsidRPr="00544C29">
        <w:rPr>
          <w:rFonts w:asciiTheme="minorHAnsi" w:hAnsiTheme="minorHAnsi" w:cstheme="minorHAnsi"/>
          <w:bCs/>
          <w:snapToGrid w:val="0"/>
          <w:sz w:val="22"/>
          <w:szCs w:val="22"/>
        </w:rPr>
        <w:t>es de</w:t>
      </w:r>
      <w:r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ARS [EXPRESADO EN LETRAS Y NUMEROS]</w:t>
      </w:r>
      <w:r w:rsidRPr="00544C29">
        <w:rPr>
          <w:rFonts w:asciiTheme="minorHAnsi" w:hAnsiTheme="minorHAnsi" w:cstheme="minorHAnsi"/>
          <w:b/>
          <w:bCs/>
          <w:snapToGrid w:val="0"/>
          <w:sz w:val="22"/>
          <w:szCs w:val="22"/>
        </w:rPr>
        <w:fldChar w:fldCharType="end"/>
      </w:r>
      <w:r w:rsidR="00D74F60" w:rsidRPr="00544C29">
        <w:rPr>
          <w:rFonts w:asciiTheme="minorHAnsi" w:hAnsiTheme="minorHAnsi" w:cstheme="minorHAnsi"/>
          <w:b/>
          <w:bCs/>
          <w:snapToGrid w:val="0"/>
          <w:sz w:val="22"/>
          <w:szCs w:val="22"/>
        </w:rPr>
        <w:t>.</w:t>
      </w:r>
    </w:p>
    <w:p w14:paraId="2BDBF49A" w14:textId="77777777" w:rsidR="00BC7E57" w:rsidRPr="00544C29" w:rsidRDefault="00BC7E57" w:rsidP="0019558B">
      <w:pPr>
        <w:ind w:left="1068"/>
        <w:jc w:val="both"/>
        <w:rPr>
          <w:rFonts w:asciiTheme="minorHAnsi" w:hAnsiTheme="minorHAnsi" w:cstheme="minorHAnsi"/>
          <w:sz w:val="22"/>
          <w:szCs w:val="22"/>
        </w:rPr>
      </w:pPr>
    </w:p>
    <w:p w14:paraId="30437D2E" w14:textId="67361322" w:rsidR="00BC7E57" w:rsidRPr="00544C29" w:rsidRDefault="005312A9" w:rsidP="0019558B">
      <w:pPr>
        <w:pStyle w:val="Prrafodelista"/>
        <w:numPr>
          <w:ilvl w:val="0"/>
          <w:numId w:val="2"/>
        </w:numPr>
        <w:ind w:left="2136"/>
        <w:jc w:val="both"/>
        <w:rPr>
          <w:rFonts w:asciiTheme="minorHAnsi" w:hAnsiTheme="minorHAnsi" w:cstheme="minorHAnsi"/>
          <w:sz w:val="22"/>
          <w:szCs w:val="22"/>
        </w:rPr>
      </w:pPr>
      <w:r w:rsidRPr="00544C29">
        <w:rPr>
          <w:rFonts w:asciiTheme="minorHAnsi" w:hAnsiTheme="minorHAnsi" w:cstheme="minorHAnsi"/>
          <w:sz w:val="22"/>
          <w:szCs w:val="22"/>
        </w:rPr>
        <w:t>E</w:t>
      </w:r>
      <w:r w:rsidR="00BC7E57" w:rsidRPr="00544C29">
        <w:rPr>
          <w:rFonts w:asciiTheme="minorHAnsi" w:hAnsiTheme="minorHAnsi" w:cstheme="minorHAnsi"/>
          <w:sz w:val="22"/>
          <w:szCs w:val="22"/>
        </w:rPr>
        <w:t xml:space="preserve">l monto total de despachos en todo el sistema financiero asciende a: </w:t>
      </w:r>
    </w:p>
    <w:p w14:paraId="28262142" w14:textId="0B090D1A" w:rsidR="00BC7E57" w:rsidRPr="00544C29" w:rsidRDefault="00BC7E57" w:rsidP="0019558B">
      <w:pPr>
        <w:ind w:left="1428" w:firstLine="708"/>
        <w:jc w:val="both"/>
        <w:rPr>
          <w:rFonts w:asciiTheme="minorHAnsi" w:hAnsiTheme="minorHAnsi" w:cstheme="minorHAnsi"/>
          <w:b/>
          <w:sz w:val="22"/>
          <w:szCs w:val="22"/>
        </w:rPr>
      </w:pPr>
      <w:r w:rsidRPr="00544C29">
        <w:rPr>
          <w:rFonts w:asciiTheme="minorHAnsi" w:hAnsiTheme="minorHAnsi" w:cstheme="minorHAnsi"/>
          <w:b/>
          <w:sz w:val="22"/>
          <w:szCs w:val="22"/>
        </w:rPr>
        <w:fldChar w:fldCharType="begin">
          <w:ffData>
            <w:name w:val=""/>
            <w:enabled/>
            <w:calcOnExit w:val="0"/>
            <w:textInput>
              <w:format w:val="UPPERCASE"/>
            </w:textInput>
          </w:ffData>
        </w:fldChar>
      </w:r>
      <w:r w:rsidRPr="00544C29">
        <w:rPr>
          <w:rFonts w:asciiTheme="minorHAnsi" w:hAnsiTheme="minorHAnsi" w:cstheme="minorHAnsi"/>
          <w:b/>
          <w:sz w:val="22"/>
          <w:szCs w:val="22"/>
        </w:rPr>
        <w:instrText xml:space="preserve"> FORMTEXT </w:instrText>
      </w:r>
      <w:r w:rsidRPr="00544C29">
        <w:rPr>
          <w:rFonts w:asciiTheme="minorHAnsi" w:hAnsiTheme="minorHAnsi" w:cstheme="minorHAnsi"/>
          <w:b/>
          <w:sz w:val="22"/>
          <w:szCs w:val="22"/>
        </w:rPr>
      </w:r>
      <w:r w:rsidRPr="00544C29">
        <w:rPr>
          <w:rFonts w:asciiTheme="minorHAnsi" w:hAnsiTheme="minorHAnsi" w:cstheme="minorHAnsi"/>
          <w:b/>
          <w:sz w:val="22"/>
          <w:szCs w:val="22"/>
        </w:rPr>
        <w:fldChar w:fldCharType="separate"/>
      </w:r>
      <w:r w:rsidR="006A42BB" w:rsidRPr="00544C29">
        <w:rPr>
          <w:rFonts w:asciiTheme="minorHAnsi" w:hAnsiTheme="minorHAnsi" w:cstheme="minorHAnsi"/>
          <w:b/>
          <w:sz w:val="22"/>
          <w:szCs w:val="22"/>
        </w:rPr>
        <w:t>ARS [EXPRESADO EN LETRAS Y NUMEROS]</w:t>
      </w:r>
      <w:r w:rsidRPr="00544C29">
        <w:rPr>
          <w:rFonts w:asciiTheme="minorHAnsi" w:hAnsiTheme="minorHAnsi" w:cstheme="minorHAnsi"/>
          <w:b/>
          <w:sz w:val="22"/>
          <w:szCs w:val="22"/>
        </w:rPr>
        <w:fldChar w:fldCharType="end"/>
      </w:r>
    </w:p>
    <w:p w14:paraId="3BDEC2A1" w14:textId="77777777" w:rsidR="00D74F60" w:rsidRPr="00544C29" w:rsidRDefault="00D74F60" w:rsidP="0019558B">
      <w:pPr>
        <w:ind w:left="708"/>
        <w:jc w:val="both"/>
        <w:rPr>
          <w:rFonts w:asciiTheme="minorHAnsi" w:hAnsiTheme="minorHAnsi" w:cstheme="minorHAnsi"/>
          <w:sz w:val="22"/>
          <w:szCs w:val="22"/>
        </w:rPr>
      </w:pPr>
    </w:p>
    <w:p w14:paraId="59D6A8C2" w14:textId="05D41F47" w:rsidR="00BC7E57" w:rsidRPr="00544C29" w:rsidRDefault="00D74F60" w:rsidP="0019558B">
      <w:pPr>
        <w:ind w:left="1068"/>
        <w:jc w:val="both"/>
        <w:rPr>
          <w:rFonts w:asciiTheme="minorHAnsi" w:hAnsiTheme="minorHAnsi" w:cstheme="minorHAnsi"/>
          <w:sz w:val="22"/>
          <w:szCs w:val="22"/>
        </w:rPr>
      </w:pPr>
      <w:r w:rsidRPr="00544C29">
        <w:rPr>
          <w:rFonts w:asciiTheme="minorHAnsi" w:hAnsiTheme="minorHAnsi" w:cstheme="minorHAnsi"/>
          <w:sz w:val="22"/>
          <w:szCs w:val="22"/>
        </w:rPr>
        <w:t>Declaramos bajo juramento que el acceso para cursar el p</w:t>
      </w:r>
      <w:r w:rsidR="00041AFF" w:rsidRPr="00544C29">
        <w:rPr>
          <w:rFonts w:asciiTheme="minorHAnsi" w:hAnsiTheme="minorHAnsi" w:cstheme="minorHAnsi"/>
          <w:sz w:val="22"/>
          <w:szCs w:val="22"/>
        </w:rPr>
        <w:t xml:space="preserve">ago correspondiente se realiza </w:t>
      </w:r>
      <w:r w:rsidRPr="00544C29">
        <w:rPr>
          <w:rFonts w:asciiTheme="minorHAnsi" w:hAnsiTheme="minorHAnsi" w:cstheme="minorHAnsi"/>
          <w:sz w:val="22"/>
          <w:szCs w:val="22"/>
        </w:rPr>
        <w:t>dentro de los 5 (cinco) días hábiles de efectuada la liquidación del anticipo o prefinanciación del exterior.</w:t>
      </w:r>
    </w:p>
    <w:p w14:paraId="0EB2972D" w14:textId="77777777" w:rsidR="001A4FB5" w:rsidRPr="00544C29" w:rsidRDefault="001A4FB5" w:rsidP="0019558B">
      <w:pPr>
        <w:ind w:left="1416"/>
        <w:jc w:val="both"/>
        <w:rPr>
          <w:rFonts w:asciiTheme="minorHAnsi" w:hAnsiTheme="minorHAnsi" w:cstheme="minorHAnsi"/>
          <w:sz w:val="22"/>
          <w:szCs w:val="22"/>
        </w:rPr>
      </w:pPr>
    </w:p>
    <w:p w14:paraId="25A13182" w14:textId="6FAF2A6F" w:rsidR="00D11345" w:rsidRPr="00544C29" w:rsidRDefault="00B5286C" w:rsidP="0019558B">
      <w:pPr>
        <w:ind w:left="1068"/>
        <w:jc w:val="both"/>
        <w:rPr>
          <w:rFonts w:asciiTheme="minorHAnsi" w:hAnsiTheme="minorHAnsi" w:cstheme="minorHAnsi"/>
          <w:sz w:val="22"/>
          <w:szCs w:val="22"/>
        </w:rPr>
      </w:pPr>
      <w:sdt>
        <w:sdtPr>
          <w:rPr>
            <w:rFonts w:asciiTheme="minorHAnsi" w:hAnsiTheme="minorHAnsi" w:cstheme="minorHAnsi"/>
            <w:b/>
            <w:bCs/>
            <w:snapToGrid w:val="0"/>
            <w:sz w:val="22"/>
            <w:szCs w:val="22"/>
          </w:rPr>
          <w:id w:val="1272674330"/>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CB5E51" w:rsidRPr="00544C29">
        <w:rPr>
          <w:rFonts w:asciiTheme="minorHAnsi" w:hAnsiTheme="minorHAnsi" w:cstheme="minorHAnsi"/>
          <w:sz w:val="22"/>
          <w:szCs w:val="22"/>
        </w:rPr>
        <w:t xml:space="preserve">Solicitamos acceso al Mercado Local de Cambios por el restante 50% </w:t>
      </w:r>
      <w:r w:rsidR="00D74F60" w:rsidRPr="00544C29">
        <w:rPr>
          <w:rFonts w:asciiTheme="minorHAnsi" w:hAnsiTheme="minorHAnsi" w:cstheme="minorHAnsi"/>
          <w:sz w:val="22"/>
          <w:szCs w:val="22"/>
        </w:rPr>
        <w:t>y</w:t>
      </w:r>
      <w:r w:rsidR="00CB5E51" w:rsidRPr="00544C29">
        <w:rPr>
          <w:rFonts w:asciiTheme="minorHAnsi" w:hAnsiTheme="minorHAnsi" w:cstheme="minorHAnsi"/>
          <w:sz w:val="22"/>
          <w:szCs w:val="22"/>
        </w:rPr>
        <w:t xml:space="preserve"> </w:t>
      </w:r>
      <w:r w:rsidR="00275E8A" w:rsidRPr="00544C29">
        <w:rPr>
          <w:rFonts w:asciiTheme="minorHAnsi" w:hAnsiTheme="minorHAnsi" w:cstheme="minorHAnsi"/>
          <w:b/>
          <w:sz w:val="22"/>
          <w:szCs w:val="22"/>
        </w:rPr>
        <w:t>declaramos</w:t>
      </w:r>
      <w:r w:rsidR="00A341B9" w:rsidRPr="00544C29">
        <w:rPr>
          <w:rFonts w:asciiTheme="minorHAnsi" w:hAnsiTheme="minorHAnsi" w:cstheme="minorHAnsi"/>
          <w:b/>
          <w:sz w:val="22"/>
          <w:szCs w:val="22"/>
        </w:rPr>
        <w:t xml:space="preserve"> bajo juramento</w:t>
      </w:r>
      <w:r w:rsidR="002C54FC" w:rsidRPr="00544C29">
        <w:rPr>
          <w:rFonts w:asciiTheme="minorHAnsi" w:hAnsiTheme="minorHAnsi" w:cstheme="minorHAnsi"/>
          <w:b/>
          <w:sz w:val="22"/>
          <w:szCs w:val="22"/>
        </w:rPr>
        <w:t xml:space="preserve"> </w:t>
      </w:r>
      <w:r w:rsidR="00D74F60" w:rsidRPr="00544C29">
        <w:rPr>
          <w:rFonts w:asciiTheme="minorHAnsi" w:hAnsiTheme="minorHAnsi" w:cstheme="minorHAnsi"/>
          <w:b/>
          <w:sz w:val="22"/>
          <w:szCs w:val="22"/>
        </w:rPr>
        <w:t xml:space="preserve">que </w:t>
      </w:r>
      <w:r w:rsidR="002C54FC" w:rsidRPr="00544C29">
        <w:rPr>
          <w:rFonts w:asciiTheme="minorHAnsi" w:hAnsiTheme="minorHAnsi" w:cstheme="minorHAnsi"/>
          <w:b/>
          <w:sz w:val="22"/>
          <w:szCs w:val="22"/>
        </w:rPr>
        <w:t xml:space="preserve">corresponden a </w:t>
      </w:r>
      <w:r w:rsidR="00D74F60" w:rsidRPr="00544C29">
        <w:rPr>
          <w:rFonts w:asciiTheme="minorHAnsi" w:hAnsiTheme="minorHAnsi" w:cstheme="minorHAnsi"/>
          <w:b/>
          <w:sz w:val="22"/>
          <w:szCs w:val="22"/>
        </w:rPr>
        <w:t xml:space="preserve">importaciones de </w:t>
      </w:r>
      <w:r w:rsidR="002C54FC" w:rsidRPr="00544C29">
        <w:rPr>
          <w:rFonts w:asciiTheme="minorHAnsi" w:hAnsiTheme="minorHAnsi" w:cstheme="minorHAnsi"/>
          <w:b/>
          <w:sz w:val="22"/>
          <w:szCs w:val="22"/>
        </w:rPr>
        <w:t>BIENES DE</w:t>
      </w:r>
      <w:r w:rsidR="00535F53" w:rsidRPr="00544C29">
        <w:rPr>
          <w:rFonts w:asciiTheme="minorHAnsi" w:hAnsiTheme="minorHAnsi" w:cstheme="minorHAnsi"/>
          <w:b/>
          <w:sz w:val="22"/>
          <w:szCs w:val="22"/>
        </w:rPr>
        <w:t xml:space="preserve"> </w:t>
      </w:r>
      <w:r w:rsidR="002C54FC" w:rsidRPr="00544C29">
        <w:rPr>
          <w:rFonts w:asciiTheme="minorHAnsi" w:hAnsiTheme="minorHAnsi" w:cstheme="minorHAnsi"/>
          <w:b/>
          <w:sz w:val="22"/>
          <w:szCs w:val="22"/>
        </w:rPr>
        <w:t>CAPITAL y/o</w:t>
      </w:r>
      <w:r w:rsidR="00275E8A" w:rsidRPr="00544C29">
        <w:rPr>
          <w:rFonts w:asciiTheme="minorHAnsi" w:hAnsiTheme="minorHAnsi" w:cstheme="minorHAnsi"/>
          <w:b/>
          <w:sz w:val="22"/>
          <w:szCs w:val="22"/>
        </w:rPr>
        <w:t xml:space="preserve"> califican </w:t>
      </w:r>
      <w:r w:rsidR="00CB5E51" w:rsidRPr="00544C29">
        <w:rPr>
          <w:rFonts w:asciiTheme="minorHAnsi" w:hAnsiTheme="minorHAnsi" w:cstheme="minorHAnsi"/>
          <w:b/>
          <w:sz w:val="22"/>
          <w:szCs w:val="22"/>
        </w:rPr>
        <w:t>como insumos para la producción de bienes exportables</w:t>
      </w:r>
      <w:r w:rsidR="00A341B9" w:rsidRPr="00544C29">
        <w:rPr>
          <w:rFonts w:asciiTheme="minorHAnsi" w:hAnsiTheme="minorHAnsi" w:cstheme="minorHAnsi"/>
          <w:sz w:val="22"/>
          <w:szCs w:val="22"/>
        </w:rPr>
        <w:t xml:space="preserve"> conforme la documentación adjunta en esta operación</w:t>
      </w:r>
      <w:r w:rsidR="00EA101D" w:rsidRPr="00544C29">
        <w:rPr>
          <w:rFonts w:asciiTheme="minorHAnsi" w:hAnsiTheme="minorHAnsi" w:cstheme="minorHAnsi"/>
          <w:sz w:val="22"/>
          <w:szCs w:val="22"/>
        </w:rPr>
        <w:t xml:space="preserve">. </w:t>
      </w:r>
      <w:r w:rsidR="002C54FC" w:rsidRPr="00544C29">
        <w:rPr>
          <w:rFonts w:asciiTheme="minorHAnsi" w:hAnsiTheme="minorHAnsi" w:cstheme="minorHAnsi"/>
          <w:sz w:val="22"/>
          <w:szCs w:val="22"/>
        </w:rPr>
        <w:t xml:space="preserve">Asimismo, y de acuerdo a lo indicado precedentemente, adjuntamos la documentación respaldatoria de tales supuestos. </w:t>
      </w:r>
    </w:p>
    <w:p w14:paraId="0ED07038" w14:textId="0E2F8B89" w:rsidR="00C658BD" w:rsidRPr="00544C29" w:rsidRDefault="00C658BD" w:rsidP="0019558B">
      <w:pPr>
        <w:ind w:left="1068"/>
        <w:jc w:val="both"/>
        <w:rPr>
          <w:rFonts w:asciiTheme="minorHAnsi" w:hAnsiTheme="minorHAnsi" w:cstheme="minorHAnsi"/>
          <w:sz w:val="22"/>
          <w:szCs w:val="22"/>
        </w:rPr>
      </w:pPr>
    </w:p>
    <w:p w14:paraId="00CD6B46" w14:textId="7555D06D" w:rsidR="00190795" w:rsidRPr="00544C29" w:rsidRDefault="00B5286C" w:rsidP="00190795">
      <w:pPr>
        <w:ind w:left="1416"/>
        <w:jc w:val="both"/>
        <w:rPr>
          <w:rFonts w:asciiTheme="minorHAnsi" w:eastAsia="Arial" w:hAnsiTheme="minorHAnsi" w:cstheme="minorHAnsi"/>
          <w:color w:val="000000"/>
          <w:sz w:val="22"/>
          <w:lang w:val="es-AR"/>
        </w:rPr>
      </w:pPr>
      <w:sdt>
        <w:sdtPr>
          <w:rPr>
            <w:rFonts w:asciiTheme="minorHAnsi" w:hAnsiTheme="minorHAnsi" w:cstheme="minorHAnsi"/>
            <w:b/>
            <w:bCs/>
            <w:snapToGrid w:val="0"/>
            <w:sz w:val="22"/>
            <w:szCs w:val="22"/>
          </w:rPr>
          <w:id w:val="-1922713918"/>
          <w14:checkbox>
            <w14:checked w14:val="0"/>
            <w14:checkedState w14:val="2612" w14:font="MS Gothic"/>
            <w14:uncheckedState w14:val="2610" w14:font="MS Gothic"/>
          </w14:checkbox>
        </w:sdtPr>
        <w:sdtEndPr/>
        <w:sdtContent>
          <w:r w:rsidR="00B81A4F">
            <w:rPr>
              <w:rFonts w:ascii="MS Gothic" w:eastAsia="MS Gothic" w:hAnsi="MS Gothic" w:cstheme="minorHAnsi" w:hint="eastAsia"/>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C658BD" w:rsidRPr="00544C29">
        <w:rPr>
          <w:rFonts w:asciiTheme="minorHAnsi" w:eastAsia="Arial" w:hAnsiTheme="minorHAnsi" w:cstheme="minorHAnsi"/>
          <w:color w:val="000000"/>
          <w:sz w:val="22"/>
          <w:lang w:val="es-AR"/>
        </w:rPr>
        <w:t>Adjuntamos liquidación correspondiente a una operación HSBC.</w:t>
      </w:r>
    </w:p>
    <w:p w14:paraId="2B3FD5C6" w14:textId="08E52109" w:rsidR="00C658BD" w:rsidRPr="00544C29" w:rsidRDefault="00B5286C" w:rsidP="0019558B">
      <w:pPr>
        <w:ind w:left="1416"/>
        <w:jc w:val="both"/>
        <w:rPr>
          <w:rFonts w:asciiTheme="minorHAnsi" w:eastAsia="Arial" w:hAnsiTheme="minorHAnsi" w:cstheme="minorHAnsi"/>
          <w:color w:val="000000"/>
          <w:sz w:val="22"/>
          <w:lang w:val="es-AR"/>
        </w:rPr>
      </w:pPr>
      <w:sdt>
        <w:sdtPr>
          <w:rPr>
            <w:rFonts w:asciiTheme="minorHAnsi" w:hAnsiTheme="minorHAnsi" w:cstheme="minorHAnsi"/>
            <w:b/>
            <w:bCs/>
            <w:snapToGrid w:val="0"/>
            <w:sz w:val="22"/>
            <w:szCs w:val="22"/>
          </w:rPr>
          <w:id w:val="-1428801653"/>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C658BD" w:rsidRPr="00544C29">
        <w:rPr>
          <w:rFonts w:asciiTheme="minorHAnsi" w:eastAsia="Arial" w:hAnsiTheme="minorHAnsi" w:cstheme="minorHAnsi"/>
          <w:color w:val="000000"/>
          <w:sz w:val="22"/>
          <w:lang w:val="es-AR"/>
        </w:rPr>
        <w:t>Adjuntamos certificación de la entidad por la cual se produjo la liquidación.</w:t>
      </w:r>
    </w:p>
    <w:p w14:paraId="12225AAA" w14:textId="0022EE5F" w:rsidR="005312A9" w:rsidRPr="00544C29" w:rsidRDefault="005312A9" w:rsidP="0019558B">
      <w:pPr>
        <w:ind w:left="708"/>
        <w:jc w:val="both"/>
        <w:rPr>
          <w:rFonts w:asciiTheme="minorHAnsi" w:hAnsiTheme="minorHAnsi" w:cstheme="minorHAnsi"/>
          <w:sz w:val="22"/>
          <w:szCs w:val="22"/>
        </w:rPr>
      </w:pPr>
    </w:p>
    <w:p w14:paraId="377A9F10" w14:textId="77777777" w:rsidR="005312A9" w:rsidRPr="00544C29" w:rsidRDefault="005312A9" w:rsidP="0019558B">
      <w:pPr>
        <w:pStyle w:val="Prrafodelista"/>
        <w:numPr>
          <w:ilvl w:val="0"/>
          <w:numId w:val="2"/>
        </w:numPr>
        <w:ind w:left="2136"/>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El monto total de pagos en todo el sistema financiero – incluido el pago cuyo curso se está solicitando- asciende a: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ARS [EXPRESADO EN LETRAS Y NUMEROS]</w:t>
      </w:r>
      <w:r w:rsidRPr="00544C29">
        <w:rPr>
          <w:rFonts w:asciiTheme="minorHAnsi" w:hAnsiTheme="minorHAnsi" w:cstheme="minorHAnsi"/>
          <w:b/>
          <w:sz w:val="22"/>
          <w:szCs w:val="22"/>
        </w:rPr>
        <w:t> </w:t>
      </w:r>
      <w:r w:rsidRPr="00544C29">
        <w:rPr>
          <w:rFonts w:asciiTheme="minorHAnsi" w:hAnsiTheme="minorHAnsi" w:cstheme="minorHAnsi"/>
          <w:b/>
          <w:bCs/>
          <w:snapToGrid w:val="0"/>
          <w:sz w:val="22"/>
          <w:szCs w:val="22"/>
        </w:rPr>
        <w:fldChar w:fldCharType="end"/>
      </w:r>
    </w:p>
    <w:p w14:paraId="7634E93F" w14:textId="77777777" w:rsidR="005312A9" w:rsidRPr="00544C29" w:rsidRDefault="005312A9" w:rsidP="0019558B">
      <w:pPr>
        <w:pStyle w:val="Prrafodelista"/>
        <w:ind w:left="2136"/>
        <w:jc w:val="both"/>
        <w:rPr>
          <w:rFonts w:asciiTheme="minorHAnsi" w:hAnsiTheme="minorHAnsi" w:cstheme="minorHAnsi"/>
          <w:bCs/>
          <w:snapToGrid w:val="0"/>
          <w:sz w:val="22"/>
          <w:szCs w:val="22"/>
        </w:rPr>
      </w:pPr>
    </w:p>
    <w:p w14:paraId="66E51E2E" w14:textId="260C6DDF" w:rsidR="005312A9" w:rsidRPr="00544C29" w:rsidRDefault="005312A9" w:rsidP="0019558B">
      <w:pPr>
        <w:pStyle w:val="Prrafodelista"/>
        <w:numPr>
          <w:ilvl w:val="0"/>
          <w:numId w:val="2"/>
        </w:numPr>
        <w:ind w:left="2136"/>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El monto total de cobros </w:t>
      </w:r>
      <w:r w:rsidRPr="00544C29">
        <w:rPr>
          <w:rFonts w:asciiTheme="minorHAnsi" w:hAnsiTheme="minorHAnsi" w:cstheme="minorHAnsi"/>
          <w:bCs/>
          <w:snapToGrid w:val="0"/>
          <w:sz w:val="22"/>
          <w:szCs w:val="22"/>
        </w:rPr>
        <w:t xml:space="preserve">que fueron ingresados bajo en concepto </w:t>
      </w:r>
      <w:r w:rsidRPr="00544C29">
        <w:rPr>
          <w:rFonts w:asciiTheme="minorHAnsi" w:hAnsiTheme="minorHAnsi" w:cstheme="minorHAnsi"/>
          <w:b/>
          <w:bCs/>
          <w:snapToGrid w:val="0"/>
          <w:sz w:val="22"/>
          <w:szCs w:val="22"/>
        </w:rPr>
        <w:t xml:space="preserve">B02 - Cobros anticipados de exportaciones de bienes </w:t>
      </w:r>
      <w:r w:rsidRPr="00544C29">
        <w:rPr>
          <w:rFonts w:asciiTheme="minorHAnsi" w:hAnsiTheme="minorHAnsi" w:cstheme="minorHAnsi"/>
          <w:bCs/>
          <w:snapToGrid w:val="0"/>
          <w:sz w:val="22"/>
          <w:szCs w:val="22"/>
        </w:rPr>
        <w:t xml:space="preserve">es de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ARS [EXPRESADO EN LETRAS Y NUMEROS]</w:t>
      </w:r>
      <w:r w:rsidRPr="00544C29">
        <w:rPr>
          <w:rFonts w:asciiTheme="minorHAnsi" w:hAnsiTheme="minorHAnsi" w:cstheme="minorHAnsi"/>
          <w:b/>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b/>
          <w:bCs/>
          <w:snapToGrid w:val="0"/>
          <w:sz w:val="22"/>
          <w:szCs w:val="22"/>
        </w:rPr>
        <w:t xml:space="preserve"> </w:t>
      </w:r>
      <w:r w:rsidRPr="00544C29">
        <w:rPr>
          <w:rFonts w:asciiTheme="minorHAnsi" w:hAnsiTheme="minorHAnsi" w:cstheme="minorHAnsi"/>
          <w:bCs/>
          <w:snapToGrid w:val="0"/>
          <w:sz w:val="22"/>
          <w:szCs w:val="22"/>
        </w:rPr>
        <w:t xml:space="preserve">y/o  el monto total de cobros que fueron ingresados bajo en concepto </w:t>
      </w:r>
      <w:r w:rsidRPr="00544C29">
        <w:rPr>
          <w:rFonts w:asciiTheme="minorHAnsi" w:hAnsiTheme="minorHAnsi" w:cstheme="minorHAnsi"/>
          <w:b/>
          <w:bCs/>
          <w:snapToGrid w:val="0"/>
          <w:sz w:val="22"/>
          <w:szCs w:val="22"/>
        </w:rPr>
        <w:t xml:space="preserve">B03 - Financiaciones del exterior por exportaciones de bienes </w:t>
      </w:r>
      <w:r w:rsidRPr="00544C29">
        <w:rPr>
          <w:rFonts w:asciiTheme="minorHAnsi" w:hAnsiTheme="minorHAnsi" w:cstheme="minorHAnsi"/>
          <w:bCs/>
          <w:snapToGrid w:val="0"/>
          <w:sz w:val="22"/>
          <w:szCs w:val="22"/>
        </w:rPr>
        <w:t>es de</w:t>
      </w:r>
      <w:r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ARS [EXPRESADO EN LETRAS Y NUMEROS]</w:t>
      </w:r>
      <w:r w:rsidRPr="00544C29">
        <w:rPr>
          <w:rFonts w:asciiTheme="minorHAnsi" w:hAnsiTheme="minorHAnsi" w:cstheme="minorHAnsi"/>
          <w:b/>
          <w:bCs/>
          <w:snapToGrid w:val="0"/>
          <w:sz w:val="22"/>
          <w:szCs w:val="22"/>
        </w:rPr>
        <w:fldChar w:fldCharType="end"/>
      </w:r>
      <w:r w:rsidR="00D74F60" w:rsidRPr="00544C29">
        <w:rPr>
          <w:rFonts w:asciiTheme="minorHAnsi" w:hAnsiTheme="minorHAnsi" w:cstheme="minorHAnsi"/>
          <w:b/>
          <w:bCs/>
          <w:snapToGrid w:val="0"/>
          <w:sz w:val="22"/>
          <w:szCs w:val="22"/>
        </w:rPr>
        <w:t>.</w:t>
      </w:r>
    </w:p>
    <w:p w14:paraId="7EC3B422" w14:textId="77777777" w:rsidR="005312A9" w:rsidRPr="00544C29" w:rsidRDefault="005312A9" w:rsidP="0019558B">
      <w:pPr>
        <w:ind w:left="1068"/>
        <w:jc w:val="both"/>
        <w:rPr>
          <w:rFonts w:asciiTheme="minorHAnsi" w:hAnsiTheme="minorHAnsi" w:cstheme="minorHAnsi"/>
          <w:sz w:val="22"/>
          <w:szCs w:val="22"/>
        </w:rPr>
      </w:pPr>
    </w:p>
    <w:p w14:paraId="34E26BFF" w14:textId="77777777" w:rsidR="005312A9" w:rsidRPr="00544C29" w:rsidRDefault="005312A9" w:rsidP="0019558B">
      <w:pPr>
        <w:pStyle w:val="Prrafodelista"/>
        <w:numPr>
          <w:ilvl w:val="0"/>
          <w:numId w:val="2"/>
        </w:numPr>
        <w:ind w:left="2136"/>
        <w:jc w:val="both"/>
        <w:rPr>
          <w:rFonts w:asciiTheme="minorHAnsi" w:hAnsiTheme="minorHAnsi" w:cstheme="minorHAnsi"/>
          <w:sz w:val="22"/>
          <w:szCs w:val="22"/>
        </w:rPr>
      </w:pPr>
      <w:r w:rsidRPr="00544C29">
        <w:rPr>
          <w:rFonts w:asciiTheme="minorHAnsi" w:hAnsiTheme="minorHAnsi" w:cstheme="minorHAnsi"/>
          <w:sz w:val="22"/>
          <w:szCs w:val="22"/>
        </w:rPr>
        <w:t xml:space="preserve">El monto total de despachos en todo el sistema financiero asciende a: </w:t>
      </w:r>
    </w:p>
    <w:p w14:paraId="571F5B7F" w14:textId="6D55E1FC" w:rsidR="005312A9" w:rsidRPr="00544C29" w:rsidRDefault="005312A9" w:rsidP="0019558B">
      <w:pPr>
        <w:ind w:left="1428" w:firstLine="696"/>
        <w:jc w:val="both"/>
        <w:rPr>
          <w:rFonts w:asciiTheme="minorHAnsi" w:hAnsiTheme="minorHAnsi" w:cstheme="minorHAnsi"/>
          <w:sz w:val="22"/>
          <w:szCs w:val="22"/>
        </w:rPr>
      </w:pPr>
      <w:r w:rsidRPr="00544C29">
        <w:rPr>
          <w:rFonts w:asciiTheme="minorHAnsi" w:hAnsiTheme="minorHAnsi" w:cstheme="minorHAnsi"/>
          <w:b/>
          <w:sz w:val="22"/>
          <w:szCs w:val="22"/>
        </w:rPr>
        <w:fldChar w:fldCharType="begin">
          <w:ffData>
            <w:name w:val=""/>
            <w:enabled/>
            <w:calcOnExit w:val="0"/>
            <w:textInput>
              <w:format w:val="UPPERCASE"/>
            </w:textInput>
          </w:ffData>
        </w:fldChar>
      </w:r>
      <w:r w:rsidRPr="00544C29">
        <w:rPr>
          <w:rFonts w:asciiTheme="minorHAnsi" w:hAnsiTheme="minorHAnsi" w:cstheme="minorHAnsi"/>
          <w:b/>
          <w:sz w:val="22"/>
          <w:szCs w:val="22"/>
        </w:rPr>
        <w:instrText xml:space="preserve"> FORMTEXT </w:instrText>
      </w:r>
      <w:r w:rsidRPr="00544C29">
        <w:rPr>
          <w:rFonts w:asciiTheme="minorHAnsi" w:hAnsiTheme="minorHAnsi" w:cstheme="minorHAnsi"/>
          <w:b/>
          <w:sz w:val="22"/>
          <w:szCs w:val="22"/>
        </w:rPr>
      </w:r>
      <w:r w:rsidRPr="00544C29">
        <w:rPr>
          <w:rFonts w:asciiTheme="minorHAnsi" w:hAnsiTheme="minorHAnsi" w:cstheme="minorHAnsi"/>
          <w:b/>
          <w:sz w:val="22"/>
          <w:szCs w:val="22"/>
        </w:rPr>
        <w:fldChar w:fldCharType="separate"/>
      </w:r>
      <w:r w:rsidRPr="00544C29">
        <w:rPr>
          <w:rFonts w:asciiTheme="minorHAnsi" w:hAnsiTheme="minorHAnsi" w:cstheme="minorHAnsi"/>
          <w:b/>
          <w:sz w:val="22"/>
          <w:szCs w:val="22"/>
        </w:rPr>
        <w:t>ARS [EXPRESADO EN LETRAS Y NUMEROS]</w:t>
      </w:r>
      <w:r w:rsidRPr="00544C29">
        <w:rPr>
          <w:rFonts w:asciiTheme="minorHAnsi" w:hAnsiTheme="minorHAnsi" w:cstheme="minorHAnsi"/>
          <w:sz w:val="22"/>
          <w:szCs w:val="22"/>
        </w:rPr>
        <w:t> </w:t>
      </w:r>
      <w:r w:rsidRPr="00544C29">
        <w:rPr>
          <w:rFonts w:asciiTheme="minorHAnsi" w:hAnsiTheme="minorHAnsi" w:cstheme="minorHAnsi"/>
          <w:b/>
          <w:sz w:val="22"/>
          <w:szCs w:val="22"/>
        </w:rPr>
        <w:fldChar w:fldCharType="end"/>
      </w:r>
    </w:p>
    <w:p w14:paraId="34B704C1" w14:textId="4C8BBEEA" w:rsidR="005312A9" w:rsidRPr="00544C29" w:rsidRDefault="005312A9" w:rsidP="0019558B">
      <w:pPr>
        <w:ind w:left="1068"/>
        <w:jc w:val="both"/>
        <w:rPr>
          <w:rFonts w:asciiTheme="minorHAnsi" w:hAnsiTheme="minorHAnsi" w:cstheme="minorHAnsi"/>
          <w:sz w:val="22"/>
          <w:szCs w:val="22"/>
        </w:rPr>
      </w:pPr>
    </w:p>
    <w:p w14:paraId="2827FB0A" w14:textId="0F807A18" w:rsidR="00041AFF" w:rsidRPr="00544C29" w:rsidRDefault="00041AFF" w:rsidP="0019558B">
      <w:pPr>
        <w:ind w:left="1068"/>
        <w:jc w:val="both"/>
        <w:rPr>
          <w:rFonts w:asciiTheme="minorHAnsi" w:hAnsiTheme="minorHAnsi" w:cstheme="minorHAnsi"/>
          <w:sz w:val="22"/>
          <w:szCs w:val="22"/>
        </w:rPr>
      </w:pPr>
      <w:r w:rsidRPr="00544C29">
        <w:rPr>
          <w:rFonts w:asciiTheme="minorHAnsi" w:hAnsiTheme="minorHAnsi" w:cstheme="minorHAnsi"/>
          <w:sz w:val="22"/>
          <w:szCs w:val="22"/>
        </w:rPr>
        <w:t>Declaramos bajo juramento que el acceso para cursar el pago correspondiente se realiza dentro de los 5 (cinco) días hábiles de efectuada la liquidación del anticipo o prefinanciación del exterior.</w:t>
      </w:r>
    </w:p>
    <w:p w14:paraId="5F766D10" w14:textId="29C71A0B" w:rsidR="00BC7E72" w:rsidRPr="00544C29" w:rsidRDefault="00BC7E72" w:rsidP="0019558B">
      <w:pPr>
        <w:ind w:left="708"/>
        <w:jc w:val="both"/>
        <w:rPr>
          <w:rFonts w:asciiTheme="minorHAnsi" w:hAnsiTheme="minorHAnsi" w:cstheme="minorHAnsi"/>
          <w:sz w:val="22"/>
          <w:szCs w:val="22"/>
        </w:rPr>
      </w:pPr>
    </w:p>
    <w:p w14:paraId="3BAAA6E3" w14:textId="7375B2A1" w:rsidR="00D439C4" w:rsidRPr="00544C29" w:rsidRDefault="00B5286C" w:rsidP="0019558B">
      <w:pPr>
        <w:ind w:left="1065"/>
        <w:jc w:val="both"/>
        <w:rPr>
          <w:rFonts w:asciiTheme="minorHAnsi" w:hAnsiTheme="minorHAnsi" w:cstheme="minorHAnsi"/>
          <w:sz w:val="22"/>
          <w:szCs w:val="22"/>
        </w:rPr>
      </w:pPr>
      <w:sdt>
        <w:sdtPr>
          <w:rPr>
            <w:rFonts w:asciiTheme="minorHAnsi" w:hAnsiTheme="minorHAnsi" w:cstheme="minorHAnsi"/>
            <w:b/>
            <w:bCs/>
            <w:snapToGrid w:val="0"/>
            <w:sz w:val="22"/>
            <w:szCs w:val="22"/>
          </w:rPr>
          <w:id w:val="-843698890"/>
          <w14:checkbox>
            <w14:checked w14:val="0"/>
            <w14:checkedState w14:val="2612" w14:font="MS Gothic"/>
            <w14:uncheckedState w14:val="2610" w14:font="MS Gothic"/>
          </w14:checkbox>
        </w:sdtPr>
        <w:sdtEndPr/>
        <w:sdtContent>
          <w:r w:rsidR="00D439C4" w:rsidRPr="00544C29">
            <w:rPr>
              <w:rFonts w:ascii="Segoe UI Symbol" w:hAnsi="Segoe UI Symbol" w:cs="Segoe UI Symbol"/>
              <w:b/>
              <w:bCs/>
              <w:snapToGrid w:val="0"/>
              <w:sz w:val="22"/>
              <w:szCs w:val="22"/>
            </w:rPr>
            <w:t>☐</w:t>
          </w:r>
        </w:sdtContent>
      </w:sdt>
      <w:r w:rsidR="006A2F3E" w:rsidRPr="00544C29">
        <w:rPr>
          <w:rFonts w:asciiTheme="minorHAnsi" w:hAnsiTheme="minorHAnsi" w:cstheme="minorHAnsi"/>
          <w:b/>
          <w:bCs/>
          <w:snapToGrid w:val="0"/>
          <w:sz w:val="22"/>
          <w:szCs w:val="22"/>
        </w:rPr>
        <w:t xml:space="preserve"> </w:t>
      </w:r>
      <w:r w:rsidR="00D439C4" w:rsidRPr="00544C29">
        <w:rPr>
          <w:rFonts w:asciiTheme="minorHAnsi" w:hAnsiTheme="minorHAnsi" w:cstheme="minorHAnsi"/>
          <w:bCs/>
          <w:snapToGrid w:val="0"/>
          <w:sz w:val="22"/>
          <w:szCs w:val="22"/>
        </w:rPr>
        <w:t>Solicitamos acceso al Mercado Local de Cambios por el monto equivalente que hemos</w:t>
      </w:r>
      <w:r w:rsidR="00D439C4" w:rsidRPr="00544C29">
        <w:rPr>
          <w:rFonts w:asciiTheme="minorHAnsi" w:hAnsiTheme="minorHAnsi" w:cstheme="minorHAnsi"/>
          <w:sz w:val="22"/>
          <w:szCs w:val="22"/>
        </w:rPr>
        <w:t xml:space="preserve"> ingresado y liquidado en concepto de anticipos y prefinanciaciones en el exterior cuya fecha de vencimiento es igual o posterior a la fecha del registro de ingreso aduanero de los bienes más 60 (sesenta) días corridos</w:t>
      </w:r>
      <w:r w:rsidR="00B16FA1" w:rsidRPr="00544C29">
        <w:rPr>
          <w:rFonts w:asciiTheme="minorHAnsi" w:hAnsiTheme="minorHAnsi" w:cstheme="minorHAnsi"/>
          <w:sz w:val="22"/>
          <w:szCs w:val="22"/>
        </w:rPr>
        <w:t xml:space="preserve"> y </w:t>
      </w:r>
      <w:r w:rsidR="00B16FA1" w:rsidRPr="00544C29">
        <w:rPr>
          <w:rFonts w:asciiTheme="minorHAnsi" w:hAnsiTheme="minorHAnsi" w:cstheme="minorHAnsi"/>
          <w:b/>
          <w:sz w:val="22"/>
          <w:szCs w:val="22"/>
        </w:rPr>
        <w:t>declaramos bajo juramento que los bienes a abonar correspondan a fertilizantes y/o productos fitosanitarios y/o insumos que serán utilizados para la elaboración local de los mismos</w:t>
      </w:r>
      <w:r w:rsidR="00B16FA1" w:rsidRPr="00544C29">
        <w:rPr>
          <w:rFonts w:asciiTheme="minorHAnsi" w:hAnsiTheme="minorHAnsi" w:cstheme="minorHAnsi"/>
          <w:sz w:val="22"/>
          <w:szCs w:val="22"/>
        </w:rPr>
        <w:t>, y cuyas posiciones arancelarias según la Nomenclatura Común del MERCOSUR se identifican en el punto 10.14.4</w:t>
      </w:r>
    </w:p>
    <w:p w14:paraId="2DF51306" w14:textId="77777777" w:rsidR="00D439C4" w:rsidRPr="00544C29" w:rsidRDefault="00D439C4" w:rsidP="0019558B">
      <w:pPr>
        <w:ind w:left="1065"/>
        <w:jc w:val="both"/>
        <w:rPr>
          <w:rFonts w:asciiTheme="minorHAnsi" w:hAnsiTheme="minorHAnsi" w:cstheme="minorHAnsi"/>
          <w:sz w:val="22"/>
          <w:szCs w:val="22"/>
        </w:rPr>
      </w:pPr>
      <w:r w:rsidRPr="00544C29">
        <w:rPr>
          <w:rFonts w:asciiTheme="minorHAnsi" w:hAnsiTheme="minorHAnsi" w:cstheme="minorHAnsi"/>
          <w:sz w:val="22"/>
          <w:szCs w:val="22"/>
        </w:rPr>
        <w:t>Declaramos que, en caso de que el pago se concretase con anterioridad al arribo de los bienes al país, la fecha de vencimiento es igual o posterior a la fecha estimada para el arribo más 60 (sesenta) días corridos.</w:t>
      </w:r>
    </w:p>
    <w:p w14:paraId="563EF3DB" w14:textId="5D520B27" w:rsidR="00BC7E72" w:rsidRPr="00544C29" w:rsidRDefault="00BC7E72" w:rsidP="0019558B">
      <w:pPr>
        <w:ind w:left="708"/>
        <w:jc w:val="both"/>
        <w:rPr>
          <w:rFonts w:asciiTheme="minorHAnsi" w:hAnsiTheme="minorHAnsi" w:cstheme="minorHAnsi"/>
          <w:sz w:val="22"/>
          <w:szCs w:val="22"/>
        </w:rPr>
      </w:pPr>
    </w:p>
    <w:p w14:paraId="2DF18B12" w14:textId="3714D674" w:rsidR="006A2F3E" w:rsidRPr="00B81A4F" w:rsidRDefault="00B5286C" w:rsidP="00B81A4F">
      <w:pPr>
        <w:ind w:left="1416"/>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603806378"/>
          <w14:checkbox>
            <w14:checked w14:val="0"/>
            <w14:checkedState w14:val="2612" w14:font="MS Gothic"/>
            <w14:uncheckedState w14:val="2610" w14:font="MS Gothic"/>
          </w14:checkbox>
        </w:sdtPr>
        <w:sdtEndPr/>
        <w:sdtContent>
          <w:r w:rsidR="00B81A4F">
            <w:rPr>
              <w:rFonts w:ascii="MS Gothic" w:eastAsia="MS Gothic" w:hAnsi="MS Gothic" w:cstheme="minorHAnsi" w:hint="eastAsia"/>
              <w:b/>
              <w:bCs/>
              <w:snapToGrid w:val="0"/>
              <w:sz w:val="22"/>
              <w:szCs w:val="22"/>
            </w:rPr>
            <w:t>☐</w:t>
          </w:r>
        </w:sdtContent>
      </w:sdt>
      <w:r w:rsidR="006A2F3E" w:rsidRPr="00544C29">
        <w:rPr>
          <w:rFonts w:asciiTheme="minorHAnsi" w:hAnsiTheme="minorHAnsi" w:cstheme="minorHAnsi"/>
          <w:b/>
          <w:bCs/>
          <w:snapToGrid w:val="0"/>
          <w:sz w:val="22"/>
          <w:szCs w:val="22"/>
        </w:rPr>
        <w:t xml:space="preserve"> </w:t>
      </w:r>
      <w:r w:rsidR="006A2F3E" w:rsidRPr="00B81A4F">
        <w:rPr>
          <w:rFonts w:asciiTheme="minorHAnsi" w:hAnsiTheme="minorHAnsi" w:cstheme="minorHAnsi"/>
          <w:b/>
          <w:bCs/>
          <w:snapToGrid w:val="0"/>
          <w:sz w:val="22"/>
          <w:szCs w:val="22"/>
        </w:rPr>
        <w:t>Adjuntamos liquidación correspondiente a una operación HSBC</w:t>
      </w:r>
    </w:p>
    <w:p w14:paraId="26710875" w14:textId="77777777" w:rsidR="006A2F3E" w:rsidRPr="00B81A4F" w:rsidRDefault="00B5286C" w:rsidP="0019558B">
      <w:pPr>
        <w:ind w:left="1416"/>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728953375"/>
          <w14:checkbox>
            <w14:checked w14:val="0"/>
            <w14:checkedState w14:val="2612" w14:font="MS Gothic"/>
            <w14:uncheckedState w14:val="2610" w14:font="MS Gothic"/>
          </w14:checkbox>
        </w:sdtPr>
        <w:sdtEndPr/>
        <w:sdtContent>
          <w:r w:rsidR="006A2F3E" w:rsidRPr="00B81A4F">
            <w:rPr>
              <w:rFonts w:ascii="Segoe UI Symbol" w:hAnsi="Segoe UI Symbol" w:cs="Segoe UI Symbol"/>
              <w:b/>
              <w:bCs/>
              <w:snapToGrid w:val="0"/>
              <w:sz w:val="22"/>
              <w:szCs w:val="22"/>
            </w:rPr>
            <w:t>☐</w:t>
          </w:r>
        </w:sdtContent>
      </w:sdt>
      <w:r w:rsidR="006A2F3E" w:rsidRPr="00544C29">
        <w:rPr>
          <w:rFonts w:asciiTheme="minorHAnsi" w:hAnsiTheme="minorHAnsi" w:cstheme="minorHAnsi"/>
          <w:b/>
          <w:bCs/>
          <w:snapToGrid w:val="0"/>
          <w:sz w:val="22"/>
          <w:szCs w:val="22"/>
        </w:rPr>
        <w:t xml:space="preserve"> </w:t>
      </w:r>
      <w:r w:rsidR="006A2F3E" w:rsidRPr="00B81A4F">
        <w:rPr>
          <w:rFonts w:asciiTheme="minorHAnsi" w:hAnsiTheme="minorHAnsi" w:cstheme="minorHAnsi"/>
          <w:b/>
          <w:bCs/>
          <w:snapToGrid w:val="0"/>
          <w:sz w:val="22"/>
          <w:szCs w:val="22"/>
        </w:rPr>
        <w:t>Adjuntamos certificación de la entidad por la cual se produjo la liquidación.</w:t>
      </w:r>
    </w:p>
    <w:p w14:paraId="595E3EF4" w14:textId="77777777" w:rsidR="006A2F3E" w:rsidRPr="00544C29" w:rsidRDefault="006A2F3E" w:rsidP="0019558B">
      <w:pPr>
        <w:ind w:left="708"/>
        <w:jc w:val="both"/>
        <w:rPr>
          <w:rFonts w:asciiTheme="minorHAnsi" w:hAnsiTheme="minorHAnsi" w:cstheme="minorHAnsi"/>
          <w:sz w:val="22"/>
          <w:szCs w:val="22"/>
        </w:rPr>
      </w:pPr>
    </w:p>
    <w:p w14:paraId="0FA1F74D" w14:textId="77777777" w:rsidR="006A2F3E" w:rsidRPr="00544C29" w:rsidRDefault="006A2F3E" w:rsidP="0019558B">
      <w:pPr>
        <w:pStyle w:val="Prrafodelista"/>
        <w:numPr>
          <w:ilvl w:val="0"/>
          <w:numId w:val="2"/>
        </w:numPr>
        <w:ind w:left="2136"/>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El monto total de pagos en todo el sistema financiero – incluido el pago cuyo curso se está solicitando- asciende a: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ARS [EXPRESADO EN LETRAS Y NUMEROS]</w:t>
      </w:r>
      <w:r w:rsidRPr="00544C29">
        <w:rPr>
          <w:rFonts w:asciiTheme="minorHAnsi" w:hAnsiTheme="minorHAnsi" w:cstheme="minorHAnsi"/>
          <w:b/>
          <w:sz w:val="22"/>
          <w:szCs w:val="22"/>
        </w:rPr>
        <w:t> </w:t>
      </w:r>
      <w:r w:rsidRPr="00544C29">
        <w:rPr>
          <w:rFonts w:asciiTheme="minorHAnsi" w:hAnsiTheme="minorHAnsi" w:cstheme="minorHAnsi"/>
          <w:b/>
          <w:bCs/>
          <w:snapToGrid w:val="0"/>
          <w:sz w:val="22"/>
          <w:szCs w:val="22"/>
        </w:rPr>
        <w:fldChar w:fldCharType="end"/>
      </w:r>
    </w:p>
    <w:p w14:paraId="53990496" w14:textId="77777777" w:rsidR="006A2F3E" w:rsidRPr="00544C29" w:rsidRDefault="006A2F3E" w:rsidP="0019558B">
      <w:pPr>
        <w:pStyle w:val="Prrafodelista"/>
        <w:ind w:left="2136"/>
        <w:jc w:val="both"/>
        <w:rPr>
          <w:rFonts w:asciiTheme="minorHAnsi" w:hAnsiTheme="minorHAnsi" w:cstheme="minorHAnsi"/>
          <w:bCs/>
          <w:snapToGrid w:val="0"/>
          <w:sz w:val="22"/>
          <w:szCs w:val="22"/>
        </w:rPr>
      </w:pPr>
    </w:p>
    <w:p w14:paraId="3051D080" w14:textId="77777777" w:rsidR="006A2F3E" w:rsidRPr="00544C29" w:rsidRDefault="006A2F3E" w:rsidP="0019558B">
      <w:pPr>
        <w:pStyle w:val="Prrafodelista"/>
        <w:numPr>
          <w:ilvl w:val="0"/>
          <w:numId w:val="2"/>
        </w:numPr>
        <w:ind w:left="2136"/>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El monto total de cobros </w:t>
      </w:r>
      <w:r w:rsidRPr="00544C29">
        <w:rPr>
          <w:rFonts w:asciiTheme="minorHAnsi" w:hAnsiTheme="minorHAnsi" w:cstheme="minorHAnsi"/>
          <w:bCs/>
          <w:snapToGrid w:val="0"/>
          <w:sz w:val="22"/>
          <w:szCs w:val="22"/>
        </w:rPr>
        <w:t xml:space="preserve">que fueron ingresados bajo en concepto </w:t>
      </w:r>
      <w:r w:rsidRPr="00544C29">
        <w:rPr>
          <w:rFonts w:asciiTheme="minorHAnsi" w:hAnsiTheme="minorHAnsi" w:cstheme="minorHAnsi"/>
          <w:b/>
          <w:bCs/>
          <w:snapToGrid w:val="0"/>
          <w:sz w:val="22"/>
          <w:szCs w:val="22"/>
        </w:rPr>
        <w:t xml:space="preserve">B02 - Cobros anticipados de exportaciones de bienes </w:t>
      </w:r>
      <w:r w:rsidRPr="00544C29">
        <w:rPr>
          <w:rFonts w:asciiTheme="minorHAnsi" w:hAnsiTheme="minorHAnsi" w:cstheme="minorHAnsi"/>
          <w:bCs/>
          <w:snapToGrid w:val="0"/>
          <w:sz w:val="22"/>
          <w:szCs w:val="22"/>
        </w:rPr>
        <w:t xml:space="preserve">es de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ARS [EXPRESADO EN LETRAS Y NUMEROS]</w:t>
      </w:r>
      <w:r w:rsidRPr="00544C29">
        <w:rPr>
          <w:rFonts w:asciiTheme="minorHAnsi" w:hAnsiTheme="minorHAnsi" w:cstheme="minorHAnsi"/>
          <w:b/>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b/>
          <w:bCs/>
          <w:snapToGrid w:val="0"/>
          <w:sz w:val="22"/>
          <w:szCs w:val="22"/>
        </w:rPr>
        <w:t xml:space="preserve"> </w:t>
      </w:r>
      <w:r w:rsidRPr="00544C29">
        <w:rPr>
          <w:rFonts w:asciiTheme="minorHAnsi" w:hAnsiTheme="minorHAnsi" w:cstheme="minorHAnsi"/>
          <w:bCs/>
          <w:snapToGrid w:val="0"/>
          <w:sz w:val="22"/>
          <w:szCs w:val="22"/>
        </w:rPr>
        <w:t xml:space="preserve">y/o  el monto total de cobros que fueron ingresados bajo en concepto </w:t>
      </w:r>
      <w:r w:rsidRPr="00544C29">
        <w:rPr>
          <w:rFonts w:asciiTheme="minorHAnsi" w:hAnsiTheme="minorHAnsi" w:cstheme="minorHAnsi"/>
          <w:b/>
          <w:bCs/>
          <w:snapToGrid w:val="0"/>
          <w:sz w:val="22"/>
          <w:szCs w:val="22"/>
        </w:rPr>
        <w:t xml:space="preserve">B03 - Financiaciones del exterior por exportaciones de bienes </w:t>
      </w:r>
      <w:r w:rsidRPr="00544C29">
        <w:rPr>
          <w:rFonts w:asciiTheme="minorHAnsi" w:hAnsiTheme="minorHAnsi" w:cstheme="minorHAnsi"/>
          <w:bCs/>
          <w:snapToGrid w:val="0"/>
          <w:sz w:val="22"/>
          <w:szCs w:val="22"/>
        </w:rPr>
        <w:t>es de</w:t>
      </w:r>
      <w:r w:rsidRPr="00544C29">
        <w:rPr>
          <w:rFonts w:asciiTheme="minorHAnsi" w:hAnsiTheme="minorHAnsi" w:cstheme="minorHAnsi"/>
          <w:b/>
          <w:bCs/>
          <w:snapToGrid w:val="0"/>
          <w:sz w:val="22"/>
          <w:szCs w:val="22"/>
        </w:rPr>
        <w:t xml:space="preserv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ARS [EXPRESADO EN LETRAS Y NUMEROS]</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b/>
          <w:bCs/>
          <w:snapToGrid w:val="0"/>
          <w:sz w:val="22"/>
          <w:szCs w:val="22"/>
        </w:rPr>
        <w:t>.</w:t>
      </w:r>
    </w:p>
    <w:p w14:paraId="4DB88874" w14:textId="77777777" w:rsidR="006A2F3E" w:rsidRPr="00544C29" w:rsidRDefault="006A2F3E" w:rsidP="0019558B">
      <w:pPr>
        <w:ind w:left="1068"/>
        <w:jc w:val="both"/>
        <w:rPr>
          <w:rFonts w:asciiTheme="minorHAnsi" w:hAnsiTheme="minorHAnsi" w:cstheme="minorHAnsi"/>
          <w:sz w:val="22"/>
          <w:szCs w:val="22"/>
        </w:rPr>
      </w:pPr>
    </w:p>
    <w:p w14:paraId="3B57AEB2" w14:textId="77777777" w:rsidR="006A2F3E" w:rsidRPr="00544C29" w:rsidRDefault="006A2F3E" w:rsidP="0019558B">
      <w:pPr>
        <w:pStyle w:val="Prrafodelista"/>
        <w:numPr>
          <w:ilvl w:val="0"/>
          <w:numId w:val="2"/>
        </w:numPr>
        <w:ind w:left="2136"/>
        <w:jc w:val="both"/>
        <w:rPr>
          <w:rFonts w:asciiTheme="minorHAnsi" w:hAnsiTheme="minorHAnsi" w:cstheme="minorHAnsi"/>
          <w:sz w:val="22"/>
          <w:szCs w:val="22"/>
        </w:rPr>
      </w:pPr>
      <w:r w:rsidRPr="00544C29">
        <w:rPr>
          <w:rFonts w:asciiTheme="minorHAnsi" w:hAnsiTheme="minorHAnsi" w:cstheme="minorHAnsi"/>
          <w:sz w:val="22"/>
          <w:szCs w:val="22"/>
        </w:rPr>
        <w:t xml:space="preserve">El monto total de despachos en todo el sistema financiero asciende a: </w:t>
      </w:r>
    </w:p>
    <w:p w14:paraId="2DD5B35D" w14:textId="77777777" w:rsidR="006A2F3E" w:rsidRPr="00544C29" w:rsidRDefault="006A2F3E" w:rsidP="0019558B">
      <w:pPr>
        <w:ind w:left="1428" w:firstLine="696"/>
        <w:jc w:val="both"/>
        <w:rPr>
          <w:rFonts w:asciiTheme="minorHAnsi" w:hAnsiTheme="minorHAnsi" w:cstheme="minorHAnsi"/>
          <w:sz w:val="22"/>
          <w:szCs w:val="22"/>
        </w:rPr>
      </w:pPr>
      <w:r w:rsidRPr="00544C29">
        <w:rPr>
          <w:rFonts w:asciiTheme="minorHAnsi" w:hAnsiTheme="minorHAnsi" w:cstheme="minorHAnsi"/>
          <w:b/>
          <w:sz w:val="22"/>
          <w:szCs w:val="22"/>
        </w:rPr>
        <w:fldChar w:fldCharType="begin">
          <w:ffData>
            <w:name w:val=""/>
            <w:enabled/>
            <w:calcOnExit w:val="0"/>
            <w:textInput>
              <w:format w:val="UPPERCASE"/>
            </w:textInput>
          </w:ffData>
        </w:fldChar>
      </w:r>
      <w:r w:rsidRPr="00544C29">
        <w:rPr>
          <w:rFonts w:asciiTheme="minorHAnsi" w:hAnsiTheme="minorHAnsi" w:cstheme="minorHAnsi"/>
          <w:b/>
          <w:sz w:val="22"/>
          <w:szCs w:val="22"/>
        </w:rPr>
        <w:instrText xml:space="preserve"> FORMTEXT </w:instrText>
      </w:r>
      <w:r w:rsidRPr="00544C29">
        <w:rPr>
          <w:rFonts w:asciiTheme="minorHAnsi" w:hAnsiTheme="minorHAnsi" w:cstheme="minorHAnsi"/>
          <w:b/>
          <w:sz w:val="22"/>
          <w:szCs w:val="22"/>
        </w:rPr>
      </w:r>
      <w:r w:rsidRPr="00544C29">
        <w:rPr>
          <w:rFonts w:asciiTheme="minorHAnsi" w:hAnsiTheme="minorHAnsi" w:cstheme="minorHAnsi"/>
          <w:b/>
          <w:sz w:val="22"/>
          <w:szCs w:val="22"/>
        </w:rPr>
        <w:fldChar w:fldCharType="separate"/>
      </w:r>
      <w:r w:rsidRPr="00544C29">
        <w:rPr>
          <w:rFonts w:asciiTheme="minorHAnsi" w:hAnsiTheme="minorHAnsi" w:cstheme="minorHAnsi"/>
          <w:b/>
          <w:sz w:val="22"/>
          <w:szCs w:val="22"/>
        </w:rPr>
        <w:t>ARS [EXPRESADO EN LETRAS Y NUMEROS]</w:t>
      </w:r>
      <w:r w:rsidRPr="00544C29">
        <w:rPr>
          <w:rFonts w:asciiTheme="minorHAnsi" w:hAnsiTheme="minorHAnsi" w:cstheme="minorHAnsi"/>
          <w:sz w:val="22"/>
          <w:szCs w:val="22"/>
        </w:rPr>
        <w:t> </w:t>
      </w:r>
      <w:r w:rsidRPr="00544C29">
        <w:rPr>
          <w:rFonts w:asciiTheme="minorHAnsi" w:hAnsiTheme="minorHAnsi" w:cstheme="minorHAnsi"/>
          <w:b/>
          <w:sz w:val="22"/>
          <w:szCs w:val="22"/>
        </w:rPr>
        <w:fldChar w:fldCharType="end"/>
      </w:r>
    </w:p>
    <w:p w14:paraId="7A4EC24F" w14:textId="77777777" w:rsidR="006A2F3E" w:rsidRPr="00544C29" w:rsidRDefault="006A2F3E" w:rsidP="0019558B">
      <w:pPr>
        <w:ind w:left="1068"/>
        <w:jc w:val="both"/>
        <w:rPr>
          <w:rFonts w:asciiTheme="minorHAnsi" w:hAnsiTheme="minorHAnsi" w:cstheme="minorHAnsi"/>
          <w:sz w:val="22"/>
          <w:szCs w:val="22"/>
        </w:rPr>
      </w:pPr>
    </w:p>
    <w:p w14:paraId="30787931" w14:textId="7A929AC8" w:rsidR="00BC7E72" w:rsidRPr="00544C29" w:rsidRDefault="006A2F3E" w:rsidP="0019558B">
      <w:pPr>
        <w:ind w:left="1068"/>
        <w:jc w:val="both"/>
        <w:rPr>
          <w:rFonts w:asciiTheme="minorHAnsi" w:hAnsiTheme="minorHAnsi" w:cstheme="minorHAnsi"/>
          <w:sz w:val="22"/>
          <w:szCs w:val="22"/>
        </w:rPr>
      </w:pPr>
      <w:r w:rsidRPr="00544C29">
        <w:rPr>
          <w:rFonts w:asciiTheme="minorHAnsi" w:hAnsiTheme="minorHAnsi" w:cstheme="minorHAnsi"/>
          <w:sz w:val="22"/>
          <w:szCs w:val="22"/>
        </w:rPr>
        <w:t>Declaramos bajo juramento que el acceso para cursar el pago correspondiente se realiza dentro de los 5 (cinco) días hábiles de efectuada la liquidación del anticipo o prefinanciación del exterior.</w:t>
      </w:r>
    </w:p>
    <w:p w14:paraId="01B0B79C" w14:textId="77777777" w:rsidR="00BC7E72" w:rsidRPr="00544C29" w:rsidRDefault="00BC7E72" w:rsidP="0019558B">
      <w:pPr>
        <w:ind w:left="708"/>
        <w:jc w:val="both"/>
        <w:rPr>
          <w:rFonts w:asciiTheme="minorHAnsi" w:hAnsiTheme="minorHAnsi" w:cstheme="minorHAnsi"/>
          <w:sz w:val="22"/>
          <w:szCs w:val="22"/>
        </w:rPr>
      </w:pPr>
    </w:p>
    <w:p w14:paraId="6CCCD418" w14:textId="64FF6856" w:rsidR="00601AB6" w:rsidRPr="00774BB3" w:rsidRDefault="00A64010" w:rsidP="0019558B">
      <w:pPr>
        <w:pBdr>
          <w:top w:val="single" w:sz="4" w:space="1" w:color="auto"/>
          <w:left w:val="single" w:sz="4" w:space="4" w:color="auto"/>
          <w:bottom w:val="single" w:sz="4" w:space="1" w:color="auto"/>
          <w:right w:val="single" w:sz="4" w:space="4" w:color="auto"/>
        </w:pBdr>
        <w:ind w:left="1068"/>
        <w:jc w:val="both"/>
        <w:rPr>
          <w:rFonts w:asciiTheme="minorHAnsi" w:hAnsiTheme="minorHAnsi" w:cstheme="minorHAnsi"/>
          <w:snapToGrid w:val="0"/>
          <w:sz w:val="20"/>
          <w:szCs w:val="22"/>
        </w:rPr>
      </w:pPr>
      <w:r w:rsidRPr="00774BB3">
        <w:rPr>
          <w:rFonts w:asciiTheme="minorHAnsi" w:hAnsiTheme="minorHAnsi" w:cstheme="minorHAnsi"/>
          <w:bCs/>
          <w:snapToGrid w:val="0"/>
          <w:sz w:val="20"/>
          <w:szCs w:val="22"/>
        </w:rPr>
        <w:t xml:space="preserve">A Referencia del punto 3.7 COM A7543, se informará el </w:t>
      </w:r>
      <w:r w:rsidRPr="00774BB3">
        <w:rPr>
          <w:rFonts w:asciiTheme="minorHAnsi" w:hAnsiTheme="minorHAnsi" w:cstheme="minorHAnsi"/>
          <w:b/>
          <w:bCs/>
          <w:snapToGrid w:val="0"/>
          <w:sz w:val="20"/>
          <w:szCs w:val="22"/>
        </w:rPr>
        <w:t>código “XA”</w:t>
      </w:r>
      <w:r w:rsidR="00113037" w:rsidRPr="00774BB3">
        <w:rPr>
          <w:rFonts w:asciiTheme="minorHAnsi" w:hAnsiTheme="minorHAnsi" w:cstheme="minorHAnsi"/>
          <w:bCs/>
          <w:snapToGrid w:val="0"/>
          <w:sz w:val="20"/>
          <w:szCs w:val="22"/>
          <w:vertAlign w:val="superscript"/>
        </w:rPr>
        <w:t xml:space="preserve"> (*)</w:t>
      </w:r>
      <w:r w:rsidRPr="00774BB3">
        <w:rPr>
          <w:rFonts w:asciiTheme="minorHAnsi" w:hAnsiTheme="minorHAnsi" w:cstheme="minorHAnsi"/>
          <w:bCs/>
          <w:snapToGrid w:val="0"/>
          <w:sz w:val="20"/>
          <w:szCs w:val="22"/>
        </w:rPr>
        <w:t xml:space="preserve">, para los conceptos </w:t>
      </w:r>
      <w:r w:rsidR="00BB1198" w:rsidRPr="00774BB3">
        <w:rPr>
          <w:rFonts w:asciiTheme="minorHAnsi" w:hAnsiTheme="minorHAnsi" w:cstheme="minorHAnsi"/>
          <w:snapToGrid w:val="0"/>
          <w:sz w:val="20"/>
          <w:szCs w:val="22"/>
        </w:rPr>
        <w:t>B05, B06, B07, B10, B12, B13, B15</w:t>
      </w:r>
      <w:r w:rsidR="00597E8E" w:rsidRPr="00774BB3">
        <w:rPr>
          <w:rFonts w:asciiTheme="minorHAnsi" w:hAnsiTheme="minorHAnsi" w:cstheme="minorHAnsi"/>
          <w:snapToGrid w:val="0"/>
          <w:sz w:val="20"/>
          <w:szCs w:val="22"/>
        </w:rPr>
        <w:t xml:space="preserve">, B16, B17, B18, B19, B20, B21 y </w:t>
      </w:r>
      <w:r w:rsidR="00BB1198" w:rsidRPr="00774BB3">
        <w:rPr>
          <w:rFonts w:asciiTheme="minorHAnsi" w:hAnsiTheme="minorHAnsi" w:cstheme="minorHAnsi"/>
          <w:snapToGrid w:val="0"/>
          <w:sz w:val="20"/>
          <w:szCs w:val="22"/>
        </w:rPr>
        <w:t>B22</w:t>
      </w:r>
      <w:r w:rsidR="00597E8E" w:rsidRPr="00774BB3">
        <w:rPr>
          <w:rFonts w:asciiTheme="minorHAnsi" w:hAnsiTheme="minorHAnsi" w:cstheme="minorHAnsi"/>
          <w:snapToGrid w:val="0"/>
          <w:sz w:val="20"/>
          <w:szCs w:val="22"/>
        </w:rPr>
        <w:t xml:space="preserve">. </w:t>
      </w:r>
    </w:p>
    <w:p w14:paraId="3592D627" w14:textId="6E058217" w:rsidR="00A64010" w:rsidRPr="00774BB3" w:rsidRDefault="00A64010" w:rsidP="0019558B">
      <w:pPr>
        <w:ind w:left="708"/>
        <w:jc w:val="both"/>
        <w:rPr>
          <w:rFonts w:asciiTheme="minorHAnsi" w:hAnsiTheme="minorHAnsi" w:cstheme="minorHAnsi"/>
          <w:sz w:val="20"/>
          <w:szCs w:val="22"/>
        </w:rPr>
      </w:pPr>
    </w:p>
    <w:p w14:paraId="1C5FFEEE" w14:textId="3E5CF242" w:rsidR="006413BE" w:rsidRPr="00B81A4F" w:rsidRDefault="006413BE" w:rsidP="00B81A4F">
      <w:pPr>
        <w:pBdr>
          <w:top w:val="single" w:sz="4" w:space="1" w:color="auto"/>
          <w:left w:val="single" w:sz="4" w:space="4" w:color="auto"/>
          <w:bottom w:val="single" w:sz="4" w:space="1" w:color="auto"/>
          <w:right w:val="single" w:sz="4" w:space="4" w:color="auto"/>
        </w:pBdr>
        <w:ind w:left="1068"/>
        <w:jc w:val="both"/>
        <w:rPr>
          <w:rFonts w:asciiTheme="minorHAnsi" w:hAnsiTheme="minorHAnsi" w:cstheme="minorHAnsi"/>
          <w:bCs/>
          <w:snapToGrid w:val="0"/>
          <w:sz w:val="20"/>
          <w:szCs w:val="22"/>
        </w:rPr>
      </w:pPr>
      <w:r w:rsidRPr="00B81A4F">
        <w:rPr>
          <w:rFonts w:asciiTheme="minorHAnsi" w:hAnsiTheme="minorHAnsi" w:cstheme="minorHAnsi"/>
          <w:bCs/>
          <w:snapToGrid w:val="0"/>
          <w:sz w:val="20"/>
          <w:szCs w:val="22"/>
        </w:rPr>
        <w:t>Fondo</w:t>
      </w:r>
      <w:r w:rsidR="00B81A4F" w:rsidRPr="00B81A4F">
        <w:rPr>
          <w:rFonts w:asciiTheme="minorHAnsi" w:hAnsiTheme="minorHAnsi" w:cstheme="minorHAnsi"/>
          <w:bCs/>
          <w:snapToGrid w:val="0"/>
          <w:sz w:val="20"/>
          <w:szCs w:val="22"/>
        </w:rPr>
        <w:t xml:space="preserve">s relacionados con la COM A7570 </w:t>
      </w:r>
      <w:r w:rsidRPr="00B81A4F">
        <w:rPr>
          <w:rFonts w:asciiTheme="minorHAnsi" w:hAnsiTheme="minorHAnsi" w:cstheme="minorHAnsi"/>
          <w:bCs/>
          <w:snapToGrid w:val="0"/>
          <w:sz w:val="20"/>
          <w:szCs w:val="22"/>
        </w:rPr>
        <w:t xml:space="preserve">A referencia del punto 3.27.b COM A7596, se informará el </w:t>
      </w:r>
      <w:r w:rsidRPr="00B81A4F">
        <w:rPr>
          <w:rFonts w:asciiTheme="minorHAnsi" w:hAnsiTheme="minorHAnsi" w:cstheme="minorHAnsi"/>
          <w:b/>
          <w:bCs/>
          <w:snapToGrid w:val="0"/>
          <w:sz w:val="20"/>
          <w:szCs w:val="22"/>
        </w:rPr>
        <w:t>código "YA",</w:t>
      </w:r>
      <w:r w:rsidRPr="00B81A4F">
        <w:rPr>
          <w:rFonts w:asciiTheme="minorHAnsi" w:hAnsiTheme="minorHAnsi" w:cstheme="minorHAnsi"/>
          <w:bCs/>
          <w:snapToGrid w:val="0"/>
          <w:sz w:val="20"/>
          <w:szCs w:val="22"/>
        </w:rPr>
        <w:t xml:space="preserve"> para los conceptos B05, B06, B07, B10, B12, B15, B16, B17, B18, B19, B20, B21, B22 y P13.</w:t>
      </w:r>
    </w:p>
    <w:p w14:paraId="400ECC0D" w14:textId="77777777" w:rsidR="006413BE" w:rsidRPr="00544C29" w:rsidRDefault="006413BE" w:rsidP="0019558B">
      <w:pPr>
        <w:ind w:left="708"/>
        <w:jc w:val="both"/>
        <w:rPr>
          <w:rFonts w:asciiTheme="minorHAnsi" w:hAnsiTheme="minorHAnsi" w:cstheme="minorHAnsi"/>
          <w:sz w:val="22"/>
          <w:szCs w:val="22"/>
        </w:rPr>
      </w:pPr>
    </w:p>
    <w:p w14:paraId="4B213A13" w14:textId="49C4CB93" w:rsidR="0019558B" w:rsidRPr="00FF4F95" w:rsidRDefault="0019558B" w:rsidP="00FF4F95">
      <w:pPr>
        <w:pStyle w:val="Prrafodelista"/>
        <w:numPr>
          <w:ilvl w:val="0"/>
          <w:numId w:val="3"/>
        </w:numPr>
        <w:spacing w:before="120" w:after="120"/>
        <w:ind w:left="992" w:hanging="284"/>
        <w:jc w:val="both"/>
        <w:rPr>
          <w:rFonts w:asciiTheme="minorHAnsi" w:hAnsiTheme="minorHAnsi" w:cstheme="minorHAnsi"/>
          <w:b/>
          <w:color w:val="00B050"/>
          <w:sz w:val="22"/>
          <w:szCs w:val="22"/>
          <w:u w:val="single"/>
        </w:rPr>
      </w:pPr>
      <w:r w:rsidRPr="00FF4F95">
        <w:rPr>
          <w:rFonts w:asciiTheme="minorHAnsi" w:hAnsiTheme="minorHAnsi" w:cstheme="minorHAnsi"/>
          <w:b/>
          <w:color w:val="00B050"/>
          <w:sz w:val="22"/>
          <w:szCs w:val="22"/>
          <w:u w:val="single"/>
        </w:rPr>
        <w:t>Punto 3.18 del Texto Ordenado: “Certificación de aumento de exportaciones de bienes”.</w:t>
      </w:r>
    </w:p>
    <w:p w14:paraId="54BDD05B" w14:textId="77777777" w:rsidR="0019558B" w:rsidRPr="00544C29" w:rsidRDefault="0019558B" w:rsidP="00FF4F95">
      <w:pPr>
        <w:ind w:left="992"/>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Declaramos bajo juramento que, por hasta el monto permitido que figura en el “Certificado de aumento de exportaciones de bienes”, se solicita acceso al Mercado Local de Cambios para </w:t>
      </w:r>
      <w:r w:rsidRPr="00544C29">
        <w:rPr>
          <w:rFonts w:asciiTheme="minorHAnsi" w:hAnsiTheme="minorHAnsi" w:cstheme="minorHAnsi"/>
          <w:b/>
          <w:bCs/>
          <w:snapToGrid w:val="0"/>
          <w:sz w:val="22"/>
          <w:szCs w:val="22"/>
        </w:rPr>
        <w:t>[MARCAR LO QUE CORRESPONDA]</w:t>
      </w:r>
      <w:r w:rsidRPr="00544C29">
        <w:rPr>
          <w:rFonts w:asciiTheme="minorHAnsi" w:hAnsiTheme="minorHAnsi" w:cstheme="minorHAnsi"/>
          <w:bCs/>
          <w:snapToGrid w:val="0"/>
          <w:sz w:val="22"/>
          <w:szCs w:val="22"/>
        </w:rPr>
        <w:t>:</w:t>
      </w:r>
    </w:p>
    <w:p w14:paraId="10EF0AA7" w14:textId="565E6932" w:rsidR="0019558B" w:rsidRPr="00544C29" w:rsidRDefault="00B5286C" w:rsidP="00FF4F95">
      <w:pPr>
        <w:pStyle w:val="Prrafodelista"/>
        <w:numPr>
          <w:ilvl w:val="0"/>
          <w:numId w:val="4"/>
        </w:numPr>
        <w:spacing w:before="120" w:after="120"/>
        <w:ind w:left="1712"/>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902989394"/>
          <w14:checkbox>
            <w14:checked w14:val="0"/>
            <w14:checkedState w14:val="2612" w14:font="MS Gothic"/>
            <w14:uncheckedState w14:val="2610" w14:font="MS Gothic"/>
          </w14:checkbox>
        </w:sdtPr>
        <w:sdtEndPr/>
        <w:sdtContent>
          <w:r w:rsidR="00FD4253">
            <w:rPr>
              <w:rFonts w:ascii="MS Gothic" w:eastAsia="MS Gothic" w:hAnsi="MS Gothic" w:cstheme="minorHAnsi" w:hint="eastAsia"/>
              <w:b/>
              <w:bCs/>
              <w:snapToGrid w:val="0"/>
              <w:sz w:val="22"/>
              <w:szCs w:val="22"/>
            </w:rPr>
            <w:t>☐</w:t>
          </w:r>
        </w:sdtContent>
      </w:sdt>
      <w:r w:rsidR="0019558B" w:rsidRPr="00544C29">
        <w:rPr>
          <w:rFonts w:asciiTheme="minorHAnsi" w:hAnsiTheme="minorHAnsi" w:cstheme="minorHAnsi"/>
          <w:b/>
          <w:bCs/>
          <w:snapToGrid w:val="0"/>
          <w:sz w:val="22"/>
          <w:szCs w:val="22"/>
        </w:rPr>
        <w:t xml:space="preserve"> </w:t>
      </w:r>
      <w:r w:rsidR="0019558B" w:rsidRPr="00544C29">
        <w:rPr>
          <w:rFonts w:asciiTheme="minorHAnsi" w:hAnsiTheme="minorHAnsi" w:cstheme="minorHAnsi"/>
          <w:bCs/>
          <w:snapToGrid w:val="0"/>
          <w:sz w:val="22"/>
          <w:szCs w:val="22"/>
        </w:rPr>
        <w:t>Pagos al exterior de servicios a contrapartes vinculadas del exterior a partir del vencimiento.</w:t>
      </w:r>
    </w:p>
    <w:p w14:paraId="3D78691B" w14:textId="77777777" w:rsidR="0019558B" w:rsidRPr="00544C29" w:rsidRDefault="00B5286C" w:rsidP="00FF4F95">
      <w:pPr>
        <w:pStyle w:val="Prrafodelista"/>
        <w:numPr>
          <w:ilvl w:val="0"/>
          <w:numId w:val="4"/>
        </w:numPr>
        <w:spacing w:before="120" w:after="120"/>
        <w:ind w:left="1712"/>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1529477072"/>
          <w14:checkbox>
            <w14:checked w14:val="0"/>
            <w14:checkedState w14:val="2612" w14:font="MS Gothic"/>
            <w14:uncheckedState w14:val="2610" w14:font="MS Gothic"/>
          </w14:checkbox>
        </w:sdtPr>
        <w:sdtEndPr/>
        <w:sdtContent>
          <w:r w:rsidR="0019558B" w:rsidRPr="00544C29">
            <w:rPr>
              <w:rFonts w:ascii="Segoe UI Symbol" w:eastAsia="MS Gothic" w:hAnsi="Segoe UI Symbol" w:cs="Segoe UI Symbol"/>
              <w:b/>
              <w:bCs/>
              <w:snapToGrid w:val="0"/>
              <w:sz w:val="22"/>
              <w:szCs w:val="22"/>
            </w:rPr>
            <w:t>☐</w:t>
          </w:r>
        </w:sdtContent>
      </w:sdt>
      <w:r w:rsidR="0019558B" w:rsidRPr="00544C29">
        <w:rPr>
          <w:rFonts w:asciiTheme="minorHAnsi" w:hAnsiTheme="minorHAnsi" w:cstheme="minorHAnsi"/>
          <w:b/>
          <w:bCs/>
          <w:snapToGrid w:val="0"/>
          <w:sz w:val="22"/>
          <w:szCs w:val="22"/>
        </w:rPr>
        <w:t xml:space="preserve"> </w:t>
      </w:r>
      <w:r w:rsidR="0019558B" w:rsidRPr="00544C29">
        <w:rPr>
          <w:rFonts w:asciiTheme="minorHAnsi" w:hAnsiTheme="minorHAnsi" w:cstheme="minorHAnsi"/>
          <w:bCs/>
          <w:snapToGrid w:val="0"/>
          <w:sz w:val="22"/>
          <w:szCs w:val="22"/>
        </w:rPr>
        <w:t>Pagos al exterior de utilidades y dividendos a accionistas no residentes.</w:t>
      </w:r>
    </w:p>
    <w:p w14:paraId="4F6512BD" w14:textId="77777777" w:rsidR="0019558B" w:rsidRPr="00544C29" w:rsidRDefault="0019558B" w:rsidP="00FF4F95">
      <w:pPr>
        <w:pStyle w:val="Prrafodelista"/>
        <w:spacing w:before="120" w:after="120"/>
        <w:ind w:left="1712"/>
        <w:jc w:val="both"/>
        <w:rPr>
          <w:rFonts w:asciiTheme="minorHAnsi" w:hAnsiTheme="minorHAnsi" w:cstheme="minorHAnsi"/>
          <w:snapToGrid w:val="0"/>
          <w:sz w:val="22"/>
          <w:szCs w:val="22"/>
        </w:rPr>
      </w:pPr>
    </w:p>
    <w:p w14:paraId="738CC602" w14:textId="77777777" w:rsidR="0019558B" w:rsidRPr="00544C29" w:rsidRDefault="00B5286C" w:rsidP="00FF4F95">
      <w:pPr>
        <w:pStyle w:val="Prrafodelista"/>
        <w:numPr>
          <w:ilvl w:val="0"/>
          <w:numId w:val="4"/>
        </w:numPr>
        <w:spacing w:before="120" w:after="120"/>
        <w:ind w:left="1712"/>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894546483"/>
          <w14:checkbox>
            <w14:checked w14:val="0"/>
            <w14:checkedState w14:val="2612" w14:font="MS Gothic"/>
            <w14:uncheckedState w14:val="2610" w14:font="MS Gothic"/>
          </w14:checkbox>
        </w:sdtPr>
        <w:sdtEndPr/>
        <w:sdtContent>
          <w:r w:rsidR="0019558B" w:rsidRPr="00544C29">
            <w:rPr>
              <w:rFonts w:ascii="Segoe UI Symbol" w:eastAsia="MS Gothic" w:hAnsi="Segoe UI Symbol" w:cs="Segoe UI Symbol"/>
              <w:b/>
              <w:bCs/>
              <w:snapToGrid w:val="0"/>
              <w:sz w:val="22"/>
              <w:szCs w:val="22"/>
            </w:rPr>
            <w:t>☐</w:t>
          </w:r>
        </w:sdtContent>
      </w:sdt>
      <w:r w:rsidR="0019558B" w:rsidRPr="00544C29">
        <w:rPr>
          <w:rFonts w:asciiTheme="minorHAnsi" w:hAnsiTheme="minorHAnsi" w:cstheme="minorHAnsi"/>
          <w:b/>
          <w:bCs/>
          <w:snapToGrid w:val="0"/>
          <w:sz w:val="22"/>
          <w:szCs w:val="22"/>
        </w:rPr>
        <w:t xml:space="preserve"> </w:t>
      </w:r>
      <w:r w:rsidR="0019558B" w:rsidRPr="00544C29">
        <w:rPr>
          <w:rFonts w:asciiTheme="minorHAnsi" w:hAnsiTheme="minorHAnsi" w:cstheme="minorHAnsi"/>
          <w:bCs/>
          <w:snapToGrid w:val="0"/>
          <w:sz w:val="22"/>
          <w:szCs w:val="22"/>
        </w:rPr>
        <w:t xml:space="preserve">Pagos al exterior para la cancelación de capital de endeudamientos financieros con el exterior cuando el acreedor sea una contraparte vinculada. </w:t>
      </w:r>
    </w:p>
    <w:p w14:paraId="7A952366" w14:textId="77777777" w:rsidR="0019558B" w:rsidRPr="00544C29" w:rsidRDefault="0019558B" w:rsidP="00FF4F95">
      <w:pPr>
        <w:pStyle w:val="Prrafodelista"/>
        <w:spacing w:before="120" w:after="120"/>
        <w:ind w:left="1712"/>
        <w:jc w:val="both"/>
        <w:rPr>
          <w:rFonts w:asciiTheme="minorHAnsi" w:hAnsiTheme="minorHAnsi" w:cstheme="minorHAnsi"/>
          <w:snapToGrid w:val="0"/>
          <w:sz w:val="22"/>
          <w:szCs w:val="22"/>
        </w:rPr>
      </w:pPr>
    </w:p>
    <w:p w14:paraId="467BF6D1" w14:textId="77777777" w:rsidR="0019558B" w:rsidRPr="00544C29" w:rsidRDefault="00B5286C" w:rsidP="00FF4F95">
      <w:pPr>
        <w:pStyle w:val="Prrafodelista"/>
        <w:numPr>
          <w:ilvl w:val="0"/>
          <w:numId w:val="4"/>
        </w:numPr>
        <w:spacing w:before="120" w:after="120"/>
        <w:ind w:left="1712"/>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2094042121"/>
          <w14:checkbox>
            <w14:checked w14:val="0"/>
            <w14:checkedState w14:val="2612" w14:font="MS Gothic"/>
            <w14:uncheckedState w14:val="2610" w14:font="MS Gothic"/>
          </w14:checkbox>
        </w:sdtPr>
        <w:sdtEndPr/>
        <w:sdtContent>
          <w:r w:rsidR="0019558B" w:rsidRPr="00544C29">
            <w:rPr>
              <w:rFonts w:ascii="Segoe UI Symbol" w:eastAsia="MS Gothic" w:hAnsi="Segoe UI Symbol" w:cs="Segoe UI Symbol"/>
              <w:b/>
              <w:bCs/>
              <w:snapToGrid w:val="0"/>
              <w:sz w:val="22"/>
              <w:szCs w:val="22"/>
            </w:rPr>
            <w:t>☐</w:t>
          </w:r>
        </w:sdtContent>
      </w:sdt>
      <w:r w:rsidR="0019558B" w:rsidRPr="00544C29">
        <w:rPr>
          <w:rFonts w:asciiTheme="minorHAnsi" w:hAnsiTheme="minorHAnsi" w:cstheme="minorHAnsi"/>
          <w:b/>
          <w:bCs/>
          <w:snapToGrid w:val="0"/>
          <w:sz w:val="22"/>
          <w:szCs w:val="22"/>
        </w:rPr>
        <w:t xml:space="preserve"> </w:t>
      </w:r>
      <w:r w:rsidR="0019558B" w:rsidRPr="00544C29">
        <w:rPr>
          <w:rFonts w:asciiTheme="minorHAnsi" w:hAnsiTheme="minorHAnsi" w:cstheme="minorHAnsi"/>
          <w:bCs/>
          <w:snapToGrid w:val="0"/>
          <w:sz w:val="22"/>
          <w:szCs w:val="22"/>
        </w:rPr>
        <w:t>Pagos al exterior de capital de deudas comerciales por la importación de bienes según lo dispuesto en el punto 10.2.4. del Texto Ordenado.</w:t>
      </w:r>
    </w:p>
    <w:p w14:paraId="1CB88605" w14:textId="77777777" w:rsidR="0019558B" w:rsidRPr="006413BE" w:rsidRDefault="0019558B" w:rsidP="00FF4F95">
      <w:pPr>
        <w:pBdr>
          <w:top w:val="single" w:sz="4" w:space="1" w:color="auto"/>
          <w:left w:val="single" w:sz="4" w:space="4" w:color="auto"/>
          <w:bottom w:val="single" w:sz="4" w:space="1" w:color="auto"/>
          <w:right w:val="single" w:sz="4" w:space="4" w:color="auto"/>
        </w:pBdr>
        <w:ind w:left="1570"/>
        <w:jc w:val="both"/>
        <w:rPr>
          <w:rFonts w:asciiTheme="minorHAnsi" w:hAnsiTheme="minorHAnsi" w:cstheme="minorHAnsi"/>
          <w:sz w:val="20"/>
          <w:szCs w:val="22"/>
        </w:rPr>
      </w:pPr>
      <w:r w:rsidRPr="006413BE">
        <w:rPr>
          <w:rFonts w:asciiTheme="minorHAnsi" w:hAnsiTheme="minorHAnsi" w:cstheme="minorHAnsi"/>
          <w:bCs/>
          <w:snapToGrid w:val="0"/>
          <w:sz w:val="20"/>
          <w:szCs w:val="22"/>
        </w:rPr>
        <w:t xml:space="preserve">A Referencia del punto 3.9 COM A7543, se informará el </w:t>
      </w:r>
      <w:r w:rsidRPr="006413BE">
        <w:rPr>
          <w:rFonts w:asciiTheme="minorHAnsi" w:hAnsiTheme="minorHAnsi" w:cstheme="minorHAnsi"/>
          <w:b/>
          <w:bCs/>
          <w:snapToGrid w:val="0"/>
          <w:sz w:val="20"/>
          <w:szCs w:val="22"/>
        </w:rPr>
        <w:t xml:space="preserve">código “CE” </w:t>
      </w:r>
      <w:r w:rsidRPr="006413BE">
        <w:rPr>
          <w:rFonts w:asciiTheme="minorHAnsi" w:hAnsiTheme="minorHAnsi" w:cstheme="minorHAnsi"/>
          <w:bCs/>
          <w:snapToGrid w:val="0"/>
          <w:sz w:val="20"/>
          <w:szCs w:val="22"/>
          <w:vertAlign w:val="superscript"/>
        </w:rPr>
        <w:t>(*)</w:t>
      </w:r>
      <w:r w:rsidRPr="006413BE">
        <w:rPr>
          <w:rFonts w:asciiTheme="minorHAnsi" w:hAnsiTheme="minorHAnsi" w:cstheme="minorHAnsi"/>
          <w:b/>
          <w:bCs/>
          <w:snapToGrid w:val="0"/>
          <w:sz w:val="20"/>
          <w:szCs w:val="22"/>
        </w:rPr>
        <w:t>,</w:t>
      </w:r>
      <w:r w:rsidRPr="006413BE">
        <w:rPr>
          <w:rFonts w:asciiTheme="minorHAnsi" w:hAnsiTheme="minorHAnsi" w:cstheme="minorHAnsi"/>
          <w:bCs/>
          <w:snapToGrid w:val="0"/>
          <w:sz w:val="20"/>
          <w:szCs w:val="22"/>
        </w:rPr>
        <w:t xml:space="preserve"> para todos los conceptos “S” y </w:t>
      </w:r>
      <w:r w:rsidRPr="006413BE">
        <w:rPr>
          <w:rFonts w:asciiTheme="minorHAnsi" w:hAnsiTheme="minorHAnsi" w:cstheme="minorHAnsi"/>
          <w:sz w:val="20"/>
          <w:szCs w:val="22"/>
          <w:lang w:val="es-AR"/>
        </w:rPr>
        <w:t xml:space="preserve">I03, P01, P04, P06, P08, P09, B06, B10, B15, B17, B19, B21 y B22. </w:t>
      </w:r>
    </w:p>
    <w:p w14:paraId="6DFA3C57" w14:textId="77777777" w:rsidR="0019558B" w:rsidRPr="00544C29" w:rsidRDefault="0019558B" w:rsidP="00FF4F95">
      <w:pPr>
        <w:spacing w:before="120" w:after="120"/>
        <w:ind w:left="1210"/>
        <w:jc w:val="both"/>
        <w:rPr>
          <w:rFonts w:asciiTheme="minorHAnsi" w:hAnsiTheme="minorHAnsi" w:cstheme="minorHAnsi"/>
          <w:snapToGrid w:val="0"/>
          <w:sz w:val="22"/>
          <w:szCs w:val="22"/>
          <w:lang w:val="es-AR"/>
        </w:rPr>
      </w:pPr>
    </w:p>
    <w:p w14:paraId="33E9BD3B" w14:textId="1EC517F2" w:rsidR="0019558B" w:rsidRPr="00FF4F95" w:rsidRDefault="0019558B" w:rsidP="00FF4F95">
      <w:pPr>
        <w:pStyle w:val="Prrafodelista"/>
        <w:numPr>
          <w:ilvl w:val="0"/>
          <w:numId w:val="3"/>
        </w:numPr>
        <w:spacing w:before="120" w:after="120"/>
        <w:ind w:left="992" w:hanging="284"/>
        <w:jc w:val="both"/>
        <w:rPr>
          <w:rFonts w:asciiTheme="minorHAnsi" w:hAnsiTheme="minorHAnsi" w:cstheme="minorHAnsi"/>
          <w:b/>
          <w:color w:val="00B050"/>
          <w:sz w:val="22"/>
          <w:szCs w:val="22"/>
          <w:u w:val="single"/>
        </w:rPr>
      </w:pPr>
      <w:r w:rsidRPr="00FF4F95">
        <w:rPr>
          <w:rFonts w:asciiTheme="minorHAnsi" w:hAnsiTheme="minorHAnsi" w:cstheme="minorHAnsi"/>
          <w:b/>
          <w:color w:val="00B050"/>
          <w:sz w:val="22"/>
          <w:szCs w:val="22"/>
          <w:u w:val="single"/>
        </w:rPr>
        <w:t>Punto 3.19 del Texto Ordenado: “Acceso con certificación de ingreso de nuevo endeudamiento financiero con el exterior”.</w:t>
      </w:r>
    </w:p>
    <w:p w14:paraId="290D625E" w14:textId="77777777" w:rsidR="0019558B" w:rsidRPr="00544C29" w:rsidRDefault="0019558B" w:rsidP="00FF4F95">
      <w:pPr>
        <w:ind w:left="992"/>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Declaramos bajo juramento que contamos con una certificación de ingreso de nuevo endeudamiento financiero con el exterior, de acuerdo a lo establecido por el punto 3.19.2 del Texto Ordenado, y se solicita acceso al Mercado Local de Cambios para </w:t>
      </w:r>
    </w:p>
    <w:p w14:paraId="01837323" w14:textId="77777777" w:rsidR="0019558B" w:rsidRPr="00544C29" w:rsidRDefault="0019558B" w:rsidP="00FF4F95">
      <w:pPr>
        <w:ind w:left="992"/>
        <w:jc w:val="both"/>
        <w:rPr>
          <w:rFonts w:asciiTheme="minorHAnsi" w:hAnsiTheme="minorHAnsi" w:cstheme="minorHAnsi"/>
          <w:bCs/>
          <w:snapToGrid w:val="0"/>
          <w:sz w:val="22"/>
          <w:szCs w:val="22"/>
        </w:rPr>
      </w:pPr>
      <w:r w:rsidRPr="00544C29">
        <w:rPr>
          <w:rFonts w:asciiTheme="minorHAnsi" w:hAnsiTheme="minorHAnsi" w:cstheme="minorHAnsi"/>
          <w:b/>
          <w:bCs/>
          <w:snapToGrid w:val="0"/>
          <w:sz w:val="22"/>
          <w:szCs w:val="22"/>
        </w:rPr>
        <w:t>[MARCAR LO QUE CORRESPONDA]</w:t>
      </w:r>
      <w:r w:rsidRPr="00544C29">
        <w:rPr>
          <w:rFonts w:asciiTheme="minorHAnsi" w:hAnsiTheme="minorHAnsi" w:cstheme="minorHAnsi"/>
          <w:bCs/>
          <w:snapToGrid w:val="0"/>
          <w:sz w:val="22"/>
          <w:szCs w:val="22"/>
        </w:rPr>
        <w:t>:</w:t>
      </w:r>
    </w:p>
    <w:p w14:paraId="2AE4C807" w14:textId="77777777" w:rsidR="0019558B" w:rsidRPr="00544C29" w:rsidRDefault="00B5286C" w:rsidP="00FF4F95">
      <w:pPr>
        <w:pStyle w:val="Prrafodelista"/>
        <w:numPr>
          <w:ilvl w:val="0"/>
          <w:numId w:val="16"/>
        </w:numPr>
        <w:spacing w:before="120" w:after="120"/>
        <w:ind w:left="1712"/>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082901062"/>
          <w14:checkbox>
            <w14:checked w14:val="0"/>
            <w14:checkedState w14:val="2612" w14:font="MS Gothic"/>
            <w14:uncheckedState w14:val="2610" w14:font="MS Gothic"/>
          </w14:checkbox>
        </w:sdtPr>
        <w:sdtEndPr/>
        <w:sdtContent>
          <w:r w:rsidR="0019558B" w:rsidRPr="00544C29">
            <w:rPr>
              <w:rFonts w:ascii="Segoe UI Symbol" w:eastAsia="MS Gothic" w:hAnsi="Segoe UI Symbol" w:cs="Segoe UI Symbol"/>
              <w:b/>
              <w:bCs/>
              <w:snapToGrid w:val="0"/>
              <w:sz w:val="22"/>
              <w:szCs w:val="22"/>
            </w:rPr>
            <w:t>☐</w:t>
          </w:r>
        </w:sdtContent>
      </w:sdt>
      <w:r w:rsidR="0019558B" w:rsidRPr="00544C29">
        <w:rPr>
          <w:rFonts w:asciiTheme="minorHAnsi" w:hAnsiTheme="minorHAnsi" w:cstheme="minorHAnsi"/>
          <w:b/>
          <w:bCs/>
          <w:snapToGrid w:val="0"/>
          <w:sz w:val="22"/>
          <w:szCs w:val="22"/>
        </w:rPr>
        <w:t xml:space="preserve"> </w:t>
      </w:r>
      <w:r w:rsidR="0019558B" w:rsidRPr="00544C29">
        <w:rPr>
          <w:rFonts w:asciiTheme="minorHAnsi" w:hAnsiTheme="minorHAnsi" w:cstheme="minorHAnsi"/>
          <w:bCs/>
          <w:snapToGrid w:val="0"/>
          <w:sz w:val="22"/>
          <w:szCs w:val="22"/>
        </w:rPr>
        <w:t>Pagos de importaciones de bienes sin la conformidad previa requerida en el punto 10.11. del Texto Ordenado.</w:t>
      </w:r>
    </w:p>
    <w:p w14:paraId="25DA84DF" w14:textId="77777777" w:rsidR="0019558B" w:rsidRPr="00544C29" w:rsidRDefault="00B5286C" w:rsidP="00FF4F95">
      <w:pPr>
        <w:pStyle w:val="Prrafodelista"/>
        <w:numPr>
          <w:ilvl w:val="0"/>
          <w:numId w:val="16"/>
        </w:numPr>
        <w:spacing w:before="120" w:after="120"/>
        <w:ind w:left="1712"/>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490985372"/>
          <w14:checkbox>
            <w14:checked w14:val="0"/>
            <w14:checkedState w14:val="2612" w14:font="MS Gothic"/>
            <w14:uncheckedState w14:val="2610" w14:font="MS Gothic"/>
          </w14:checkbox>
        </w:sdtPr>
        <w:sdtEndPr/>
        <w:sdtContent>
          <w:r w:rsidR="0019558B" w:rsidRPr="00544C29">
            <w:rPr>
              <w:rFonts w:ascii="Segoe UI Symbol" w:eastAsia="MS Gothic" w:hAnsi="Segoe UI Symbol" w:cs="Segoe UI Symbol"/>
              <w:b/>
              <w:bCs/>
              <w:snapToGrid w:val="0"/>
              <w:sz w:val="22"/>
              <w:szCs w:val="22"/>
            </w:rPr>
            <w:t>☐</w:t>
          </w:r>
        </w:sdtContent>
      </w:sdt>
      <w:r w:rsidR="0019558B" w:rsidRPr="00544C29">
        <w:rPr>
          <w:rFonts w:asciiTheme="minorHAnsi" w:hAnsiTheme="minorHAnsi" w:cstheme="minorHAnsi"/>
          <w:b/>
          <w:bCs/>
          <w:snapToGrid w:val="0"/>
          <w:sz w:val="22"/>
          <w:szCs w:val="22"/>
        </w:rPr>
        <w:t xml:space="preserve"> </w:t>
      </w:r>
      <w:r w:rsidR="0019558B" w:rsidRPr="00544C29">
        <w:rPr>
          <w:rFonts w:asciiTheme="minorHAnsi" w:hAnsiTheme="minorHAnsi" w:cstheme="minorHAnsi"/>
          <w:bCs/>
          <w:snapToGrid w:val="0"/>
          <w:sz w:val="22"/>
          <w:szCs w:val="22"/>
        </w:rPr>
        <w:t>Pagos de servicios a contrapartes vinculadas sin la conformidad previa del BCRA requerida en el punto 3.2. del Texto Ordenado, y se trata de un pago a partir del vencimiento de una obligación por un servicio prestado al menos 180 días corridos antes del acceso o derivada de un contrato firmado con una antelación similar.</w:t>
      </w:r>
    </w:p>
    <w:p w14:paraId="4B281333" w14:textId="77777777" w:rsidR="0019558B" w:rsidRPr="00544C29" w:rsidRDefault="00B5286C" w:rsidP="00FF4F95">
      <w:pPr>
        <w:pStyle w:val="Prrafodelista"/>
        <w:numPr>
          <w:ilvl w:val="0"/>
          <w:numId w:val="16"/>
        </w:numPr>
        <w:spacing w:before="120" w:after="120"/>
        <w:ind w:left="1712"/>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064098711"/>
          <w14:checkbox>
            <w14:checked w14:val="0"/>
            <w14:checkedState w14:val="2612" w14:font="MS Gothic"/>
            <w14:uncheckedState w14:val="2610" w14:font="MS Gothic"/>
          </w14:checkbox>
        </w:sdtPr>
        <w:sdtEndPr/>
        <w:sdtContent>
          <w:r w:rsidR="0019558B" w:rsidRPr="00544C29">
            <w:rPr>
              <w:rFonts w:ascii="Segoe UI Symbol" w:eastAsia="MS Gothic" w:hAnsi="Segoe UI Symbol" w:cs="Segoe UI Symbol"/>
              <w:b/>
              <w:bCs/>
              <w:snapToGrid w:val="0"/>
              <w:sz w:val="22"/>
              <w:szCs w:val="22"/>
            </w:rPr>
            <w:t>☐</w:t>
          </w:r>
        </w:sdtContent>
      </w:sdt>
      <w:r w:rsidR="0019558B" w:rsidRPr="00544C29">
        <w:rPr>
          <w:rFonts w:asciiTheme="minorHAnsi" w:hAnsiTheme="minorHAnsi" w:cstheme="minorHAnsi"/>
          <w:b/>
          <w:bCs/>
          <w:snapToGrid w:val="0"/>
          <w:sz w:val="22"/>
          <w:szCs w:val="22"/>
        </w:rPr>
        <w:t xml:space="preserve"> </w:t>
      </w:r>
      <w:r w:rsidR="0019558B" w:rsidRPr="00544C29">
        <w:rPr>
          <w:rFonts w:asciiTheme="minorHAnsi" w:hAnsiTheme="minorHAnsi" w:cstheme="minorHAnsi"/>
          <w:bCs/>
          <w:snapToGrid w:val="0"/>
          <w:sz w:val="22"/>
          <w:szCs w:val="22"/>
        </w:rPr>
        <w:t>Pagos de capital con antelación al vencimiento de deudas comerciales por la importación de bienes y servicios que encuadran en el punto 10.2.4. del Texto Ordenado, y la vida promedio del nuevo endeudamiento es como mínimo 2 (dos) años mayor que la vida promedio remanente de la deuda pre cancelada.</w:t>
      </w:r>
    </w:p>
    <w:p w14:paraId="5B7565DA" w14:textId="77777777" w:rsidR="0019558B" w:rsidRPr="00544C29" w:rsidRDefault="0019558B" w:rsidP="00FF4F95">
      <w:pPr>
        <w:spacing w:before="120" w:after="120"/>
        <w:ind w:left="992"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Salvo en el caso en que se haya seleccionado la opción 3 del Punto D) de la presente Declaración Jurada por contar con una “Certificación de aumento de exportaciones de bienes”, en caso de que el acceso al Mercado Local de Cambios se solicite para la cancelación de servicios de capital de endeudamientos financieros con el exterior, declaramos bajo juramento que la contraparte no es vinculada a nosotros de acuerdo a las disposiciones emitidas por el BCRA. </w:t>
      </w:r>
    </w:p>
    <w:p w14:paraId="41D147F1" w14:textId="77777777" w:rsidR="0019558B" w:rsidRPr="00544C29" w:rsidRDefault="0019558B" w:rsidP="00FF4F95">
      <w:pPr>
        <w:spacing w:before="120" w:after="120"/>
        <w:ind w:left="992"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Asimismo, y en carácter de declaración jurada, informamos que no somos beneficiarios de financiaciones otorgadas en los términos de la Comunicación “A” 7082 emitida por el BCRA, sus modificaciones y complementarias.</w:t>
      </w:r>
    </w:p>
    <w:p w14:paraId="14C1CA09" w14:textId="77777777" w:rsidR="0019558B" w:rsidRPr="006413BE" w:rsidRDefault="0019558B" w:rsidP="00FF4F95">
      <w:pPr>
        <w:pBdr>
          <w:top w:val="single" w:sz="4" w:space="1" w:color="auto"/>
          <w:left w:val="single" w:sz="4" w:space="4" w:color="auto"/>
          <w:bottom w:val="single" w:sz="4" w:space="1" w:color="auto"/>
          <w:right w:val="single" w:sz="4" w:space="4" w:color="auto"/>
        </w:pBdr>
        <w:ind w:left="1352"/>
        <w:jc w:val="both"/>
        <w:rPr>
          <w:rFonts w:asciiTheme="minorHAnsi" w:hAnsiTheme="minorHAnsi" w:cstheme="minorHAnsi"/>
          <w:sz w:val="20"/>
          <w:szCs w:val="22"/>
        </w:rPr>
      </w:pPr>
      <w:r w:rsidRPr="006413BE">
        <w:rPr>
          <w:rFonts w:asciiTheme="minorHAnsi" w:hAnsiTheme="minorHAnsi" w:cstheme="minorHAnsi"/>
          <w:bCs/>
          <w:snapToGrid w:val="0"/>
          <w:sz w:val="20"/>
          <w:szCs w:val="22"/>
        </w:rPr>
        <w:t xml:space="preserve">A Referencia del punto 3.10 COM A7543, se informará el </w:t>
      </w:r>
      <w:r w:rsidRPr="006413BE">
        <w:rPr>
          <w:rFonts w:asciiTheme="minorHAnsi" w:hAnsiTheme="minorHAnsi" w:cstheme="minorHAnsi"/>
          <w:b/>
          <w:bCs/>
          <w:snapToGrid w:val="0"/>
          <w:sz w:val="20"/>
          <w:szCs w:val="22"/>
        </w:rPr>
        <w:t xml:space="preserve">código “PF” </w:t>
      </w:r>
      <w:r w:rsidRPr="006413BE">
        <w:rPr>
          <w:rFonts w:asciiTheme="minorHAnsi" w:hAnsiTheme="minorHAnsi" w:cstheme="minorHAnsi"/>
          <w:bCs/>
          <w:snapToGrid w:val="0"/>
          <w:sz w:val="20"/>
          <w:szCs w:val="22"/>
          <w:vertAlign w:val="superscript"/>
        </w:rPr>
        <w:t>(*)</w:t>
      </w:r>
      <w:r w:rsidRPr="006413BE">
        <w:rPr>
          <w:rFonts w:asciiTheme="minorHAnsi" w:hAnsiTheme="minorHAnsi" w:cstheme="minorHAnsi"/>
          <w:b/>
          <w:bCs/>
          <w:snapToGrid w:val="0"/>
          <w:sz w:val="20"/>
          <w:szCs w:val="22"/>
        </w:rPr>
        <w:t>,</w:t>
      </w:r>
      <w:r w:rsidRPr="006413BE">
        <w:rPr>
          <w:rFonts w:asciiTheme="minorHAnsi" w:hAnsiTheme="minorHAnsi" w:cstheme="minorHAnsi"/>
          <w:bCs/>
          <w:snapToGrid w:val="0"/>
          <w:sz w:val="20"/>
          <w:szCs w:val="22"/>
        </w:rPr>
        <w:t xml:space="preserve"> para todos los </w:t>
      </w:r>
      <w:r w:rsidRPr="006413BE">
        <w:rPr>
          <w:rFonts w:asciiTheme="minorHAnsi" w:hAnsiTheme="minorHAnsi" w:cstheme="minorHAnsi"/>
          <w:bCs/>
          <w:snapToGrid w:val="0"/>
          <w:sz w:val="20"/>
          <w:szCs w:val="22"/>
          <w:u w:val="single"/>
        </w:rPr>
        <w:t>conceptos “S” con vinculadas</w:t>
      </w:r>
      <w:r w:rsidRPr="006413BE">
        <w:rPr>
          <w:rFonts w:asciiTheme="minorHAnsi" w:hAnsiTheme="minorHAnsi" w:cstheme="minorHAnsi"/>
          <w:bCs/>
          <w:snapToGrid w:val="0"/>
          <w:sz w:val="20"/>
          <w:szCs w:val="22"/>
        </w:rPr>
        <w:t xml:space="preserve"> y para los B05, </w:t>
      </w:r>
      <w:r w:rsidRPr="006413BE">
        <w:rPr>
          <w:rFonts w:asciiTheme="minorHAnsi" w:hAnsiTheme="minorHAnsi" w:cstheme="minorHAnsi"/>
          <w:sz w:val="20"/>
          <w:szCs w:val="22"/>
          <w:lang w:val="es-AR"/>
        </w:rPr>
        <w:t xml:space="preserve">B06, B07, B10, B12, B15, B16, B17, B18, B19, B20, B21 y B22. </w:t>
      </w:r>
    </w:p>
    <w:p w14:paraId="7B35B8BA" w14:textId="58FA9159" w:rsidR="00674398" w:rsidRDefault="00674398" w:rsidP="00FF4F95">
      <w:pPr>
        <w:spacing w:before="120" w:after="120"/>
        <w:ind w:left="992"/>
        <w:jc w:val="both"/>
        <w:rPr>
          <w:rFonts w:asciiTheme="minorHAnsi" w:hAnsiTheme="minorHAnsi" w:cstheme="minorHAnsi"/>
          <w:b/>
          <w:color w:val="0070C0"/>
          <w:sz w:val="22"/>
          <w:szCs w:val="22"/>
          <w:u w:val="single"/>
        </w:rPr>
      </w:pPr>
    </w:p>
    <w:p w14:paraId="2183228B" w14:textId="4DE6B6A2" w:rsidR="00190795" w:rsidRPr="00005F39" w:rsidRDefault="00B5286C" w:rsidP="0019558B">
      <w:pPr>
        <w:spacing w:before="120" w:after="120"/>
        <w:jc w:val="both"/>
        <w:rPr>
          <w:rFonts w:asciiTheme="minorHAnsi" w:hAnsiTheme="minorHAnsi" w:cstheme="minorHAnsi"/>
          <w:b/>
          <w:bCs/>
          <w:snapToGrid w:val="0"/>
          <w:color w:val="0070C0"/>
          <w:sz w:val="22"/>
          <w:szCs w:val="22"/>
          <w:u w:val="single"/>
        </w:rPr>
      </w:pPr>
      <w:sdt>
        <w:sdtPr>
          <w:rPr>
            <w:rFonts w:asciiTheme="minorHAnsi" w:hAnsiTheme="minorHAnsi" w:cstheme="minorHAnsi"/>
            <w:b/>
            <w:bCs/>
            <w:snapToGrid w:val="0"/>
            <w:color w:val="0070C0"/>
            <w:sz w:val="22"/>
            <w:szCs w:val="22"/>
          </w:rPr>
          <w:id w:val="1216550830"/>
          <w14:checkbox>
            <w14:checked w14:val="0"/>
            <w14:checkedState w14:val="2612" w14:font="MS Gothic"/>
            <w14:uncheckedState w14:val="2610" w14:font="MS Gothic"/>
          </w14:checkbox>
        </w:sdtPr>
        <w:sdtEndPr/>
        <w:sdtContent>
          <w:r w:rsidR="00190795" w:rsidRPr="00005F39">
            <w:rPr>
              <w:rFonts w:ascii="MS Gothic" w:eastAsia="MS Gothic" w:hAnsi="MS Gothic" w:cstheme="minorHAnsi"/>
              <w:b/>
              <w:bCs/>
              <w:snapToGrid w:val="0"/>
              <w:color w:val="0070C0"/>
              <w:sz w:val="22"/>
              <w:szCs w:val="22"/>
            </w:rPr>
            <w:t>☐</w:t>
          </w:r>
        </w:sdtContent>
      </w:sdt>
      <w:r w:rsidR="00AE368D" w:rsidRPr="00005F39">
        <w:rPr>
          <w:rFonts w:asciiTheme="minorHAnsi" w:hAnsiTheme="minorHAnsi" w:cstheme="minorHAnsi"/>
          <w:b/>
          <w:bCs/>
          <w:snapToGrid w:val="0"/>
          <w:color w:val="0070C0"/>
          <w:sz w:val="22"/>
          <w:szCs w:val="22"/>
        </w:rPr>
        <w:t xml:space="preserve"> 02. </w:t>
      </w:r>
      <w:r w:rsidR="00674398" w:rsidRPr="00005F39">
        <w:rPr>
          <w:rFonts w:asciiTheme="minorHAnsi" w:hAnsiTheme="minorHAnsi" w:cstheme="minorHAnsi"/>
          <w:b/>
          <w:bCs/>
          <w:snapToGrid w:val="0"/>
          <w:color w:val="0070C0"/>
          <w:sz w:val="22"/>
          <w:szCs w:val="22"/>
        </w:rPr>
        <w:t xml:space="preserve"> </w:t>
      </w:r>
      <w:r w:rsidR="00AE368D" w:rsidRPr="00005F39">
        <w:rPr>
          <w:rFonts w:asciiTheme="minorHAnsi" w:hAnsiTheme="minorHAnsi" w:cstheme="minorHAnsi"/>
          <w:b/>
          <w:bCs/>
          <w:snapToGrid w:val="0"/>
          <w:color w:val="0070C0"/>
          <w:sz w:val="22"/>
          <w:szCs w:val="22"/>
        </w:rPr>
        <w:t>Contamos con</w:t>
      </w:r>
      <w:r w:rsidR="00674398" w:rsidRPr="00005F39">
        <w:rPr>
          <w:rFonts w:asciiTheme="minorHAnsi" w:hAnsiTheme="minorHAnsi" w:cstheme="minorHAnsi"/>
          <w:b/>
          <w:bCs/>
          <w:snapToGrid w:val="0"/>
          <w:color w:val="0070C0"/>
          <w:sz w:val="22"/>
          <w:szCs w:val="22"/>
        </w:rPr>
        <w:t xml:space="preserve"> la declaración </w:t>
      </w:r>
      <w:r w:rsidR="00AE368D" w:rsidRPr="00005F39">
        <w:rPr>
          <w:rFonts w:asciiTheme="minorHAnsi" w:hAnsiTheme="minorHAnsi" w:cstheme="minorHAnsi"/>
          <w:b/>
          <w:bCs/>
          <w:snapToGrid w:val="0"/>
          <w:color w:val="0070C0"/>
          <w:sz w:val="22"/>
          <w:szCs w:val="22"/>
          <w:u w:val="single"/>
        </w:rPr>
        <w:t>SIRA</w:t>
      </w:r>
      <w:r w:rsidR="00DF289C">
        <w:rPr>
          <w:rFonts w:asciiTheme="minorHAnsi" w:hAnsiTheme="minorHAnsi" w:cstheme="minorHAnsi"/>
          <w:b/>
          <w:bCs/>
          <w:snapToGrid w:val="0"/>
          <w:color w:val="0070C0"/>
          <w:sz w:val="22"/>
          <w:szCs w:val="22"/>
          <w:u w:val="single"/>
        </w:rPr>
        <w:t xml:space="preserve"> - </w:t>
      </w:r>
      <w:r w:rsidR="00F42F17" w:rsidRPr="00005F39">
        <w:rPr>
          <w:rFonts w:asciiTheme="minorHAnsi" w:hAnsiTheme="minorHAnsi" w:cstheme="minorHAnsi"/>
          <w:b/>
          <w:bCs/>
          <w:snapToGrid w:val="0"/>
          <w:color w:val="0070C0"/>
          <w:sz w:val="22"/>
          <w:szCs w:val="22"/>
          <w:u w:val="single"/>
        </w:rPr>
        <w:t>COM A7622, sus m</w:t>
      </w:r>
      <w:r w:rsidR="00DF289C">
        <w:rPr>
          <w:rFonts w:asciiTheme="minorHAnsi" w:hAnsiTheme="minorHAnsi" w:cstheme="minorHAnsi"/>
          <w:b/>
          <w:bCs/>
          <w:snapToGrid w:val="0"/>
          <w:color w:val="0070C0"/>
          <w:sz w:val="22"/>
          <w:szCs w:val="22"/>
          <w:u w:val="single"/>
        </w:rPr>
        <w:t>odificatorias y complementarias</w:t>
      </w:r>
    </w:p>
    <w:p w14:paraId="4B1BC66A" w14:textId="542EB728" w:rsidR="00D0319B" w:rsidRPr="00B81A4F" w:rsidRDefault="00B5286C" w:rsidP="0019558B">
      <w:pPr>
        <w:spacing w:before="120" w:after="120"/>
        <w:jc w:val="both"/>
        <w:rPr>
          <w:rFonts w:asciiTheme="minorHAnsi" w:hAnsiTheme="minorHAnsi" w:cstheme="minorHAnsi"/>
          <w:bCs/>
          <w:snapToGrid w:val="0"/>
          <w:sz w:val="22"/>
          <w:szCs w:val="22"/>
        </w:rPr>
      </w:pPr>
      <w:sdt>
        <w:sdtPr>
          <w:rPr>
            <w:rFonts w:asciiTheme="minorHAnsi" w:hAnsiTheme="minorHAnsi" w:cstheme="minorHAnsi"/>
            <w:bCs/>
            <w:snapToGrid w:val="0"/>
            <w:color w:val="000000" w:themeColor="text1"/>
            <w:sz w:val="22"/>
            <w:szCs w:val="22"/>
          </w:rPr>
          <w:id w:val="1130591976"/>
          <w14:checkbox>
            <w14:checked w14:val="0"/>
            <w14:checkedState w14:val="2612" w14:font="MS Gothic"/>
            <w14:uncheckedState w14:val="2610" w14:font="MS Gothic"/>
          </w14:checkbox>
        </w:sdtPr>
        <w:sdtEndPr/>
        <w:sdtContent>
          <w:r w:rsidR="00D51C8A" w:rsidRPr="00B81A4F">
            <w:rPr>
              <w:rFonts w:ascii="MS Gothic" w:eastAsia="MS Gothic" w:hAnsi="MS Gothic" w:cstheme="minorHAnsi"/>
              <w:bCs/>
              <w:snapToGrid w:val="0"/>
              <w:color w:val="000000" w:themeColor="text1"/>
              <w:sz w:val="22"/>
              <w:szCs w:val="22"/>
            </w:rPr>
            <w:t>☐</w:t>
          </w:r>
        </w:sdtContent>
      </w:sdt>
      <w:r w:rsidR="00D51C8A" w:rsidRPr="00B81A4F">
        <w:rPr>
          <w:rFonts w:asciiTheme="minorHAnsi" w:hAnsiTheme="minorHAnsi" w:cstheme="minorHAnsi"/>
          <w:bCs/>
          <w:snapToGrid w:val="0"/>
          <w:color w:val="000000" w:themeColor="text1"/>
          <w:sz w:val="22"/>
          <w:szCs w:val="22"/>
        </w:rPr>
        <w:t xml:space="preserve"> </w:t>
      </w:r>
      <w:r w:rsidR="00D51C8A" w:rsidRPr="00B81A4F">
        <w:rPr>
          <w:rFonts w:asciiTheme="minorHAnsi" w:hAnsiTheme="minorHAnsi" w:cstheme="minorHAnsi"/>
          <w:bCs/>
          <w:snapToGrid w:val="0"/>
          <w:sz w:val="22"/>
          <w:szCs w:val="22"/>
        </w:rPr>
        <w:t>En el caso de tratarse</w:t>
      </w:r>
      <w:r w:rsidR="00D0319B" w:rsidRPr="00B81A4F">
        <w:rPr>
          <w:rFonts w:asciiTheme="minorHAnsi" w:hAnsiTheme="minorHAnsi" w:cstheme="minorHAnsi"/>
          <w:bCs/>
          <w:snapToGrid w:val="0"/>
          <w:sz w:val="22"/>
          <w:szCs w:val="22"/>
        </w:rPr>
        <w:t xml:space="preserve"> </w:t>
      </w:r>
      <w:r w:rsidR="00D0319B" w:rsidRPr="00B81A4F">
        <w:rPr>
          <w:rFonts w:asciiTheme="minorHAnsi" w:hAnsiTheme="minorHAnsi" w:cstheme="minorHAnsi"/>
          <w:b/>
          <w:bCs/>
          <w:snapToGrid w:val="0"/>
          <w:sz w:val="22"/>
          <w:szCs w:val="22"/>
          <w:u w:val="single"/>
        </w:rPr>
        <w:t xml:space="preserve">únicamente de </w:t>
      </w:r>
      <w:r w:rsidR="00D51C8A" w:rsidRPr="00B81A4F">
        <w:rPr>
          <w:rFonts w:asciiTheme="minorHAnsi" w:hAnsiTheme="minorHAnsi" w:cstheme="minorHAnsi"/>
          <w:b/>
          <w:bCs/>
          <w:snapToGrid w:val="0"/>
          <w:sz w:val="22"/>
          <w:szCs w:val="22"/>
          <w:u w:val="single"/>
        </w:rPr>
        <w:t xml:space="preserve">la </w:t>
      </w:r>
      <w:r w:rsidR="00D0319B" w:rsidRPr="00B81A4F">
        <w:rPr>
          <w:rFonts w:asciiTheme="minorHAnsi" w:hAnsiTheme="minorHAnsi" w:cstheme="minorHAnsi"/>
          <w:b/>
          <w:bCs/>
          <w:snapToGrid w:val="0"/>
          <w:sz w:val="22"/>
          <w:szCs w:val="22"/>
          <w:u w:val="single"/>
        </w:rPr>
        <w:t xml:space="preserve">Apertura de Carta de Crédito </w:t>
      </w:r>
      <w:r w:rsidR="00B14942" w:rsidRPr="00B81A4F">
        <w:rPr>
          <w:rFonts w:asciiTheme="minorHAnsi" w:hAnsiTheme="minorHAnsi" w:cstheme="minorHAnsi"/>
          <w:b/>
          <w:bCs/>
          <w:snapToGrid w:val="0"/>
          <w:sz w:val="22"/>
          <w:szCs w:val="22"/>
          <w:u w:val="single"/>
        </w:rPr>
        <w:t xml:space="preserve">de </w:t>
      </w:r>
      <w:r w:rsidR="00B81A4F" w:rsidRPr="00B81A4F">
        <w:rPr>
          <w:rFonts w:asciiTheme="minorHAnsi" w:hAnsiTheme="minorHAnsi" w:cstheme="minorHAnsi"/>
          <w:b/>
          <w:bCs/>
          <w:snapToGrid w:val="0"/>
          <w:sz w:val="22"/>
          <w:szCs w:val="22"/>
          <w:u w:val="single"/>
        </w:rPr>
        <w:t>Importación</w:t>
      </w:r>
      <w:r w:rsidR="00B81A4F" w:rsidRPr="00B81A4F">
        <w:rPr>
          <w:rFonts w:asciiTheme="minorHAnsi" w:hAnsiTheme="minorHAnsi" w:cstheme="minorHAnsi"/>
          <w:bCs/>
          <w:snapToGrid w:val="0"/>
          <w:sz w:val="22"/>
          <w:szCs w:val="22"/>
          <w:u w:val="single"/>
        </w:rPr>
        <w:t xml:space="preserve"> </w:t>
      </w:r>
      <w:r w:rsidR="00B81A4F" w:rsidRPr="00B81A4F">
        <w:rPr>
          <w:rFonts w:asciiTheme="minorHAnsi" w:hAnsiTheme="minorHAnsi" w:cstheme="minorHAnsi"/>
          <w:bCs/>
          <w:snapToGrid w:val="0"/>
          <w:sz w:val="22"/>
          <w:szCs w:val="22"/>
        </w:rPr>
        <w:t>declaramos</w:t>
      </w:r>
      <w:r w:rsidR="00D0319B" w:rsidRPr="00B81A4F">
        <w:rPr>
          <w:rFonts w:asciiTheme="minorHAnsi" w:hAnsiTheme="minorHAnsi" w:cstheme="minorHAnsi"/>
          <w:bCs/>
          <w:snapToGrid w:val="0"/>
          <w:sz w:val="22"/>
          <w:szCs w:val="22"/>
        </w:rPr>
        <w:t xml:space="preserve"> bajo j</w:t>
      </w:r>
      <w:r w:rsidR="00B81A4F" w:rsidRPr="00B81A4F">
        <w:rPr>
          <w:rFonts w:asciiTheme="minorHAnsi" w:hAnsiTheme="minorHAnsi" w:cstheme="minorHAnsi"/>
          <w:bCs/>
          <w:snapToGrid w:val="0"/>
          <w:sz w:val="22"/>
          <w:szCs w:val="22"/>
        </w:rPr>
        <w:t>uramento que,</w:t>
      </w:r>
      <w:r w:rsidR="00D0319B" w:rsidRPr="00B81A4F">
        <w:rPr>
          <w:rFonts w:asciiTheme="minorHAnsi" w:hAnsiTheme="minorHAnsi" w:cstheme="minorHAnsi"/>
          <w:bCs/>
          <w:snapToGrid w:val="0"/>
          <w:sz w:val="22"/>
          <w:szCs w:val="22"/>
        </w:rPr>
        <w:t xml:space="preserve"> salvo situaciones de fuerza mayor ajenas </w:t>
      </w:r>
      <w:r w:rsidR="00B81A4F" w:rsidRPr="00B81A4F">
        <w:rPr>
          <w:rFonts w:asciiTheme="minorHAnsi" w:hAnsiTheme="minorHAnsi" w:cstheme="minorHAnsi"/>
          <w:bCs/>
          <w:snapToGrid w:val="0"/>
          <w:sz w:val="22"/>
          <w:szCs w:val="22"/>
        </w:rPr>
        <w:t>a nuestra</w:t>
      </w:r>
      <w:r w:rsidR="00D0319B" w:rsidRPr="00B81A4F">
        <w:rPr>
          <w:rFonts w:asciiTheme="minorHAnsi" w:hAnsiTheme="minorHAnsi" w:cstheme="minorHAnsi"/>
          <w:bCs/>
          <w:snapToGrid w:val="0"/>
          <w:sz w:val="22"/>
          <w:szCs w:val="22"/>
        </w:rPr>
        <w:t xml:space="preserve"> voluntad, nos comprometemos a concretar el registro de ingreso aduanero de los bienes dentro de los 15 (quince) días corridos del arribo de éstos al país. </w:t>
      </w:r>
      <w:r w:rsidR="00D51C8A" w:rsidRPr="00B81A4F">
        <w:rPr>
          <w:rFonts w:asciiTheme="minorHAnsi" w:hAnsiTheme="minorHAnsi" w:cstheme="minorHAnsi"/>
          <w:b/>
          <w:bCs/>
          <w:snapToGrid w:val="0"/>
          <w:sz w:val="22"/>
          <w:szCs w:val="22"/>
        </w:rPr>
        <w:t>[MARCAR SI CORRESPONDE]</w:t>
      </w:r>
    </w:p>
    <w:p w14:paraId="1CFBA0C5" w14:textId="77777777" w:rsidR="00DF289C" w:rsidRDefault="007F4F88" w:rsidP="00DF289C">
      <w:pPr>
        <w:jc w:val="both"/>
        <w:rPr>
          <w:rFonts w:asciiTheme="minorHAnsi" w:hAnsiTheme="minorHAnsi" w:cstheme="minorHAnsi"/>
          <w:b/>
          <w:bCs/>
          <w:snapToGrid w:val="0"/>
          <w:color w:val="000000" w:themeColor="text1"/>
          <w:sz w:val="22"/>
          <w:szCs w:val="22"/>
        </w:rPr>
      </w:pPr>
      <w:r w:rsidRPr="009F4225">
        <w:rPr>
          <w:rFonts w:asciiTheme="minorHAnsi" w:hAnsiTheme="minorHAnsi" w:cstheme="minorHAnsi"/>
          <w:b/>
          <w:bCs/>
          <w:snapToGrid w:val="0"/>
          <w:sz w:val="22"/>
          <w:szCs w:val="22"/>
          <w:u w:val="single"/>
        </w:rPr>
        <w:t xml:space="preserve">Nos </w:t>
      </w:r>
      <w:r w:rsidRPr="009F4225">
        <w:rPr>
          <w:rFonts w:asciiTheme="minorHAnsi" w:hAnsiTheme="minorHAnsi" w:cstheme="minorHAnsi"/>
          <w:b/>
          <w:bCs/>
          <w:snapToGrid w:val="0"/>
          <w:color w:val="000000" w:themeColor="text1"/>
          <w:sz w:val="22"/>
          <w:szCs w:val="22"/>
          <w:u w:val="single"/>
        </w:rPr>
        <w:t xml:space="preserve">encontramos encuadrados en </w:t>
      </w:r>
      <w:r w:rsidR="00674398" w:rsidRPr="009F4225">
        <w:rPr>
          <w:rFonts w:asciiTheme="minorHAnsi" w:hAnsiTheme="minorHAnsi" w:cstheme="minorHAnsi"/>
          <w:b/>
          <w:bCs/>
          <w:snapToGrid w:val="0"/>
          <w:color w:val="000000" w:themeColor="text1"/>
          <w:sz w:val="22"/>
          <w:szCs w:val="22"/>
          <w:u w:val="single"/>
        </w:rPr>
        <w:t>uno (</w:t>
      </w:r>
      <w:r w:rsidRPr="009F4225">
        <w:rPr>
          <w:rFonts w:asciiTheme="minorHAnsi" w:hAnsiTheme="minorHAnsi" w:cstheme="minorHAnsi"/>
          <w:b/>
          <w:bCs/>
          <w:snapToGrid w:val="0"/>
          <w:color w:val="000000" w:themeColor="text1"/>
          <w:sz w:val="22"/>
          <w:szCs w:val="22"/>
          <w:u w:val="single"/>
        </w:rPr>
        <w:t>1</w:t>
      </w:r>
      <w:r w:rsidR="00674398" w:rsidRPr="009F4225">
        <w:rPr>
          <w:rFonts w:asciiTheme="minorHAnsi" w:hAnsiTheme="minorHAnsi" w:cstheme="minorHAnsi"/>
          <w:b/>
          <w:bCs/>
          <w:snapToGrid w:val="0"/>
          <w:color w:val="000000" w:themeColor="text1"/>
          <w:sz w:val="22"/>
          <w:szCs w:val="22"/>
          <w:u w:val="single"/>
        </w:rPr>
        <w:t>)</w:t>
      </w:r>
      <w:r w:rsidRPr="009F4225">
        <w:rPr>
          <w:rFonts w:asciiTheme="minorHAnsi" w:hAnsiTheme="minorHAnsi" w:cstheme="minorHAnsi"/>
          <w:b/>
          <w:bCs/>
          <w:snapToGrid w:val="0"/>
          <w:color w:val="000000" w:themeColor="text1"/>
          <w:sz w:val="22"/>
          <w:szCs w:val="22"/>
          <w:u w:val="single"/>
        </w:rPr>
        <w:t xml:space="preserve"> de los siguientes puntos:</w:t>
      </w:r>
      <w:r w:rsidR="00DF289C" w:rsidRPr="00DF289C">
        <w:rPr>
          <w:rFonts w:asciiTheme="minorHAnsi" w:hAnsiTheme="minorHAnsi" w:cstheme="minorHAnsi"/>
          <w:b/>
          <w:bCs/>
          <w:snapToGrid w:val="0"/>
          <w:color w:val="000000" w:themeColor="text1"/>
          <w:sz w:val="22"/>
          <w:szCs w:val="22"/>
        </w:rPr>
        <w:t xml:space="preserve"> </w:t>
      </w:r>
    </w:p>
    <w:p w14:paraId="603190F1" w14:textId="758F7EAD" w:rsidR="007F4F88" w:rsidRPr="009F4225" w:rsidRDefault="00DF289C" w:rsidP="00DF289C">
      <w:pPr>
        <w:jc w:val="both"/>
        <w:rPr>
          <w:rFonts w:asciiTheme="minorHAnsi" w:hAnsiTheme="minorHAnsi" w:cstheme="minorHAnsi"/>
          <w:b/>
          <w:bCs/>
          <w:snapToGrid w:val="0"/>
          <w:color w:val="000000" w:themeColor="text1"/>
          <w:sz w:val="22"/>
          <w:szCs w:val="22"/>
          <w:u w:val="single"/>
        </w:rPr>
      </w:pPr>
      <w:r w:rsidRPr="00B81A4F">
        <w:rPr>
          <w:rFonts w:asciiTheme="minorHAnsi" w:hAnsiTheme="minorHAnsi" w:cstheme="minorHAnsi"/>
          <w:b/>
          <w:bCs/>
          <w:snapToGrid w:val="0"/>
          <w:sz w:val="22"/>
          <w:szCs w:val="22"/>
        </w:rPr>
        <w:t>[MARCAR SI</w:t>
      </w:r>
      <w:r>
        <w:rPr>
          <w:rFonts w:asciiTheme="minorHAnsi" w:hAnsiTheme="minorHAnsi" w:cstheme="minorHAnsi"/>
          <w:b/>
          <w:bCs/>
          <w:snapToGrid w:val="0"/>
          <w:sz w:val="22"/>
          <w:szCs w:val="22"/>
        </w:rPr>
        <w:t>EMPRE 1 OPCIÓN</w:t>
      </w:r>
      <w:r w:rsidRPr="00B81A4F">
        <w:rPr>
          <w:rFonts w:asciiTheme="minorHAnsi" w:hAnsiTheme="minorHAnsi" w:cstheme="minorHAnsi"/>
          <w:b/>
          <w:bCs/>
          <w:snapToGrid w:val="0"/>
          <w:sz w:val="22"/>
          <w:szCs w:val="22"/>
        </w:rPr>
        <w:t xml:space="preserve"> CORRESPONDE]</w:t>
      </w:r>
    </w:p>
    <w:p w14:paraId="2C22ECFC" w14:textId="261A61BE" w:rsidR="007F4F88" w:rsidRDefault="00B5286C" w:rsidP="0019558B">
      <w:pPr>
        <w:spacing w:before="120" w:after="120"/>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494073726"/>
          <w14:checkbox>
            <w14:checked w14:val="0"/>
            <w14:checkedState w14:val="2612" w14:font="MS Gothic"/>
            <w14:uncheckedState w14:val="2610" w14:font="MS Gothic"/>
          </w14:checkbox>
        </w:sdtPr>
        <w:sdtEndPr/>
        <w:sdtContent>
          <w:r w:rsidR="007F4F88" w:rsidRPr="0019558B">
            <w:rPr>
              <w:rFonts w:ascii="MS Gothic" w:eastAsia="MS Gothic" w:hAnsi="MS Gothic" w:cstheme="minorHAnsi"/>
              <w:b/>
              <w:bCs/>
              <w:snapToGrid w:val="0"/>
              <w:color w:val="000000" w:themeColor="text1"/>
              <w:sz w:val="22"/>
              <w:szCs w:val="22"/>
            </w:rPr>
            <w:t>☐</w:t>
          </w:r>
        </w:sdtContent>
      </w:sdt>
      <w:r w:rsidR="007F4F88" w:rsidRPr="0019558B">
        <w:rPr>
          <w:rFonts w:asciiTheme="minorHAnsi" w:hAnsiTheme="minorHAnsi" w:cstheme="minorHAnsi"/>
          <w:bCs/>
          <w:snapToGrid w:val="0"/>
          <w:color w:val="000000" w:themeColor="text1"/>
          <w:sz w:val="22"/>
          <w:szCs w:val="22"/>
        </w:rPr>
        <w:t xml:space="preserve"> </w:t>
      </w:r>
      <w:r w:rsidR="004F6005">
        <w:rPr>
          <w:rFonts w:asciiTheme="minorHAnsi" w:hAnsiTheme="minorHAnsi" w:cstheme="minorHAnsi"/>
          <w:bCs/>
          <w:snapToGrid w:val="0"/>
          <w:color w:val="000000" w:themeColor="text1"/>
          <w:sz w:val="22"/>
          <w:szCs w:val="22"/>
        </w:rPr>
        <w:t xml:space="preserve">1.1 </w:t>
      </w:r>
      <w:r w:rsidR="007F4F88">
        <w:rPr>
          <w:rFonts w:asciiTheme="minorHAnsi" w:hAnsiTheme="minorHAnsi" w:cstheme="minorHAnsi"/>
          <w:bCs/>
          <w:snapToGrid w:val="0"/>
          <w:color w:val="000000" w:themeColor="text1"/>
          <w:sz w:val="22"/>
          <w:szCs w:val="22"/>
        </w:rPr>
        <w:t xml:space="preserve">El </w:t>
      </w:r>
      <w:r w:rsidR="00D1129A" w:rsidRPr="0019558B">
        <w:rPr>
          <w:rFonts w:asciiTheme="minorHAnsi" w:hAnsiTheme="minorHAnsi" w:cstheme="minorHAnsi"/>
          <w:color w:val="000000" w:themeColor="text1"/>
          <w:sz w:val="22"/>
          <w:szCs w:val="22"/>
        </w:rPr>
        <w:t>pago se concret</w:t>
      </w:r>
      <w:r w:rsidR="007F4F88">
        <w:rPr>
          <w:rFonts w:asciiTheme="minorHAnsi" w:hAnsiTheme="minorHAnsi" w:cstheme="minorHAnsi"/>
          <w:color w:val="000000" w:themeColor="text1"/>
          <w:sz w:val="22"/>
          <w:szCs w:val="22"/>
        </w:rPr>
        <w:t>a</w:t>
      </w:r>
      <w:r w:rsidR="00D1129A" w:rsidRPr="0019558B">
        <w:rPr>
          <w:rFonts w:asciiTheme="minorHAnsi" w:hAnsiTheme="minorHAnsi" w:cstheme="minorHAnsi"/>
          <w:color w:val="000000" w:themeColor="text1"/>
          <w:sz w:val="22"/>
          <w:szCs w:val="22"/>
        </w:rPr>
        <w:t xml:space="preserve"> una vez cumplido el plazo en días corridos, contados a partir de la fecha del registro de ingreso aduanero de los bienes, que </w:t>
      </w:r>
      <w:r w:rsidR="007F4F88" w:rsidRPr="00BE60F4">
        <w:rPr>
          <w:rFonts w:asciiTheme="minorHAnsi" w:hAnsiTheme="minorHAnsi" w:cstheme="minorHAnsi"/>
          <w:color w:val="000000" w:themeColor="text1"/>
          <w:sz w:val="22"/>
          <w:szCs w:val="22"/>
        </w:rPr>
        <w:t>consta en la declaración SIRA</w:t>
      </w:r>
      <w:r w:rsidR="005842F8">
        <w:rPr>
          <w:rFonts w:asciiTheme="minorHAnsi" w:hAnsiTheme="minorHAnsi" w:cstheme="minorHAnsi"/>
          <w:color w:val="000000" w:themeColor="text1"/>
          <w:sz w:val="22"/>
          <w:szCs w:val="22"/>
        </w:rPr>
        <w:t>.</w:t>
      </w:r>
    </w:p>
    <w:p w14:paraId="0A774C4C" w14:textId="48F04E15" w:rsidR="004F6005" w:rsidRDefault="00B5286C" w:rsidP="004F6005">
      <w:pPr>
        <w:spacing w:before="120" w:after="120"/>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413701836"/>
          <w14:checkbox>
            <w14:checked w14:val="0"/>
            <w14:checkedState w14:val="2612" w14:font="MS Gothic"/>
            <w14:uncheckedState w14:val="2610" w14:font="MS Gothic"/>
          </w14:checkbox>
        </w:sdtPr>
        <w:sdtEndPr/>
        <w:sdtContent>
          <w:r w:rsidR="007F4F88" w:rsidRPr="0085003A">
            <w:rPr>
              <w:rFonts w:ascii="MS Gothic" w:eastAsia="MS Gothic" w:hAnsi="MS Gothic" w:cstheme="minorHAnsi" w:hint="eastAsia"/>
              <w:b/>
              <w:bCs/>
              <w:snapToGrid w:val="0"/>
              <w:color w:val="000000" w:themeColor="text1"/>
              <w:sz w:val="22"/>
              <w:szCs w:val="22"/>
            </w:rPr>
            <w:t>☐</w:t>
          </w:r>
        </w:sdtContent>
      </w:sdt>
      <w:r w:rsidR="007F4F88" w:rsidRPr="0085003A">
        <w:rPr>
          <w:rFonts w:asciiTheme="minorHAnsi" w:hAnsiTheme="minorHAnsi" w:cstheme="minorHAnsi"/>
          <w:bCs/>
          <w:snapToGrid w:val="0"/>
          <w:color w:val="000000" w:themeColor="text1"/>
          <w:sz w:val="22"/>
          <w:szCs w:val="22"/>
        </w:rPr>
        <w:t xml:space="preserve"> </w:t>
      </w:r>
      <w:r w:rsidR="004F6005">
        <w:rPr>
          <w:rFonts w:asciiTheme="minorHAnsi" w:hAnsiTheme="minorHAnsi" w:cstheme="minorHAnsi"/>
          <w:bCs/>
          <w:snapToGrid w:val="0"/>
          <w:color w:val="000000" w:themeColor="text1"/>
          <w:sz w:val="22"/>
          <w:szCs w:val="22"/>
        </w:rPr>
        <w:t xml:space="preserve">1.2 </w:t>
      </w:r>
      <w:r w:rsidR="007F4F88">
        <w:rPr>
          <w:rFonts w:asciiTheme="minorHAnsi" w:hAnsiTheme="minorHAnsi" w:cstheme="minorHAnsi"/>
          <w:color w:val="000000" w:themeColor="text1"/>
          <w:sz w:val="22"/>
          <w:szCs w:val="22"/>
        </w:rPr>
        <w:t>E</w:t>
      </w:r>
      <w:r w:rsidR="00D1129A" w:rsidRPr="0019558B">
        <w:rPr>
          <w:rFonts w:asciiTheme="minorHAnsi" w:hAnsiTheme="minorHAnsi" w:cstheme="minorHAnsi"/>
          <w:color w:val="000000" w:themeColor="text1"/>
          <w:sz w:val="22"/>
          <w:szCs w:val="22"/>
        </w:rPr>
        <w:t>l pago se concret</w:t>
      </w:r>
      <w:r w:rsidR="007F4F88">
        <w:rPr>
          <w:rFonts w:asciiTheme="minorHAnsi" w:hAnsiTheme="minorHAnsi" w:cstheme="minorHAnsi"/>
          <w:color w:val="000000" w:themeColor="text1"/>
          <w:sz w:val="22"/>
          <w:szCs w:val="22"/>
        </w:rPr>
        <w:t>a</w:t>
      </w:r>
      <w:r w:rsidR="00D1129A" w:rsidRPr="0019558B">
        <w:rPr>
          <w:rFonts w:asciiTheme="minorHAnsi" w:hAnsiTheme="minorHAnsi" w:cstheme="minorHAnsi"/>
          <w:color w:val="000000" w:themeColor="text1"/>
          <w:sz w:val="22"/>
          <w:szCs w:val="22"/>
        </w:rPr>
        <w:t xml:space="preserve"> mediante un canje y/o arbitraje contra una cuenta local en moneda extranjera y en la declaración SIRA se </w:t>
      </w:r>
      <w:r w:rsidR="007F4F88">
        <w:rPr>
          <w:rFonts w:asciiTheme="minorHAnsi" w:hAnsiTheme="minorHAnsi" w:cstheme="minorHAnsi"/>
          <w:color w:val="000000" w:themeColor="text1"/>
          <w:sz w:val="22"/>
          <w:szCs w:val="22"/>
        </w:rPr>
        <w:t xml:space="preserve">ha </w:t>
      </w:r>
      <w:r w:rsidR="00D1129A" w:rsidRPr="0019558B">
        <w:rPr>
          <w:rFonts w:asciiTheme="minorHAnsi" w:hAnsiTheme="minorHAnsi" w:cstheme="minorHAnsi"/>
          <w:color w:val="000000" w:themeColor="text1"/>
          <w:sz w:val="22"/>
          <w:szCs w:val="22"/>
        </w:rPr>
        <w:t>dejado constancia de que se usaría tal opción</w:t>
      </w:r>
      <w:r w:rsidR="005842F8">
        <w:rPr>
          <w:rFonts w:asciiTheme="minorHAnsi" w:hAnsiTheme="minorHAnsi" w:cstheme="minorHAnsi"/>
          <w:color w:val="000000" w:themeColor="text1"/>
          <w:sz w:val="22"/>
          <w:szCs w:val="22"/>
        </w:rPr>
        <w:t>.</w:t>
      </w:r>
    </w:p>
    <w:p w14:paraId="2A1BCA28" w14:textId="737E6067" w:rsidR="007F4F88" w:rsidRDefault="00B5286C" w:rsidP="00C812C5">
      <w:pPr>
        <w:spacing w:before="120" w:after="120"/>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428225631"/>
          <w14:checkbox>
            <w14:checked w14:val="0"/>
            <w14:checkedState w14:val="2612" w14:font="MS Gothic"/>
            <w14:uncheckedState w14:val="2610" w14:font="MS Gothic"/>
          </w14:checkbox>
        </w:sdtPr>
        <w:sdtEndPr/>
        <w:sdtContent>
          <w:r w:rsidR="00FF4F95">
            <w:rPr>
              <w:rFonts w:ascii="MS Gothic" w:eastAsia="MS Gothic" w:hAnsi="MS Gothic" w:cstheme="minorHAnsi" w:hint="eastAsia"/>
              <w:b/>
              <w:bCs/>
              <w:snapToGrid w:val="0"/>
              <w:color w:val="000000" w:themeColor="text1"/>
              <w:sz w:val="22"/>
              <w:szCs w:val="22"/>
            </w:rPr>
            <w:t>☐</w:t>
          </w:r>
        </w:sdtContent>
      </w:sdt>
      <w:r w:rsidR="007F4F88" w:rsidRPr="0085003A">
        <w:rPr>
          <w:rFonts w:asciiTheme="minorHAnsi" w:hAnsiTheme="minorHAnsi" w:cstheme="minorHAnsi"/>
          <w:bCs/>
          <w:snapToGrid w:val="0"/>
          <w:color w:val="000000" w:themeColor="text1"/>
          <w:sz w:val="22"/>
          <w:szCs w:val="22"/>
        </w:rPr>
        <w:t xml:space="preserve"> </w:t>
      </w:r>
      <w:r w:rsidR="004F6005">
        <w:rPr>
          <w:rFonts w:asciiTheme="minorHAnsi" w:hAnsiTheme="minorHAnsi" w:cstheme="minorHAnsi"/>
          <w:bCs/>
          <w:snapToGrid w:val="0"/>
          <w:color w:val="000000" w:themeColor="text1"/>
          <w:sz w:val="22"/>
          <w:szCs w:val="22"/>
        </w:rPr>
        <w:t xml:space="preserve">1.3 </w:t>
      </w:r>
      <w:r w:rsidR="007F4F88">
        <w:rPr>
          <w:rFonts w:asciiTheme="minorHAnsi" w:hAnsiTheme="minorHAnsi" w:cstheme="minorHAnsi"/>
          <w:bCs/>
          <w:snapToGrid w:val="0"/>
          <w:color w:val="000000" w:themeColor="text1"/>
          <w:sz w:val="22"/>
          <w:szCs w:val="22"/>
        </w:rPr>
        <w:t>S</w:t>
      </w:r>
      <w:r w:rsidR="007F4F88" w:rsidRPr="00BE60F4">
        <w:rPr>
          <w:rFonts w:asciiTheme="minorHAnsi" w:hAnsiTheme="minorHAnsi" w:cstheme="minorHAnsi"/>
          <w:color w:val="000000" w:themeColor="text1"/>
          <w:sz w:val="22"/>
          <w:szCs w:val="22"/>
        </w:rPr>
        <w:t>e verifica</w:t>
      </w:r>
      <w:r w:rsidR="00D1129A" w:rsidRPr="0019558B">
        <w:rPr>
          <w:rFonts w:asciiTheme="minorHAnsi" w:hAnsiTheme="minorHAnsi" w:cstheme="minorHAnsi"/>
          <w:color w:val="000000" w:themeColor="text1"/>
          <w:sz w:val="22"/>
          <w:szCs w:val="22"/>
        </w:rPr>
        <w:t xml:space="preserve"> alguna de las situaciones detalladas</w:t>
      </w:r>
      <w:r w:rsidR="007F4F88">
        <w:rPr>
          <w:rFonts w:asciiTheme="minorHAnsi" w:hAnsiTheme="minorHAnsi" w:cstheme="minorHAnsi"/>
          <w:color w:val="000000" w:themeColor="text1"/>
          <w:sz w:val="22"/>
          <w:szCs w:val="22"/>
        </w:rPr>
        <w:t xml:space="preserve"> a continuación</w:t>
      </w:r>
      <w:r w:rsidR="00C812C5">
        <w:rPr>
          <w:rFonts w:asciiTheme="minorHAnsi" w:hAnsiTheme="minorHAnsi" w:cstheme="minorHAnsi"/>
          <w:color w:val="000000" w:themeColor="text1"/>
          <w:sz w:val="22"/>
          <w:szCs w:val="22"/>
        </w:rPr>
        <w:t xml:space="preserve">, de acuerdo al </w:t>
      </w:r>
      <w:r w:rsidR="007F4F88" w:rsidRPr="00005F39">
        <w:rPr>
          <w:rFonts w:asciiTheme="minorHAnsi" w:hAnsiTheme="minorHAnsi" w:cstheme="minorHAnsi"/>
          <w:b/>
          <w:color w:val="000000" w:themeColor="text1"/>
          <w:sz w:val="22"/>
          <w:szCs w:val="22"/>
          <w:u w:val="single"/>
        </w:rPr>
        <w:t>Punto 8</w:t>
      </w:r>
      <w:r w:rsidR="007F4F88" w:rsidRPr="009F4225">
        <w:rPr>
          <w:rFonts w:asciiTheme="minorHAnsi" w:hAnsiTheme="minorHAnsi" w:cstheme="minorHAnsi"/>
          <w:b/>
          <w:color w:val="000000" w:themeColor="text1"/>
          <w:sz w:val="22"/>
          <w:szCs w:val="22"/>
        </w:rPr>
        <w:t xml:space="preserve"> </w:t>
      </w:r>
      <w:r w:rsidR="00F42F17">
        <w:rPr>
          <w:rFonts w:asciiTheme="minorHAnsi" w:hAnsiTheme="minorHAnsi" w:cstheme="minorHAnsi"/>
          <w:b/>
          <w:color w:val="000000" w:themeColor="text1"/>
          <w:sz w:val="22"/>
          <w:szCs w:val="22"/>
        </w:rPr>
        <w:t xml:space="preserve">de la </w:t>
      </w:r>
      <w:r w:rsidR="007F4F88" w:rsidRPr="009F4225">
        <w:rPr>
          <w:rFonts w:asciiTheme="minorHAnsi" w:hAnsiTheme="minorHAnsi" w:cstheme="minorHAnsi"/>
          <w:b/>
          <w:color w:val="000000" w:themeColor="text1"/>
          <w:sz w:val="22"/>
          <w:szCs w:val="22"/>
        </w:rPr>
        <w:t>COM A7622:</w:t>
      </w:r>
    </w:p>
    <w:p w14:paraId="0B664D6B" w14:textId="6C33BCEC" w:rsidR="007F4F88" w:rsidRDefault="00B5286C" w:rsidP="0019558B">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494303361"/>
          <w14:checkbox>
            <w14:checked w14:val="0"/>
            <w14:checkedState w14:val="2612" w14:font="MS Gothic"/>
            <w14:uncheckedState w14:val="2610" w14:font="MS Gothic"/>
          </w14:checkbox>
        </w:sdtPr>
        <w:sdtEndPr/>
        <w:sdtContent>
          <w:r w:rsidR="007F4F88" w:rsidRPr="0085003A">
            <w:rPr>
              <w:rFonts w:ascii="MS Gothic" w:eastAsia="MS Gothic" w:hAnsi="MS Gothic" w:cstheme="minorHAnsi" w:hint="eastAsia"/>
              <w:b/>
              <w:bCs/>
              <w:snapToGrid w:val="0"/>
              <w:color w:val="000000" w:themeColor="text1"/>
              <w:sz w:val="22"/>
              <w:szCs w:val="22"/>
            </w:rPr>
            <w:t>☐</w:t>
          </w:r>
        </w:sdtContent>
      </w:sdt>
      <w:r w:rsidR="007F4F88" w:rsidRPr="0085003A">
        <w:rPr>
          <w:rFonts w:asciiTheme="minorHAnsi" w:hAnsiTheme="minorHAnsi" w:cstheme="minorHAnsi"/>
          <w:bCs/>
          <w:snapToGrid w:val="0"/>
          <w:color w:val="000000" w:themeColor="text1"/>
          <w:sz w:val="22"/>
          <w:szCs w:val="22"/>
        </w:rPr>
        <w:t xml:space="preserve"> </w:t>
      </w:r>
      <w:r w:rsidR="004F415B" w:rsidRPr="00005F39">
        <w:rPr>
          <w:rFonts w:asciiTheme="minorHAnsi" w:hAnsiTheme="minorHAnsi" w:cstheme="minorHAnsi"/>
          <w:bCs/>
          <w:snapToGrid w:val="0"/>
          <w:color w:val="000000" w:themeColor="text1"/>
          <w:sz w:val="22"/>
          <w:szCs w:val="22"/>
        </w:rPr>
        <w:t>8.1</w:t>
      </w:r>
      <w:r w:rsidR="004F415B">
        <w:rPr>
          <w:rFonts w:asciiTheme="minorHAnsi" w:hAnsiTheme="minorHAnsi" w:cstheme="minorHAnsi"/>
          <w:bCs/>
          <w:snapToGrid w:val="0"/>
          <w:color w:val="000000" w:themeColor="text1"/>
          <w:sz w:val="22"/>
          <w:szCs w:val="22"/>
        </w:rPr>
        <w:t xml:space="preserve"> </w:t>
      </w:r>
      <w:r w:rsidR="007F4F88">
        <w:rPr>
          <w:rFonts w:asciiTheme="minorHAnsi" w:hAnsiTheme="minorHAnsi" w:cstheme="minorHAnsi"/>
          <w:color w:val="000000" w:themeColor="text1"/>
          <w:sz w:val="22"/>
          <w:szCs w:val="22"/>
        </w:rPr>
        <w:t>Los</w:t>
      </w:r>
      <w:r w:rsidR="00D1129A" w:rsidRPr="0019558B">
        <w:rPr>
          <w:rFonts w:asciiTheme="minorHAnsi" w:hAnsiTheme="minorHAnsi" w:cstheme="minorHAnsi"/>
          <w:color w:val="000000" w:themeColor="text1"/>
          <w:sz w:val="22"/>
          <w:szCs w:val="22"/>
        </w:rPr>
        <w:t xml:space="preserve"> bienes abonados corresponden a kits para la detección del coronavirus COVID-19 u otros bienes cuyas posiciones arancelarias se encuentren comprendidas en el listado dado a conocer por el Decreto N° 333/2020 y sus complementarias.</w:t>
      </w:r>
    </w:p>
    <w:p w14:paraId="76FA7932" w14:textId="56A54A30" w:rsidR="007F4F88" w:rsidRDefault="00B5286C" w:rsidP="0019558B">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455670382"/>
          <w14:checkbox>
            <w14:checked w14:val="0"/>
            <w14:checkedState w14:val="2612" w14:font="MS Gothic"/>
            <w14:uncheckedState w14:val="2610" w14:font="MS Gothic"/>
          </w14:checkbox>
        </w:sdtPr>
        <w:sdtEndPr/>
        <w:sdtContent>
          <w:r w:rsidR="007F4F88" w:rsidRPr="0085003A">
            <w:rPr>
              <w:rFonts w:ascii="MS Gothic" w:eastAsia="MS Gothic" w:hAnsi="MS Gothic" w:cstheme="minorHAnsi" w:hint="eastAsia"/>
              <w:b/>
              <w:bCs/>
              <w:snapToGrid w:val="0"/>
              <w:color w:val="000000" w:themeColor="text1"/>
              <w:sz w:val="22"/>
              <w:szCs w:val="22"/>
            </w:rPr>
            <w:t>☐</w:t>
          </w:r>
        </w:sdtContent>
      </w:sdt>
      <w:r w:rsidR="007F4F88" w:rsidRPr="0085003A">
        <w:rPr>
          <w:rFonts w:asciiTheme="minorHAnsi" w:hAnsiTheme="minorHAnsi" w:cstheme="minorHAnsi"/>
          <w:bCs/>
          <w:snapToGrid w:val="0"/>
          <w:color w:val="000000" w:themeColor="text1"/>
          <w:sz w:val="22"/>
          <w:szCs w:val="22"/>
        </w:rPr>
        <w:t xml:space="preserve"> </w:t>
      </w:r>
      <w:r w:rsidR="004F415B" w:rsidRPr="00005F39">
        <w:rPr>
          <w:rFonts w:asciiTheme="minorHAnsi" w:hAnsiTheme="minorHAnsi" w:cstheme="minorHAnsi"/>
          <w:bCs/>
          <w:snapToGrid w:val="0"/>
          <w:color w:val="000000" w:themeColor="text1"/>
          <w:sz w:val="22"/>
          <w:szCs w:val="22"/>
        </w:rPr>
        <w:t>8.2</w:t>
      </w:r>
      <w:r w:rsidR="004F415B">
        <w:rPr>
          <w:rFonts w:asciiTheme="minorHAnsi" w:hAnsiTheme="minorHAnsi" w:cstheme="minorHAnsi"/>
          <w:bCs/>
          <w:snapToGrid w:val="0"/>
          <w:color w:val="000000" w:themeColor="text1"/>
          <w:sz w:val="22"/>
          <w:szCs w:val="22"/>
        </w:rPr>
        <w:t xml:space="preserve"> </w:t>
      </w:r>
      <w:r w:rsidR="007F4F88">
        <w:rPr>
          <w:rFonts w:asciiTheme="minorHAnsi" w:hAnsiTheme="minorHAnsi" w:cstheme="minorHAnsi"/>
          <w:color w:val="000000" w:themeColor="text1"/>
          <w:sz w:val="22"/>
          <w:szCs w:val="22"/>
        </w:rPr>
        <w:t>L</w:t>
      </w:r>
      <w:r w:rsidR="007F4F88" w:rsidRPr="00BE60F4">
        <w:rPr>
          <w:rFonts w:asciiTheme="minorHAnsi" w:hAnsiTheme="minorHAnsi" w:cstheme="minorHAnsi"/>
          <w:color w:val="000000" w:themeColor="text1"/>
          <w:sz w:val="22"/>
          <w:szCs w:val="22"/>
        </w:rPr>
        <w:t>os bienes abonados corresponde</w:t>
      </w:r>
      <w:r w:rsidR="00D1129A" w:rsidRPr="0019558B">
        <w:rPr>
          <w:rFonts w:asciiTheme="minorHAnsi" w:hAnsiTheme="minorHAnsi" w:cstheme="minorHAnsi"/>
          <w:color w:val="000000" w:themeColor="text1"/>
          <w:sz w:val="22"/>
          <w:szCs w:val="22"/>
        </w:rPr>
        <w:t>n a prod</w:t>
      </w:r>
      <w:r w:rsidR="007F4F88" w:rsidRPr="00BE60F4">
        <w:rPr>
          <w:rFonts w:asciiTheme="minorHAnsi" w:hAnsiTheme="minorHAnsi" w:cstheme="minorHAnsi"/>
          <w:color w:val="000000" w:themeColor="text1"/>
          <w:sz w:val="22"/>
          <w:szCs w:val="22"/>
        </w:rPr>
        <w:t xml:space="preserve">uctos farmacéuticos y/o </w:t>
      </w:r>
      <w:r w:rsidR="007F4F88" w:rsidRPr="007E7D84">
        <w:rPr>
          <w:rFonts w:asciiTheme="minorHAnsi" w:hAnsiTheme="minorHAnsi" w:cstheme="minorHAnsi"/>
          <w:color w:val="000000" w:themeColor="text1"/>
          <w:sz w:val="22"/>
          <w:szCs w:val="22"/>
        </w:rPr>
        <w:t>insumos</w:t>
      </w:r>
      <w:r w:rsidR="007F4F88" w:rsidRPr="007F4F88">
        <w:rPr>
          <w:rFonts w:asciiTheme="minorHAnsi" w:hAnsiTheme="minorHAnsi" w:cstheme="minorHAnsi"/>
          <w:color w:val="000000" w:themeColor="text1"/>
          <w:sz w:val="22"/>
          <w:szCs w:val="22"/>
        </w:rPr>
        <w:t xml:space="preserve"> en</w:t>
      </w:r>
      <w:r w:rsidR="00D1129A" w:rsidRPr="0019558B">
        <w:rPr>
          <w:rFonts w:asciiTheme="minorHAnsi" w:hAnsiTheme="minorHAnsi" w:cstheme="minorHAnsi"/>
          <w:color w:val="000000" w:themeColor="text1"/>
          <w:sz w:val="22"/>
          <w:szCs w:val="22"/>
        </w:rPr>
        <w:t xml:space="preserve"> la medida que sean utilizados para elaboración local de los mismos, otros bienes relacionados con la atención de la salud o alimentos para el consumo humano alcanzados por lo dispuesto por el Artículo 155 Tris del Código Alimentario Argentino, cuyas posiciones arancelarias según la Nomenclatura Común del MERCOSUR (NCM) se encuentran detalladas en el punto 10.14.5</w:t>
      </w:r>
      <w:r w:rsidR="007F4F88">
        <w:rPr>
          <w:rFonts w:asciiTheme="minorHAnsi" w:hAnsiTheme="minorHAnsi" w:cstheme="minorHAnsi"/>
          <w:color w:val="000000" w:themeColor="text1"/>
          <w:sz w:val="22"/>
          <w:szCs w:val="22"/>
        </w:rPr>
        <w:t xml:space="preserve"> </w:t>
      </w:r>
      <w:r w:rsidR="007F4F88" w:rsidRPr="0019558B">
        <w:rPr>
          <w:rFonts w:asciiTheme="minorHAnsi" w:hAnsiTheme="minorHAnsi" w:cstheme="minorHAnsi"/>
          <w:color w:val="000000" w:themeColor="text1"/>
          <w:sz w:val="22"/>
          <w:szCs w:val="22"/>
        </w:rPr>
        <w:t>del Texto Ordenado.</w:t>
      </w:r>
    </w:p>
    <w:p w14:paraId="2DF3C435" w14:textId="32D6B784" w:rsidR="007F4F88" w:rsidRDefault="00B5286C" w:rsidP="0019558B">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071154609"/>
          <w14:checkbox>
            <w14:checked w14:val="0"/>
            <w14:checkedState w14:val="2612" w14:font="MS Gothic"/>
            <w14:uncheckedState w14:val="2610" w14:font="MS Gothic"/>
          </w14:checkbox>
        </w:sdtPr>
        <w:sdtEndPr/>
        <w:sdtContent>
          <w:r w:rsidR="007F4F88" w:rsidRPr="0085003A">
            <w:rPr>
              <w:rFonts w:ascii="MS Gothic" w:eastAsia="MS Gothic" w:hAnsi="MS Gothic" w:cstheme="minorHAnsi" w:hint="eastAsia"/>
              <w:b/>
              <w:bCs/>
              <w:snapToGrid w:val="0"/>
              <w:color w:val="000000" w:themeColor="text1"/>
              <w:sz w:val="22"/>
              <w:szCs w:val="22"/>
            </w:rPr>
            <w:t>☐</w:t>
          </w:r>
        </w:sdtContent>
      </w:sdt>
      <w:r w:rsidR="007F4F88" w:rsidRPr="0085003A">
        <w:rPr>
          <w:rFonts w:asciiTheme="minorHAnsi" w:hAnsiTheme="minorHAnsi" w:cstheme="minorHAnsi"/>
          <w:bCs/>
          <w:snapToGrid w:val="0"/>
          <w:color w:val="000000" w:themeColor="text1"/>
          <w:sz w:val="22"/>
          <w:szCs w:val="22"/>
        </w:rPr>
        <w:t xml:space="preserve"> </w:t>
      </w:r>
      <w:r w:rsidR="004F415B" w:rsidRPr="00005F39">
        <w:rPr>
          <w:rFonts w:asciiTheme="minorHAnsi" w:hAnsiTheme="minorHAnsi" w:cstheme="minorHAnsi"/>
          <w:bCs/>
          <w:snapToGrid w:val="0"/>
          <w:color w:val="000000" w:themeColor="text1"/>
          <w:sz w:val="22"/>
          <w:szCs w:val="22"/>
        </w:rPr>
        <w:t>8.3</w:t>
      </w:r>
      <w:r w:rsidR="004F415B">
        <w:rPr>
          <w:rFonts w:asciiTheme="minorHAnsi" w:hAnsiTheme="minorHAnsi" w:cstheme="minorHAnsi"/>
          <w:bCs/>
          <w:snapToGrid w:val="0"/>
          <w:color w:val="000000" w:themeColor="text1"/>
          <w:sz w:val="22"/>
          <w:szCs w:val="22"/>
        </w:rPr>
        <w:t xml:space="preserve"> </w:t>
      </w:r>
      <w:r w:rsidR="007F4F88">
        <w:rPr>
          <w:rFonts w:asciiTheme="minorHAnsi" w:hAnsiTheme="minorHAnsi" w:cstheme="minorHAnsi"/>
          <w:color w:val="000000" w:themeColor="text1"/>
          <w:sz w:val="22"/>
          <w:szCs w:val="22"/>
        </w:rPr>
        <w:t>L</w:t>
      </w:r>
      <w:r w:rsidR="00D1129A" w:rsidRPr="0019558B">
        <w:rPr>
          <w:rFonts w:asciiTheme="minorHAnsi" w:hAnsiTheme="minorHAnsi" w:cstheme="minorHAnsi"/>
          <w:color w:val="000000" w:themeColor="text1"/>
          <w:sz w:val="22"/>
          <w:szCs w:val="22"/>
        </w:rPr>
        <w:t>os bienes abonados corresponden a las posiciones arancelarias de los aceites de petróleo o mineral bituminoso, sus preparaciones y sus residuos (subcapítulos 2709, 2710 y 2713 de la NCM) o de los gases de petróleo y demás hidrocarburos gaseosos (subcapítulo 2711 de la NCM).</w:t>
      </w:r>
    </w:p>
    <w:p w14:paraId="4551849F" w14:textId="71A308E4" w:rsidR="007F4F88" w:rsidRDefault="00B5286C" w:rsidP="0019558B">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591846832"/>
          <w14:checkbox>
            <w14:checked w14:val="0"/>
            <w14:checkedState w14:val="2612" w14:font="MS Gothic"/>
            <w14:uncheckedState w14:val="2610" w14:font="MS Gothic"/>
          </w14:checkbox>
        </w:sdtPr>
        <w:sdtEndPr/>
        <w:sdtContent>
          <w:r w:rsidR="007F4F88" w:rsidRPr="0085003A">
            <w:rPr>
              <w:rFonts w:ascii="MS Gothic" w:eastAsia="MS Gothic" w:hAnsi="MS Gothic" w:cstheme="minorHAnsi" w:hint="eastAsia"/>
              <w:b/>
              <w:bCs/>
              <w:snapToGrid w:val="0"/>
              <w:color w:val="000000" w:themeColor="text1"/>
              <w:sz w:val="22"/>
              <w:szCs w:val="22"/>
            </w:rPr>
            <w:t>☐</w:t>
          </w:r>
        </w:sdtContent>
      </w:sdt>
      <w:r w:rsidR="007F4F88" w:rsidRPr="00737839">
        <w:rPr>
          <w:rFonts w:asciiTheme="minorHAnsi" w:hAnsiTheme="minorHAnsi" w:cstheme="minorHAnsi"/>
          <w:bCs/>
          <w:snapToGrid w:val="0"/>
          <w:color w:val="000000" w:themeColor="text1"/>
          <w:sz w:val="22"/>
          <w:szCs w:val="22"/>
        </w:rPr>
        <w:t xml:space="preserve"> </w:t>
      </w:r>
      <w:r w:rsidR="004F415B" w:rsidRPr="00005F39">
        <w:rPr>
          <w:rFonts w:asciiTheme="minorHAnsi" w:hAnsiTheme="minorHAnsi" w:cstheme="minorHAnsi"/>
          <w:bCs/>
          <w:snapToGrid w:val="0"/>
          <w:color w:val="000000" w:themeColor="text1"/>
          <w:sz w:val="22"/>
          <w:szCs w:val="22"/>
        </w:rPr>
        <w:t>8.4</w:t>
      </w:r>
      <w:r w:rsidR="004F415B">
        <w:rPr>
          <w:rFonts w:asciiTheme="minorHAnsi" w:hAnsiTheme="minorHAnsi" w:cstheme="minorHAnsi"/>
          <w:bCs/>
          <w:snapToGrid w:val="0"/>
          <w:color w:val="000000" w:themeColor="text1"/>
          <w:sz w:val="22"/>
          <w:szCs w:val="22"/>
        </w:rPr>
        <w:t xml:space="preserve"> </w:t>
      </w:r>
      <w:r w:rsidR="007F4F88">
        <w:rPr>
          <w:rFonts w:asciiTheme="minorHAnsi" w:hAnsiTheme="minorHAnsi" w:cstheme="minorHAnsi"/>
          <w:color w:val="000000" w:themeColor="text1"/>
          <w:sz w:val="22"/>
          <w:szCs w:val="22"/>
        </w:rPr>
        <w:t>S</w:t>
      </w:r>
      <w:r w:rsidR="00D1129A" w:rsidRPr="0019558B">
        <w:rPr>
          <w:rFonts w:asciiTheme="minorHAnsi" w:hAnsiTheme="minorHAnsi" w:cstheme="minorHAnsi"/>
          <w:color w:val="000000" w:themeColor="text1"/>
          <w:sz w:val="22"/>
          <w:szCs w:val="22"/>
        </w:rPr>
        <w:t>e trata de una importación de hulla bituminosa sin aglomerar (posición arancelaria 2701.12.00 de la NCM) concretada por una central de generación eléctrica.</w:t>
      </w:r>
    </w:p>
    <w:p w14:paraId="0B9192D9" w14:textId="1EB52DA5" w:rsidR="007F4F88" w:rsidRDefault="00B5286C" w:rsidP="0019558B">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957915823"/>
          <w14:checkbox>
            <w14:checked w14:val="0"/>
            <w14:checkedState w14:val="2612" w14:font="MS Gothic"/>
            <w14:uncheckedState w14:val="2610" w14:font="MS Gothic"/>
          </w14:checkbox>
        </w:sdtPr>
        <w:sdtEndPr/>
        <w:sdtContent>
          <w:r w:rsidR="007F4F88" w:rsidRPr="0085003A">
            <w:rPr>
              <w:rFonts w:ascii="MS Gothic" w:eastAsia="MS Gothic" w:hAnsi="MS Gothic" w:cstheme="minorHAnsi" w:hint="eastAsia"/>
              <w:b/>
              <w:bCs/>
              <w:snapToGrid w:val="0"/>
              <w:color w:val="000000" w:themeColor="text1"/>
              <w:sz w:val="22"/>
              <w:szCs w:val="22"/>
            </w:rPr>
            <w:t>☐</w:t>
          </w:r>
        </w:sdtContent>
      </w:sdt>
      <w:r w:rsidR="007F4F88" w:rsidRPr="0085003A">
        <w:rPr>
          <w:rFonts w:asciiTheme="minorHAnsi" w:hAnsiTheme="minorHAnsi" w:cstheme="minorHAnsi"/>
          <w:bCs/>
          <w:snapToGrid w:val="0"/>
          <w:color w:val="000000" w:themeColor="text1"/>
          <w:sz w:val="22"/>
          <w:szCs w:val="22"/>
        </w:rPr>
        <w:t xml:space="preserve"> </w:t>
      </w:r>
      <w:r w:rsidR="004F415B" w:rsidRPr="00005F39">
        <w:rPr>
          <w:rFonts w:asciiTheme="minorHAnsi" w:hAnsiTheme="minorHAnsi" w:cstheme="minorHAnsi"/>
          <w:bCs/>
          <w:snapToGrid w:val="0"/>
          <w:color w:val="000000" w:themeColor="text1"/>
          <w:sz w:val="22"/>
          <w:szCs w:val="22"/>
        </w:rPr>
        <w:t>8.5</w:t>
      </w:r>
      <w:r w:rsidR="004F415B">
        <w:rPr>
          <w:rFonts w:asciiTheme="minorHAnsi" w:hAnsiTheme="minorHAnsi" w:cstheme="minorHAnsi"/>
          <w:bCs/>
          <w:snapToGrid w:val="0"/>
          <w:color w:val="000000" w:themeColor="text1"/>
          <w:sz w:val="22"/>
          <w:szCs w:val="22"/>
        </w:rPr>
        <w:t xml:space="preserve"> </w:t>
      </w:r>
      <w:r w:rsidR="007F4F88">
        <w:rPr>
          <w:rFonts w:asciiTheme="minorHAnsi" w:hAnsiTheme="minorHAnsi" w:cstheme="minorHAnsi"/>
          <w:color w:val="000000" w:themeColor="text1"/>
          <w:sz w:val="22"/>
          <w:szCs w:val="22"/>
        </w:rPr>
        <w:t>L</w:t>
      </w:r>
      <w:r w:rsidR="00D1129A" w:rsidRPr="0019558B">
        <w:rPr>
          <w:rFonts w:asciiTheme="minorHAnsi" w:hAnsiTheme="minorHAnsi" w:cstheme="minorHAnsi"/>
          <w:color w:val="000000" w:themeColor="text1"/>
          <w:sz w:val="22"/>
          <w:szCs w:val="22"/>
        </w:rPr>
        <w:t>os bienes abonados correspondan a las posiciones arancelarias del NCM 3810.90.00.100G, 3901.20.19.000K, 3902.10.10.000W, 3902.30.00.900N, 3907.30.19.100Q, 7208.36.10.130L, 7208.37.00.300P, 7208.51.00.130V, 7208.51.00.900D, 7218.99.00.000C, 7225.30.00.220T, 7229.90.00.000J, 7304.19.00.900A, 7304.29.10.190K, 7225.40.90.110L, 7225.40.90.900B, 7304.29.10.120M, 7304.29.39.190Y, 7305.11.00.000Z y 9603.50.00.211K y serán destinados para la elaboración local de bienes necesarios para la construcción de obras de infraestructura contratadas por el sector público.</w:t>
      </w:r>
    </w:p>
    <w:p w14:paraId="5F8E39BF" w14:textId="791BB296" w:rsidR="00D34648" w:rsidRDefault="00B5286C" w:rsidP="0019558B">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712698508"/>
          <w14:checkbox>
            <w14:checked w14:val="0"/>
            <w14:checkedState w14:val="2612" w14:font="MS Gothic"/>
            <w14:uncheckedState w14:val="2610" w14:font="MS Gothic"/>
          </w14:checkbox>
        </w:sdtPr>
        <w:sdtEndPr/>
        <w:sdtContent>
          <w:r w:rsidR="007F4F88" w:rsidRPr="0085003A">
            <w:rPr>
              <w:rFonts w:ascii="MS Gothic" w:eastAsia="MS Gothic" w:hAnsi="MS Gothic" w:cstheme="minorHAnsi" w:hint="eastAsia"/>
              <w:b/>
              <w:bCs/>
              <w:snapToGrid w:val="0"/>
              <w:color w:val="000000" w:themeColor="text1"/>
              <w:sz w:val="22"/>
              <w:szCs w:val="22"/>
            </w:rPr>
            <w:t>☐</w:t>
          </w:r>
        </w:sdtContent>
      </w:sdt>
      <w:r w:rsidR="007F4F88" w:rsidRPr="0085003A">
        <w:rPr>
          <w:rFonts w:asciiTheme="minorHAnsi" w:hAnsiTheme="minorHAnsi" w:cstheme="minorHAnsi"/>
          <w:bCs/>
          <w:snapToGrid w:val="0"/>
          <w:color w:val="000000" w:themeColor="text1"/>
          <w:sz w:val="22"/>
          <w:szCs w:val="22"/>
        </w:rPr>
        <w:t xml:space="preserve"> </w:t>
      </w:r>
      <w:r w:rsidR="004F415B" w:rsidRPr="00005F39">
        <w:rPr>
          <w:rFonts w:asciiTheme="minorHAnsi" w:hAnsiTheme="minorHAnsi" w:cstheme="minorHAnsi"/>
          <w:bCs/>
          <w:snapToGrid w:val="0"/>
          <w:color w:val="000000" w:themeColor="text1"/>
          <w:sz w:val="22"/>
          <w:szCs w:val="22"/>
        </w:rPr>
        <w:t>8.6</w:t>
      </w:r>
      <w:r w:rsidR="004F415B">
        <w:rPr>
          <w:rFonts w:asciiTheme="minorHAnsi" w:hAnsiTheme="minorHAnsi" w:cstheme="minorHAnsi"/>
          <w:bCs/>
          <w:snapToGrid w:val="0"/>
          <w:color w:val="000000" w:themeColor="text1"/>
          <w:sz w:val="22"/>
          <w:szCs w:val="22"/>
        </w:rPr>
        <w:t xml:space="preserve"> </w:t>
      </w:r>
      <w:r w:rsidR="007F4F88">
        <w:rPr>
          <w:rFonts w:asciiTheme="minorHAnsi" w:hAnsiTheme="minorHAnsi" w:cstheme="minorHAnsi"/>
          <w:color w:val="000000" w:themeColor="text1"/>
          <w:sz w:val="22"/>
          <w:szCs w:val="22"/>
        </w:rPr>
        <w:t>L</w:t>
      </w:r>
      <w:r w:rsidR="00D1129A" w:rsidRPr="0019558B">
        <w:rPr>
          <w:rFonts w:asciiTheme="minorHAnsi" w:hAnsiTheme="minorHAnsi" w:cstheme="minorHAnsi"/>
          <w:color w:val="000000" w:themeColor="text1"/>
          <w:sz w:val="22"/>
          <w:szCs w:val="22"/>
        </w:rPr>
        <w:t>os bienes abonados corresponden a las posiciones arancelarias clasificadas como BK (Bien de Capital) en la Nomenclatura Común del MERCOSUR (Decreto N° 690/02 y complementarias)</w:t>
      </w:r>
      <w:r w:rsidR="00D34648">
        <w:rPr>
          <w:rFonts w:asciiTheme="minorHAnsi" w:hAnsiTheme="minorHAnsi" w:cstheme="minorHAnsi"/>
          <w:color w:val="000000" w:themeColor="text1"/>
          <w:sz w:val="22"/>
          <w:szCs w:val="22"/>
        </w:rPr>
        <w:t xml:space="preserve"> y declaramos que: </w:t>
      </w:r>
    </w:p>
    <w:p w14:paraId="7BAA5F69" w14:textId="77777777" w:rsidR="00D34648" w:rsidRDefault="00B5286C" w:rsidP="0019558B">
      <w:pPr>
        <w:spacing w:before="120" w:after="120"/>
        <w:ind w:left="1984"/>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1792745079"/>
          <w14:checkbox>
            <w14:checked w14:val="0"/>
            <w14:checkedState w14:val="2612" w14:font="MS Gothic"/>
            <w14:uncheckedState w14:val="2610" w14:font="MS Gothic"/>
          </w14:checkbox>
        </w:sdtPr>
        <w:sdtEndPr/>
        <w:sdtContent>
          <w:r w:rsidR="00D34648">
            <w:rPr>
              <w:rFonts w:ascii="MS Gothic" w:eastAsia="MS Gothic" w:hAnsi="MS Gothic" w:cstheme="minorHAnsi" w:hint="eastAsia"/>
              <w:bCs/>
              <w:snapToGrid w:val="0"/>
              <w:sz w:val="22"/>
              <w:szCs w:val="22"/>
            </w:rPr>
            <w:t>☐</w:t>
          </w:r>
        </w:sdtContent>
      </w:sdt>
      <w:r w:rsidR="00D34648" w:rsidRPr="00544C29">
        <w:rPr>
          <w:rFonts w:asciiTheme="minorHAnsi" w:hAnsiTheme="minorHAnsi" w:cstheme="minorHAnsi"/>
          <w:bCs/>
          <w:snapToGrid w:val="0"/>
          <w:sz w:val="22"/>
          <w:szCs w:val="22"/>
        </w:rPr>
        <w:t xml:space="preserve"> El pago de bienes de capital representa el 100% del valor total de los bienes adquiridos al proveedor en la operación.</w:t>
      </w:r>
    </w:p>
    <w:p w14:paraId="69C2E1C5" w14:textId="77777777" w:rsidR="00D34648" w:rsidRDefault="00B5286C" w:rsidP="0019558B">
      <w:pPr>
        <w:spacing w:before="120" w:after="120"/>
        <w:ind w:left="1984"/>
        <w:jc w:val="both"/>
        <w:rPr>
          <w:rFonts w:asciiTheme="minorHAnsi" w:hAnsiTheme="minorHAnsi" w:cstheme="minorHAnsi"/>
          <w:color w:val="000000" w:themeColor="text1"/>
          <w:sz w:val="22"/>
          <w:szCs w:val="22"/>
        </w:rPr>
      </w:pPr>
      <w:sdt>
        <w:sdtPr>
          <w:rPr>
            <w:rFonts w:asciiTheme="minorHAnsi" w:hAnsiTheme="minorHAnsi" w:cstheme="minorHAnsi"/>
            <w:bCs/>
            <w:snapToGrid w:val="0"/>
            <w:sz w:val="22"/>
            <w:szCs w:val="22"/>
          </w:rPr>
          <w:id w:val="-1142039246"/>
          <w14:checkbox>
            <w14:checked w14:val="0"/>
            <w14:checkedState w14:val="2612" w14:font="MS Gothic"/>
            <w14:uncheckedState w14:val="2610" w14:font="MS Gothic"/>
          </w14:checkbox>
        </w:sdtPr>
        <w:sdtEndPr/>
        <w:sdtContent>
          <w:r w:rsidR="00D34648" w:rsidRPr="00544C29">
            <w:rPr>
              <w:rFonts w:ascii="Segoe UI Symbol" w:eastAsia="MS Gothic" w:hAnsi="Segoe UI Symbol" w:cs="Segoe UI Symbol"/>
              <w:bCs/>
              <w:snapToGrid w:val="0"/>
              <w:sz w:val="22"/>
              <w:szCs w:val="22"/>
            </w:rPr>
            <w:t>☐</w:t>
          </w:r>
        </w:sdtContent>
      </w:sdt>
      <w:r w:rsidR="00D34648" w:rsidRPr="00544C29">
        <w:rPr>
          <w:rFonts w:asciiTheme="minorHAnsi" w:hAnsiTheme="minorHAnsi" w:cstheme="minorHAnsi"/>
          <w:bCs/>
          <w:snapToGrid w:val="0"/>
          <w:sz w:val="22"/>
          <w:szCs w:val="22"/>
        </w:rPr>
        <w:t xml:space="preserve"> </w:t>
      </w:r>
      <w:r w:rsidR="00D34648">
        <w:rPr>
          <w:rFonts w:asciiTheme="minorHAnsi" w:hAnsiTheme="minorHAnsi" w:cstheme="minorHAnsi"/>
          <w:color w:val="000000" w:themeColor="text1"/>
          <w:sz w:val="22"/>
          <w:szCs w:val="22"/>
        </w:rPr>
        <w:t xml:space="preserve">La operación incluye </w:t>
      </w:r>
      <w:r w:rsidR="00D1129A" w:rsidRPr="0019558B">
        <w:rPr>
          <w:rFonts w:asciiTheme="minorHAnsi" w:hAnsiTheme="minorHAnsi" w:cstheme="minorHAnsi"/>
          <w:color w:val="000000" w:themeColor="text1"/>
          <w:sz w:val="22"/>
          <w:szCs w:val="22"/>
        </w:rPr>
        <w:t>bienes que no revisten tal condición</w:t>
      </w:r>
      <w:r w:rsidR="00D34648" w:rsidRPr="00BE60F4">
        <w:rPr>
          <w:rFonts w:asciiTheme="minorHAnsi" w:hAnsiTheme="minorHAnsi" w:cstheme="minorHAnsi"/>
          <w:color w:val="000000" w:themeColor="text1"/>
          <w:sz w:val="22"/>
          <w:szCs w:val="22"/>
        </w:rPr>
        <w:t xml:space="preserve">, </w:t>
      </w:r>
      <w:r w:rsidR="00D34648" w:rsidRPr="007E7D84">
        <w:rPr>
          <w:rFonts w:asciiTheme="minorHAnsi" w:hAnsiTheme="minorHAnsi" w:cstheme="minorHAnsi"/>
          <w:color w:val="000000" w:themeColor="text1"/>
          <w:sz w:val="22"/>
          <w:szCs w:val="22"/>
        </w:rPr>
        <w:t xml:space="preserve">pero </w:t>
      </w:r>
      <w:r w:rsidR="00D1129A" w:rsidRPr="0019558B">
        <w:rPr>
          <w:rFonts w:asciiTheme="minorHAnsi" w:hAnsiTheme="minorHAnsi" w:cstheme="minorHAnsi"/>
          <w:color w:val="000000" w:themeColor="text1"/>
          <w:sz w:val="22"/>
          <w:szCs w:val="22"/>
        </w:rPr>
        <w:t>los bienes de capital represent</w:t>
      </w:r>
      <w:r w:rsidR="00D34648" w:rsidRPr="00BE60F4">
        <w:rPr>
          <w:rFonts w:asciiTheme="minorHAnsi" w:hAnsiTheme="minorHAnsi" w:cstheme="minorHAnsi"/>
          <w:color w:val="000000" w:themeColor="text1"/>
          <w:sz w:val="22"/>
          <w:szCs w:val="22"/>
        </w:rPr>
        <w:t>a</w:t>
      </w:r>
      <w:r w:rsidR="00D1129A" w:rsidRPr="0019558B">
        <w:rPr>
          <w:rFonts w:asciiTheme="minorHAnsi" w:hAnsiTheme="minorHAnsi" w:cstheme="minorHAnsi"/>
          <w:color w:val="000000" w:themeColor="text1"/>
          <w:sz w:val="22"/>
          <w:szCs w:val="22"/>
        </w:rPr>
        <w:t>n como mínimo el 90 % del valor FOB de la SIRA</w:t>
      </w:r>
      <w:r w:rsidR="00D34648" w:rsidRPr="0019558B">
        <w:rPr>
          <w:rFonts w:asciiTheme="minorHAnsi" w:hAnsiTheme="minorHAnsi" w:cstheme="minorHAnsi"/>
          <w:color w:val="000000" w:themeColor="text1"/>
          <w:sz w:val="22"/>
          <w:szCs w:val="22"/>
        </w:rPr>
        <w:t xml:space="preserve">. Declaramos bajo juramento que </w:t>
      </w:r>
      <w:r w:rsidR="00D1129A" w:rsidRPr="0019558B">
        <w:rPr>
          <w:rFonts w:asciiTheme="minorHAnsi" w:hAnsiTheme="minorHAnsi" w:cstheme="minorHAnsi"/>
          <w:color w:val="000000" w:themeColor="text1"/>
          <w:sz w:val="22"/>
          <w:szCs w:val="22"/>
        </w:rPr>
        <w:t>los restantes bienes son repuestos, accesorios o materiales necesarios para el funcionamiento, construcción o instalación de los bienes de capital que se están adquiriendo.</w:t>
      </w:r>
    </w:p>
    <w:p w14:paraId="2FB911B4" w14:textId="77777777" w:rsidR="00BE60F4" w:rsidRDefault="00D1129A" w:rsidP="0019558B">
      <w:pPr>
        <w:spacing w:before="120" w:after="120"/>
        <w:ind w:left="1416"/>
        <w:jc w:val="both"/>
        <w:rPr>
          <w:rFonts w:asciiTheme="minorHAnsi" w:hAnsiTheme="minorHAnsi" w:cstheme="minorHAnsi"/>
          <w:color w:val="000000" w:themeColor="text1"/>
          <w:sz w:val="22"/>
          <w:szCs w:val="22"/>
        </w:rPr>
      </w:pPr>
      <w:r w:rsidRPr="0019558B">
        <w:rPr>
          <w:rFonts w:asciiTheme="minorHAnsi" w:hAnsiTheme="minorHAnsi" w:cstheme="minorHAnsi"/>
          <w:color w:val="000000" w:themeColor="text1"/>
          <w:sz w:val="22"/>
          <w:szCs w:val="22"/>
        </w:rPr>
        <w:t>En caso de tratarse de un pago con registro de ingreso aduanero pendiente (</w:t>
      </w:r>
      <w:r w:rsidRPr="0019558B">
        <w:rPr>
          <w:rFonts w:asciiTheme="minorHAnsi" w:hAnsiTheme="minorHAnsi" w:cstheme="minorHAnsi"/>
          <w:b/>
          <w:color w:val="000000" w:themeColor="text1"/>
          <w:sz w:val="22"/>
          <w:szCs w:val="22"/>
        </w:rPr>
        <w:t>códigos de concepto B12, B20 y 821</w:t>
      </w:r>
      <w:r w:rsidRPr="0019558B">
        <w:rPr>
          <w:rFonts w:asciiTheme="minorHAnsi" w:hAnsiTheme="minorHAnsi" w:cstheme="minorHAnsi"/>
          <w:color w:val="000000" w:themeColor="text1"/>
          <w:sz w:val="22"/>
          <w:szCs w:val="22"/>
        </w:rPr>
        <w:t xml:space="preserve">) </w:t>
      </w:r>
      <w:r w:rsidR="00BE60F4">
        <w:rPr>
          <w:rFonts w:asciiTheme="minorHAnsi" w:hAnsiTheme="minorHAnsi" w:cstheme="minorHAnsi"/>
          <w:color w:val="000000" w:themeColor="text1"/>
          <w:sz w:val="22"/>
          <w:szCs w:val="22"/>
        </w:rPr>
        <w:t>cumplimos con alguna de estas condiciones</w:t>
      </w:r>
      <w:r w:rsidRPr="0019558B">
        <w:rPr>
          <w:rFonts w:asciiTheme="minorHAnsi" w:hAnsiTheme="minorHAnsi" w:cstheme="minorHAnsi"/>
          <w:color w:val="000000" w:themeColor="text1"/>
          <w:sz w:val="22"/>
          <w:szCs w:val="22"/>
        </w:rPr>
        <w:t>:</w:t>
      </w:r>
    </w:p>
    <w:p w14:paraId="6B79F4F2" w14:textId="77777777" w:rsidR="00BE60F4" w:rsidRDefault="00B5286C" w:rsidP="0019558B">
      <w:pPr>
        <w:spacing w:before="120" w:after="120"/>
        <w:ind w:left="2124"/>
        <w:jc w:val="both"/>
        <w:rPr>
          <w:rFonts w:asciiTheme="minorHAnsi" w:hAnsiTheme="minorHAnsi" w:cstheme="minorHAnsi"/>
          <w:color w:val="000000" w:themeColor="text1"/>
          <w:sz w:val="22"/>
          <w:szCs w:val="22"/>
        </w:rPr>
      </w:pPr>
      <w:sdt>
        <w:sdtPr>
          <w:rPr>
            <w:rFonts w:asciiTheme="minorHAnsi" w:hAnsiTheme="minorHAnsi" w:cstheme="minorHAnsi"/>
            <w:bCs/>
            <w:snapToGrid w:val="0"/>
            <w:sz w:val="22"/>
            <w:szCs w:val="22"/>
          </w:rPr>
          <w:id w:val="301894404"/>
          <w14:checkbox>
            <w14:checked w14:val="0"/>
            <w14:checkedState w14:val="2612" w14:font="MS Gothic"/>
            <w14:uncheckedState w14:val="2610" w14:font="MS Gothic"/>
          </w14:checkbox>
        </w:sdtPr>
        <w:sdtEndPr/>
        <w:sdtContent>
          <w:r w:rsidR="00BE60F4" w:rsidRPr="00544C29">
            <w:rPr>
              <w:rFonts w:ascii="Segoe UI Symbol" w:eastAsia="MS Gothic" w:hAnsi="Segoe UI Symbol" w:cs="Segoe UI Symbol"/>
              <w:bCs/>
              <w:snapToGrid w:val="0"/>
              <w:sz w:val="22"/>
              <w:szCs w:val="22"/>
            </w:rPr>
            <w:t>☐</w:t>
          </w:r>
        </w:sdtContent>
      </w:sdt>
      <w:r w:rsidR="00BE60F4" w:rsidRPr="00544C29">
        <w:rPr>
          <w:rFonts w:asciiTheme="minorHAnsi" w:hAnsiTheme="minorHAnsi" w:cstheme="minorHAnsi"/>
          <w:bCs/>
          <w:snapToGrid w:val="0"/>
          <w:sz w:val="22"/>
          <w:szCs w:val="22"/>
        </w:rPr>
        <w:t xml:space="preserve"> </w:t>
      </w:r>
      <w:r w:rsidR="00BE60F4">
        <w:rPr>
          <w:rFonts w:asciiTheme="minorHAnsi" w:hAnsiTheme="minorHAnsi" w:cstheme="minorHAnsi"/>
          <w:color w:val="000000" w:themeColor="text1"/>
          <w:sz w:val="22"/>
          <w:szCs w:val="22"/>
        </w:rPr>
        <w:t xml:space="preserve">Somos </w:t>
      </w:r>
      <w:r w:rsidR="00D1129A" w:rsidRPr="0019558B">
        <w:rPr>
          <w:rFonts w:asciiTheme="minorHAnsi" w:hAnsiTheme="minorHAnsi" w:cstheme="minorHAnsi"/>
          <w:color w:val="000000" w:themeColor="text1"/>
          <w:sz w:val="22"/>
          <w:szCs w:val="22"/>
        </w:rPr>
        <w:t>una empresa del sector energético y/o una empresa que se encuentra</w:t>
      </w:r>
      <w:r w:rsidR="00BE60F4" w:rsidRPr="00BE60F4">
        <w:rPr>
          <w:rFonts w:asciiTheme="minorHAnsi" w:hAnsiTheme="minorHAnsi" w:cstheme="minorHAnsi"/>
          <w:color w:val="000000" w:themeColor="text1"/>
          <w:sz w:val="22"/>
          <w:szCs w:val="22"/>
        </w:rPr>
        <w:t xml:space="preserve"> abocada</w:t>
      </w:r>
      <w:r w:rsidR="00D1129A" w:rsidRPr="0019558B">
        <w:rPr>
          <w:rFonts w:asciiTheme="minorHAnsi" w:hAnsiTheme="minorHAnsi" w:cstheme="minorHAnsi"/>
          <w:color w:val="000000" w:themeColor="text1"/>
          <w:sz w:val="22"/>
          <w:szCs w:val="22"/>
        </w:rPr>
        <w:t xml:space="preserve"> a la construcción de obras de infraestructura para el mencionado sector y </w:t>
      </w:r>
      <w:r w:rsidR="00BE60F4" w:rsidRPr="0019558B">
        <w:rPr>
          <w:rFonts w:asciiTheme="minorHAnsi" w:hAnsiTheme="minorHAnsi" w:cstheme="minorHAnsi"/>
          <w:color w:val="000000" w:themeColor="text1"/>
          <w:sz w:val="22"/>
          <w:szCs w:val="22"/>
          <w:u w:val="single"/>
        </w:rPr>
        <w:t>declaramos bajo juramento</w:t>
      </w:r>
      <w:r w:rsidR="00BE60F4">
        <w:rPr>
          <w:rFonts w:asciiTheme="minorHAnsi" w:hAnsiTheme="minorHAnsi" w:cstheme="minorHAnsi"/>
          <w:color w:val="000000" w:themeColor="text1"/>
          <w:sz w:val="22"/>
          <w:szCs w:val="22"/>
        </w:rPr>
        <w:t xml:space="preserve"> que</w:t>
      </w:r>
      <w:r w:rsidR="00D1129A" w:rsidRPr="0019558B">
        <w:rPr>
          <w:rFonts w:asciiTheme="minorHAnsi" w:hAnsiTheme="minorHAnsi" w:cstheme="minorHAnsi"/>
          <w:color w:val="000000" w:themeColor="text1"/>
          <w:sz w:val="22"/>
          <w:szCs w:val="22"/>
        </w:rPr>
        <w:t>:</w:t>
      </w:r>
    </w:p>
    <w:p w14:paraId="1F4381EE" w14:textId="77777777" w:rsidR="00BE60F4" w:rsidRDefault="00D1129A" w:rsidP="0019558B">
      <w:pPr>
        <w:spacing w:before="120" w:after="120"/>
        <w:ind w:left="2832"/>
        <w:jc w:val="both"/>
        <w:rPr>
          <w:rFonts w:asciiTheme="minorHAnsi" w:hAnsiTheme="minorHAnsi" w:cstheme="minorHAnsi"/>
          <w:color w:val="000000" w:themeColor="text1"/>
          <w:sz w:val="22"/>
          <w:szCs w:val="22"/>
        </w:rPr>
      </w:pPr>
      <w:r w:rsidRPr="0019558B">
        <w:rPr>
          <w:rFonts w:asciiTheme="minorHAnsi" w:hAnsiTheme="minorHAnsi" w:cstheme="minorHAnsi"/>
          <w:color w:val="000000" w:themeColor="text1"/>
          <w:sz w:val="22"/>
          <w:szCs w:val="22"/>
        </w:rPr>
        <w:t>a) la suma de los pagos anticipados no supera el 30 % del monto total de los bienes a importar; y</w:t>
      </w:r>
    </w:p>
    <w:p w14:paraId="13F07BFA" w14:textId="77777777" w:rsidR="00BE60F4" w:rsidRDefault="00D1129A" w:rsidP="0019558B">
      <w:pPr>
        <w:spacing w:before="120" w:after="120"/>
        <w:ind w:left="2832"/>
        <w:jc w:val="both"/>
        <w:rPr>
          <w:rFonts w:asciiTheme="minorHAnsi" w:hAnsiTheme="minorHAnsi" w:cstheme="minorHAnsi"/>
          <w:color w:val="000000" w:themeColor="text1"/>
          <w:sz w:val="22"/>
          <w:szCs w:val="22"/>
        </w:rPr>
      </w:pPr>
      <w:r w:rsidRPr="0019558B">
        <w:rPr>
          <w:rFonts w:asciiTheme="minorHAnsi" w:hAnsiTheme="minorHAnsi" w:cstheme="minorHAnsi"/>
          <w:color w:val="000000" w:themeColor="text1"/>
          <w:sz w:val="22"/>
          <w:szCs w:val="22"/>
        </w:rPr>
        <w:t>b) la suma de los pagos anticipados, a la vista y de deuda comercial sin registro de ingreso aduanero no supera el 80 % del monto total de los bienes a importar.</w:t>
      </w:r>
    </w:p>
    <w:p w14:paraId="7D56879B" w14:textId="267BA871" w:rsidR="004F415B" w:rsidRDefault="00B5286C" w:rsidP="004F415B">
      <w:pPr>
        <w:spacing w:before="120" w:after="120"/>
        <w:ind w:left="2124"/>
        <w:jc w:val="both"/>
        <w:rPr>
          <w:rFonts w:asciiTheme="minorHAnsi" w:hAnsiTheme="minorHAnsi" w:cstheme="minorHAnsi"/>
          <w:color w:val="000000" w:themeColor="text1"/>
          <w:sz w:val="22"/>
          <w:szCs w:val="22"/>
        </w:rPr>
      </w:pPr>
      <w:sdt>
        <w:sdtPr>
          <w:rPr>
            <w:rFonts w:asciiTheme="minorHAnsi" w:hAnsiTheme="minorHAnsi" w:cstheme="minorHAnsi"/>
            <w:bCs/>
            <w:snapToGrid w:val="0"/>
            <w:sz w:val="22"/>
            <w:szCs w:val="22"/>
          </w:rPr>
          <w:id w:val="1237121627"/>
          <w14:checkbox>
            <w14:checked w14:val="0"/>
            <w14:checkedState w14:val="2612" w14:font="MS Gothic"/>
            <w14:uncheckedState w14:val="2610" w14:font="MS Gothic"/>
          </w14:checkbox>
        </w:sdtPr>
        <w:sdtEndPr/>
        <w:sdtContent>
          <w:r w:rsidR="00BE60F4" w:rsidRPr="00544C29">
            <w:rPr>
              <w:rFonts w:ascii="Segoe UI Symbol" w:eastAsia="MS Gothic" w:hAnsi="Segoe UI Symbol" w:cs="Segoe UI Symbol"/>
              <w:bCs/>
              <w:snapToGrid w:val="0"/>
              <w:sz w:val="22"/>
              <w:szCs w:val="22"/>
            </w:rPr>
            <w:t>☐</w:t>
          </w:r>
        </w:sdtContent>
      </w:sdt>
      <w:r w:rsidR="00BE60F4" w:rsidRPr="00544C29">
        <w:rPr>
          <w:rFonts w:asciiTheme="minorHAnsi" w:hAnsiTheme="minorHAnsi" w:cstheme="minorHAnsi"/>
          <w:bCs/>
          <w:snapToGrid w:val="0"/>
          <w:sz w:val="22"/>
          <w:szCs w:val="22"/>
        </w:rPr>
        <w:t xml:space="preserve"> </w:t>
      </w:r>
      <w:r w:rsidR="00BE60F4">
        <w:rPr>
          <w:rFonts w:asciiTheme="minorHAnsi" w:hAnsiTheme="minorHAnsi" w:cstheme="minorHAnsi"/>
          <w:color w:val="000000" w:themeColor="text1"/>
          <w:sz w:val="22"/>
          <w:szCs w:val="22"/>
        </w:rPr>
        <w:t>S</w:t>
      </w:r>
      <w:r w:rsidR="00D1129A" w:rsidRPr="0019558B">
        <w:rPr>
          <w:rFonts w:asciiTheme="minorHAnsi" w:hAnsiTheme="minorHAnsi" w:cstheme="minorHAnsi"/>
          <w:color w:val="000000" w:themeColor="text1"/>
          <w:sz w:val="22"/>
          <w:szCs w:val="22"/>
        </w:rPr>
        <w:t>e trat</w:t>
      </w:r>
      <w:r w:rsidR="00BE60F4">
        <w:rPr>
          <w:rFonts w:asciiTheme="minorHAnsi" w:hAnsiTheme="minorHAnsi" w:cstheme="minorHAnsi"/>
          <w:color w:val="000000" w:themeColor="text1"/>
          <w:sz w:val="22"/>
          <w:szCs w:val="22"/>
        </w:rPr>
        <w:t>a</w:t>
      </w:r>
      <w:r w:rsidR="00D1129A" w:rsidRPr="0019558B">
        <w:rPr>
          <w:rFonts w:asciiTheme="minorHAnsi" w:hAnsiTheme="minorHAnsi" w:cstheme="minorHAnsi"/>
          <w:color w:val="000000" w:themeColor="text1"/>
          <w:sz w:val="22"/>
          <w:szCs w:val="22"/>
        </w:rPr>
        <w:t xml:space="preserve"> de un pago a la vista o de deuda comercial sin registro de ingreso aduanero destinado a la adquisición de bienes de capital (</w:t>
      </w:r>
      <w:r w:rsidR="00D1129A" w:rsidRPr="0019558B">
        <w:rPr>
          <w:rFonts w:asciiTheme="minorHAnsi" w:hAnsiTheme="minorHAnsi" w:cstheme="minorHAnsi"/>
          <w:b/>
          <w:color w:val="000000" w:themeColor="text1"/>
          <w:sz w:val="22"/>
          <w:szCs w:val="22"/>
        </w:rPr>
        <w:t>códigos de concepto B20 y B21</w:t>
      </w:r>
      <w:r w:rsidR="00D1129A" w:rsidRPr="0019558B">
        <w:rPr>
          <w:rFonts w:asciiTheme="minorHAnsi" w:hAnsiTheme="minorHAnsi" w:cstheme="minorHAnsi"/>
          <w:color w:val="000000" w:themeColor="text1"/>
          <w:sz w:val="22"/>
          <w:szCs w:val="22"/>
        </w:rPr>
        <w:t xml:space="preserve">) y </w:t>
      </w:r>
      <w:r w:rsidR="00BE60F4" w:rsidRPr="0019558B">
        <w:rPr>
          <w:rFonts w:asciiTheme="minorHAnsi" w:hAnsiTheme="minorHAnsi" w:cstheme="minorHAnsi"/>
          <w:color w:val="000000" w:themeColor="text1"/>
          <w:sz w:val="22"/>
          <w:szCs w:val="22"/>
          <w:u w:val="single"/>
        </w:rPr>
        <w:t>declaramos bajo juramento</w:t>
      </w:r>
      <w:r w:rsidR="00BE60F4">
        <w:rPr>
          <w:rFonts w:asciiTheme="minorHAnsi" w:hAnsiTheme="minorHAnsi" w:cstheme="minorHAnsi"/>
          <w:color w:val="000000" w:themeColor="text1"/>
          <w:sz w:val="22"/>
          <w:szCs w:val="22"/>
        </w:rPr>
        <w:t xml:space="preserve"> que </w:t>
      </w:r>
      <w:r w:rsidR="00D1129A" w:rsidRPr="0019558B">
        <w:rPr>
          <w:rFonts w:asciiTheme="minorHAnsi" w:hAnsiTheme="minorHAnsi" w:cstheme="minorHAnsi"/>
          <w:color w:val="000000" w:themeColor="text1"/>
          <w:sz w:val="22"/>
          <w:szCs w:val="22"/>
        </w:rPr>
        <w:t>la suma de los pagos anticipados realizados hasta 24.06.22 y los contemplados en el marco de este punto, no supera el 80% del monto total de los bienes a importar.</w:t>
      </w:r>
    </w:p>
    <w:p w14:paraId="3B9AF62F" w14:textId="41717663" w:rsidR="00F42F17" w:rsidRDefault="00B5286C" w:rsidP="009F4225">
      <w:pPr>
        <w:spacing w:before="120" w:after="120"/>
        <w:ind w:left="1416"/>
        <w:jc w:val="both"/>
        <w:rPr>
          <w:rFonts w:asciiTheme="minorHAnsi" w:hAnsiTheme="minorHAnsi" w:cstheme="minorHAnsi"/>
          <w:sz w:val="22"/>
          <w:szCs w:val="22"/>
        </w:rPr>
      </w:pPr>
      <w:sdt>
        <w:sdtPr>
          <w:rPr>
            <w:rFonts w:asciiTheme="minorHAnsi" w:hAnsiTheme="minorHAnsi" w:cstheme="minorHAnsi"/>
            <w:b/>
            <w:bCs/>
            <w:snapToGrid w:val="0"/>
            <w:color w:val="000000" w:themeColor="text1"/>
            <w:sz w:val="22"/>
            <w:szCs w:val="22"/>
          </w:rPr>
          <w:id w:val="-829296565"/>
          <w14:checkbox>
            <w14:checked w14:val="0"/>
            <w14:checkedState w14:val="2612" w14:font="MS Gothic"/>
            <w14:uncheckedState w14:val="2610" w14:font="MS Gothic"/>
          </w14:checkbox>
        </w:sdtPr>
        <w:sdtEndPr/>
        <w:sdtContent>
          <w:r w:rsidR="00C812C5">
            <w:rPr>
              <w:rFonts w:ascii="MS Gothic" w:eastAsia="MS Gothic" w:hAnsi="MS Gothic" w:cstheme="minorHAnsi" w:hint="eastAsia"/>
              <w:b/>
              <w:bCs/>
              <w:snapToGrid w:val="0"/>
              <w:color w:val="000000" w:themeColor="text1"/>
              <w:sz w:val="22"/>
              <w:szCs w:val="22"/>
            </w:rPr>
            <w:t>☐</w:t>
          </w:r>
        </w:sdtContent>
      </w:sdt>
      <w:r w:rsidR="00496BD4" w:rsidRPr="009F4225">
        <w:rPr>
          <w:rFonts w:asciiTheme="minorHAnsi" w:hAnsiTheme="minorHAnsi" w:cstheme="minorHAnsi"/>
          <w:sz w:val="22"/>
          <w:szCs w:val="22"/>
        </w:rPr>
        <w:t xml:space="preserve"> </w:t>
      </w:r>
      <w:r w:rsidR="004F415B" w:rsidRPr="00005F39">
        <w:rPr>
          <w:rFonts w:asciiTheme="minorHAnsi" w:hAnsiTheme="minorHAnsi" w:cstheme="minorHAnsi"/>
          <w:sz w:val="22"/>
          <w:szCs w:val="22"/>
        </w:rPr>
        <w:t>8.7</w:t>
      </w:r>
      <w:r w:rsidR="004F415B" w:rsidRPr="009F4225">
        <w:rPr>
          <w:rFonts w:asciiTheme="minorHAnsi" w:hAnsiTheme="minorHAnsi" w:cstheme="minorHAnsi"/>
          <w:sz w:val="22"/>
          <w:szCs w:val="22"/>
        </w:rPr>
        <w:t xml:space="preserve"> </w:t>
      </w:r>
      <w:r w:rsidR="009F4225">
        <w:rPr>
          <w:rFonts w:asciiTheme="minorHAnsi" w:hAnsiTheme="minorHAnsi" w:cstheme="minorHAnsi"/>
          <w:sz w:val="22"/>
          <w:szCs w:val="22"/>
        </w:rPr>
        <w:t>S</w:t>
      </w:r>
      <w:r w:rsidR="00F42F17" w:rsidRPr="00F42F17">
        <w:rPr>
          <w:rFonts w:asciiTheme="minorHAnsi" w:hAnsiTheme="minorHAnsi" w:cstheme="minorHAnsi"/>
          <w:sz w:val="22"/>
          <w:szCs w:val="22"/>
        </w:rPr>
        <w:t>e trat</w:t>
      </w:r>
      <w:r w:rsidR="00F42F17">
        <w:rPr>
          <w:rFonts w:asciiTheme="minorHAnsi" w:hAnsiTheme="minorHAnsi" w:cstheme="minorHAnsi"/>
          <w:sz w:val="22"/>
          <w:szCs w:val="22"/>
        </w:rPr>
        <w:t>a</w:t>
      </w:r>
      <w:r w:rsidR="00F42F17" w:rsidRPr="00F42F17">
        <w:rPr>
          <w:rFonts w:asciiTheme="minorHAnsi" w:hAnsiTheme="minorHAnsi" w:cstheme="minorHAnsi"/>
          <w:sz w:val="22"/>
          <w:szCs w:val="22"/>
        </w:rPr>
        <w:t xml:space="preserve"> de pagos diferidos de importaciones de bienes que correspondan a las</w:t>
      </w:r>
      <w:r w:rsidR="00F42F17">
        <w:rPr>
          <w:rFonts w:asciiTheme="minorHAnsi" w:hAnsiTheme="minorHAnsi" w:cstheme="minorHAnsi"/>
          <w:sz w:val="22"/>
          <w:szCs w:val="22"/>
        </w:rPr>
        <w:t xml:space="preserve"> </w:t>
      </w:r>
      <w:r w:rsidR="00F42F17" w:rsidRPr="00F42F17">
        <w:rPr>
          <w:rFonts w:asciiTheme="minorHAnsi" w:hAnsiTheme="minorHAnsi" w:cstheme="minorHAnsi"/>
          <w:sz w:val="22"/>
          <w:szCs w:val="22"/>
        </w:rPr>
        <w:t>posiciones arancelarias según la Nomenclatura Común del MERCOSUR que se</w:t>
      </w:r>
      <w:r w:rsidR="00F42F17">
        <w:rPr>
          <w:rFonts w:asciiTheme="minorHAnsi" w:hAnsiTheme="minorHAnsi" w:cstheme="minorHAnsi"/>
          <w:sz w:val="22"/>
          <w:szCs w:val="22"/>
        </w:rPr>
        <w:t xml:space="preserve"> </w:t>
      </w:r>
      <w:r w:rsidR="00F42F17" w:rsidRPr="00F42F17">
        <w:rPr>
          <w:rFonts w:asciiTheme="minorHAnsi" w:hAnsiTheme="minorHAnsi" w:cstheme="minorHAnsi"/>
          <w:sz w:val="22"/>
          <w:szCs w:val="22"/>
        </w:rPr>
        <w:t xml:space="preserve">identifican en el listado del punto 10.14.3. </w:t>
      </w:r>
      <w:r w:rsidR="00F42F17">
        <w:rPr>
          <w:rFonts w:asciiTheme="minorHAnsi" w:hAnsiTheme="minorHAnsi" w:cstheme="minorHAnsi"/>
          <w:sz w:val="22"/>
          <w:szCs w:val="22"/>
        </w:rPr>
        <w:t>del Texto Ordenado. A tal fin, declaramos que:</w:t>
      </w:r>
    </w:p>
    <w:p w14:paraId="31909C99" w14:textId="7AA3D3B2" w:rsidR="00F42F17" w:rsidRDefault="009F4225" w:rsidP="009F4225">
      <w:pPr>
        <w:pStyle w:val="Prrafodelista"/>
        <w:numPr>
          <w:ilvl w:val="0"/>
          <w:numId w:val="35"/>
        </w:numPr>
        <w:spacing w:before="120" w:after="120"/>
        <w:jc w:val="both"/>
        <w:rPr>
          <w:rFonts w:asciiTheme="minorHAnsi" w:hAnsiTheme="minorHAnsi" w:cstheme="minorHAnsi"/>
          <w:sz w:val="22"/>
          <w:szCs w:val="22"/>
        </w:rPr>
      </w:pPr>
      <w:r>
        <w:rPr>
          <w:rFonts w:asciiTheme="minorHAnsi" w:hAnsiTheme="minorHAnsi" w:cstheme="minorHAnsi"/>
          <w:sz w:val="22"/>
          <w:szCs w:val="22"/>
        </w:rPr>
        <w:t>A</w:t>
      </w:r>
      <w:r w:rsidR="00F42F17">
        <w:rPr>
          <w:rFonts w:asciiTheme="minorHAnsi" w:hAnsiTheme="minorHAnsi" w:cstheme="minorHAnsi"/>
          <w:sz w:val="22"/>
          <w:szCs w:val="22"/>
        </w:rPr>
        <w:t xml:space="preserve">compañamos </w:t>
      </w:r>
      <w:r w:rsidR="004F415B" w:rsidRPr="009F4225">
        <w:rPr>
          <w:rFonts w:asciiTheme="minorHAnsi" w:hAnsiTheme="minorHAnsi" w:cstheme="minorHAnsi"/>
          <w:sz w:val="22"/>
          <w:szCs w:val="22"/>
        </w:rPr>
        <w:t>una certificación o informe de auditor externo dejando constancia que, de concretarse la operación, las existencias de las materias primas y/o de los bienes intermedios o finales elaborados a partir de éstas no superarán los niveles que se requiere para su actividad normal</w:t>
      </w:r>
      <w:r w:rsidR="00F42F17">
        <w:rPr>
          <w:rFonts w:asciiTheme="minorHAnsi" w:hAnsiTheme="minorHAnsi" w:cstheme="minorHAnsi"/>
          <w:sz w:val="22"/>
          <w:szCs w:val="22"/>
        </w:rPr>
        <w:t>;</w:t>
      </w:r>
      <w:r w:rsidR="004F415B" w:rsidRPr="009F4225">
        <w:rPr>
          <w:rFonts w:asciiTheme="minorHAnsi" w:hAnsiTheme="minorHAnsi" w:cstheme="minorHAnsi"/>
          <w:sz w:val="22"/>
          <w:szCs w:val="22"/>
        </w:rPr>
        <w:t xml:space="preserve"> </w:t>
      </w:r>
    </w:p>
    <w:p w14:paraId="745ACB11" w14:textId="1EE366E1" w:rsidR="00D63BD6" w:rsidRPr="00B06AD5" w:rsidRDefault="009F4225" w:rsidP="00D63BD6">
      <w:pPr>
        <w:pStyle w:val="Prrafodelista"/>
        <w:numPr>
          <w:ilvl w:val="0"/>
          <w:numId w:val="35"/>
        </w:numPr>
        <w:spacing w:before="120" w:after="120"/>
        <w:jc w:val="both"/>
        <w:rPr>
          <w:rFonts w:asciiTheme="minorHAnsi" w:hAnsiTheme="minorHAnsi" w:cstheme="minorHAnsi"/>
          <w:sz w:val="22"/>
          <w:szCs w:val="22"/>
        </w:rPr>
      </w:pPr>
      <w:r>
        <w:rPr>
          <w:rFonts w:asciiTheme="minorHAnsi" w:hAnsiTheme="minorHAnsi" w:cstheme="minorHAnsi"/>
          <w:sz w:val="22"/>
          <w:szCs w:val="22"/>
        </w:rPr>
        <w:t>D</w:t>
      </w:r>
      <w:r w:rsidR="00F42F17">
        <w:rPr>
          <w:rFonts w:asciiTheme="minorHAnsi" w:hAnsiTheme="minorHAnsi" w:cstheme="minorHAnsi"/>
          <w:sz w:val="22"/>
          <w:szCs w:val="22"/>
        </w:rPr>
        <w:t xml:space="preserve">eclaramos bajo juramento </w:t>
      </w:r>
      <w:r w:rsidR="004F415B" w:rsidRPr="009F4225">
        <w:rPr>
          <w:rFonts w:asciiTheme="minorHAnsi" w:hAnsiTheme="minorHAnsi" w:cstheme="minorHAnsi"/>
          <w:sz w:val="22"/>
          <w:szCs w:val="22"/>
        </w:rPr>
        <w:t xml:space="preserve">que, en caso de haber sido convocados tanto </w:t>
      </w:r>
      <w:r w:rsidR="00F42F17">
        <w:rPr>
          <w:rFonts w:asciiTheme="minorHAnsi" w:hAnsiTheme="minorHAnsi" w:cstheme="minorHAnsi"/>
          <w:sz w:val="22"/>
          <w:szCs w:val="22"/>
        </w:rPr>
        <w:t xml:space="preserve">nosotros </w:t>
      </w:r>
      <w:r w:rsidR="004F415B" w:rsidRPr="009F4225">
        <w:rPr>
          <w:rFonts w:asciiTheme="minorHAnsi" w:hAnsiTheme="minorHAnsi" w:cstheme="minorHAnsi"/>
          <w:sz w:val="22"/>
          <w:szCs w:val="22"/>
        </w:rPr>
        <w:t xml:space="preserve">como </w:t>
      </w:r>
      <w:r w:rsidR="00F42F17">
        <w:rPr>
          <w:rFonts w:asciiTheme="minorHAnsi" w:hAnsiTheme="minorHAnsi" w:cstheme="minorHAnsi"/>
          <w:sz w:val="22"/>
          <w:szCs w:val="22"/>
        </w:rPr>
        <w:t>nuestro</w:t>
      </w:r>
      <w:r w:rsidR="004F415B" w:rsidRPr="009F4225">
        <w:rPr>
          <w:rFonts w:asciiTheme="minorHAnsi" w:hAnsiTheme="minorHAnsi" w:cstheme="minorHAnsi"/>
          <w:sz w:val="22"/>
          <w:szCs w:val="22"/>
        </w:rPr>
        <w:t xml:space="preserve"> grupo económico a un acuerdo de precios por el Gobierno Nacional, no </w:t>
      </w:r>
      <w:r>
        <w:rPr>
          <w:rFonts w:asciiTheme="minorHAnsi" w:hAnsiTheme="minorHAnsi" w:cstheme="minorHAnsi"/>
          <w:sz w:val="22"/>
          <w:szCs w:val="22"/>
        </w:rPr>
        <w:t>h</w:t>
      </w:r>
      <w:r w:rsidR="00F42F17">
        <w:rPr>
          <w:rFonts w:asciiTheme="minorHAnsi" w:hAnsiTheme="minorHAnsi" w:cstheme="minorHAnsi"/>
          <w:sz w:val="22"/>
          <w:szCs w:val="22"/>
        </w:rPr>
        <w:t>emos</w:t>
      </w:r>
      <w:r w:rsidR="004F415B" w:rsidRPr="009F4225">
        <w:rPr>
          <w:rFonts w:asciiTheme="minorHAnsi" w:hAnsiTheme="minorHAnsi" w:cstheme="minorHAnsi"/>
          <w:sz w:val="22"/>
          <w:szCs w:val="22"/>
        </w:rPr>
        <w:t xml:space="preserve"> rechazado participar en tales acuerdos ni </w:t>
      </w:r>
      <w:r w:rsidR="00F42F17">
        <w:rPr>
          <w:rFonts w:asciiTheme="minorHAnsi" w:hAnsiTheme="minorHAnsi" w:cstheme="minorHAnsi"/>
          <w:sz w:val="22"/>
          <w:szCs w:val="22"/>
        </w:rPr>
        <w:t>hemos</w:t>
      </w:r>
      <w:r w:rsidR="004F415B" w:rsidRPr="009F4225">
        <w:rPr>
          <w:rFonts w:asciiTheme="minorHAnsi" w:hAnsiTheme="minorHAnsi" w:cstheme="minorHAnsi"/>
          <w:sz w:val="22"/>
          <w:szCs w:val="22"/>
        </w:rPr>
        <w:t xml:space="preserve"> incumplido lo acordado en caso de poseer un programa vigente</w:t>
      </w:r>
      <w:r w:rsidR="00F42F17">
        <w:rPr>
          <w:rFonts w:asciiTheme="minorHAnsi" w:hAnsiTheme="minorHAnsi" w:cstheme="minorHAnsi"/>
          <w:sz w:val="22"/>
          <w:szCs w:val="22"/>
        </w:rPr>
        <w:t>.</w:t>
      </w:r>
    </w:p>
    <w:p w14:paraId="135FE53B" w14:textId="69E6552B" w:rsidR="00D63BD6" w:rsidRPr="006413BE" w:rsidRDefault="00D63BD6" w:rsidP="00B06AD5">
      <w:pPr>
        <w:pBdr>
          <w:top w:val="single" w:sz="4" w:space="1" w:color="auto"/>
          <w:left w:val="single" w:sz="4" w:space="4" w:color="auto"/>
          <w:bottom w:val="single" w:sz="4" w:space="1" w:color="auto"/>
          <w:right w:val="single" w:sz="4" w:space="4" w:color="auto"/>
        </w:pBdr>
        <w:ind w:left="1416"/>
        <w:jc w:val="both"/>
        <w:rPr>
          <w:rFonts w:asciiTheme="minorHAnsi" w:hAnsiTheme="minorHAnsi" w:cstheme="minorHAnsi"/>
          <w:snapToGrid w:val="0"/>
          <w:sz w:val="20"/>
          <w:szCs w:val="22"/>
        </w:rPr>
      </w:pPr>
      <w:r w:rsidRPr="006413BE">
        <w:rPr>
          <w:rFonts w:asciiTheme="minorHAnsi" w:hAnsiTheme="minorHAnsi" w:cstheme="minorHAnsi"/>
          <w:bCs/>
          <w:snapToGrid w:val="0"/>
          <w:sz w:val="20"/>
          <w:szCs w:val="22"/>
        </w:rPr>
        <w:t>A Referencia del punto 3.15 COM A7</w:t>
      </w:r>
      <w:r>
        <w:rPr>
          <w:rFonts w:asciiTheme="minorHAnsi" w:hAnsiTheme="minorHAnsi" w:cstheme="minorHAnsi"/>
          <w:bCs/>
          <w:snapToGrid w:val="0"/>
          <w:sz w:val="20"/>
          <w:szCs w:val="22"/>
        </w:rPr>
        <w:t>646</w:t>
      </w:r>
      <w:r w:rsidRPr="006413BE">
        <w:rPr>
          <w:rFonts w:asciiTheme="minorHAnsi" w:hAnsiTheme="minorHAnsi" w:cstheme="minorHAnsi"/>
          <w:bCs/>
          <w:snapToGrid w:val="0"/>
          <w:sz w:val="20"/>
          <w:szCs w:val="22"/>
        </w:rPr>
        <w:t xml:space="preserve">, se informará el </w:t>
      </w:r>
      <w:r w:rsidRPr="006413BE">
        <w:rPr>
          <w:rFonts w:asciiTheme="minorHAnsi" w:hAnsiTheme="minorHAnsi" w:cstheme="minorHAnsi"/>
          <w:b/>
          <w:bCs/>
          <w:snapToGrid w:val="0"/>
          <w:sz w:val="20"/>
          <w:szCs w:val="22"/>
        </w:rPr>
        <w:t>código “IE”</w:t>
      </w:r>
      <w:r w:rsidRPr="006413BE">
        <w:rPr>
          <w:rFonts w:asciiTheme="minorHAnsi" w:hAnsiTheme="minorHAnsi" w:cstheme="minorHAnsi"/>
          <w:bCs/>
          <w:snapToGrid w:val="0"/>
          <w:sz w:val="20"/>
          <w:szCs w:val="22"/>
          <w:vertAlign w:val="superscript"/>
        </w:rPr>
        <w:t xml:space="preserve"> (*)</w:t>
      </w:r>
      <w:r w:rsidRPr="006413BE">
        <w:rPr>
          <w:rFonts w:asciiTheme="minorHAnsi" w:hAnsiTheme="minorHAnsi" w:cstheme="minorHAnsi"/>
          <w:bCs/>
          <w:snapToGrid w:val="0"/>
          <w:sz w:val="20"/>
          <w:szCs w:val="22"/>
        </w:rPr>
        <w:t xml:space="preserve">, para los conceptos </w:t>
      </w:r>
      <w:r w:rsidRPr="006413BE">
        <w:rPr>
          <w:rFonts w:asciiTheme="minorHAnsi" w:hAnsiTheme="minorHAnsi" w:cstheme="minorHAnsi"/>
          <w:snapToGrid w:val="0"/>
          <w:sz w:val="20"/>
          <w:szCs w:val="22"/>
        </w:rPr>
        <w:t xml:space="preserve">B05, B06, B07, B10, B12, B13, B15, B16, B17, B18, B19, B20, B21 y B22. </w:t>
      </w:r>
    </w:p>
    <w:p w14:paraId="1B181AA2" w14:textId="0A5F9E59" w:rsidR="004F6005" w:rsidRDefault="00B5286C" w:rsidP="00FF4F95">
      <w:pPr>
        <w:spacing w:before="120" w:after="120"/>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927790830"/>
          <w14:checkbox>
            <w14:checked w14:val="0"/>
            <w14:checkedState w14:val="2612" w14:font="MS Gothic"/>
            <w14:uncheckedState w14:val="2610" w14:font="MS Gothic"/>
          </w14:checkbox>
        </w:sdtPr>
        <w:sdtEndPr/>
        <w:sdtContent>
          <w:r w:rsidR="00DF289C">
            <w:rPr>
              <w:rFonts w:ascii="MS Gothic" w:eastAsia="MS Gothic" w:hAnsi="MS Gothic" w:cstheme="minorHAnsi" w:hint="eastAsia"/>
              <w:b/>
              <w:bCs/>
              <w:snapToGrid w:val="0"/>
              <w:color w:val="000000" w:themeColor="text1"/>
              <w:sz w:val="22"/>
              <w:szCs w:val="22"/>
            </w:rPr>
            <w:t>☐</w:t>
          </w:r>
        </w:sdtContent>
      </w:sdt>
      <w:r w:rsidR="004F6005">
        <w:rPr>
          <w:rFonts w:asciiTheme="minorHAnsi" w:hAnsiTheme="minorHAnsi" w:cstheme="minorHAnsi"/>
          <w:color w:val="000000" w:themeColor="text1"/>
          <w:sz w:val="22"/>
          <w:szCs w:val="22"/>
        </w:rPr>
        <w:t xml:space="preserve">  </w:t>
      </w:r>
      <w:r w:rsidR="004F6005" w:rsidRPr="00FF4F95">
        <w:rPr>
          <w:rFonts w:asciiTheme="minorHAnsi" w:hAnsiTheme="minorHAnsi" w:cstheme="minorHAnsi"/>
          <w:b/>
          <w:color w:val="000000" w:themeColor="text1"/>
          <w:sz w:val="22"/>
          <w:szCs w:val="22"/>
        </w:rPr>
        <w:t>1.4</w:t>
      </w:r>
      <w:r w:rsidR="004F6005">
        <w:rPr>
          <w:rFonts w:asciiTheme="minorHAnsi" w:hAnsiTheme="minorHAnsi" w:cstheme="minorHAnsi"/>
          <w:color w:val="000000" w:themeColor="text1"/>
          <w:sz w:val="22"/>
          <w:szCs w:val="22"/>
        </w:rPr>
        <w:t xml:space="preserve"> El</w:t>
      </w:r>
      <w:r w:rsidR="004F6005" w:rsidRPr="00B10692">
        <w:rPr>
          <w:rFonts w:asciiTheme="minorHAnsi" w:hAnsiTheme="minorHAnsi" w:cstheme="minorHAnsi"/>
          <w:color w:val="000000" w:themeColor="text1"/>
          <w:sz w:val="22"/>
          <w:szCs w:val="22"/>
        </w:rPr>
        <w:t xml:space="preserve"> pago se encuadra dentro del monto disponible en cada año calendario, hasta el equivalente a USD 50.000 (cincuenta mil dólares estadounidenses), para pagos de importaciones de bienes en forma anticipada, a la vista o diferida antes de que se cumpla el plazo previsto en la declaración SIRA</w:t>
      </w:r>
      <w:r w:rsidR="004F6005">
        <w:rPr>
          <w:rFonts w:asciiTheme="minorHAnsi" w:hAnsiTheme="minorHAnsi" w:cstheme="minorHAnsi"/>
          <w:color w:val="000000" w:themeColor="text1"/>
          <w:sz w:val="22"/>
          <w:szCs w:val="22"/>
        </w:rPr>
        <w:t>.</w:t>
      </w:r>
    </w:p>
    <w:p w14:paraId="1209ADC3" w14:textId="167A4F91" w:rsidR="005476F2" w:rsidRPr="006413BE" w:rsidRDefault="005476F2" w:rsidP="00B06AD5">
      <w:pPr>
        <w:pBdr>
          <w:top w:val="single" w:sz="4" w:space="1" w:color="auto"/>
          <w:left w:val="single" w:sz="4" w:space="4" w:color="auto"/>
          <w:bottom w:val="single" w:sz="4" w:space="1" w:color="auto"/>
          <w:right w:val="single" w:sz="4" w:space="4" w:color="auto"/>
        </w:pBdr>
        <w:ind w:left="708"/>
        <w:jc w:val="both"/>
        <w:rPr>
          <w:rFonts w:asciiTheme="minorHAnsi" w:hAnsiTheme="minorHAnsi" w:cstheme="minorHAnsi"/>
          <w:snapToGrid w:val="0"/>
          <w:sz w:val="20"/>
          <w:szCs w:val="22"/>
        </w:rPr>
      </w:pPr>
      <w:r w:rsidRPr="006413BE">
        <w:rPr>
          <w:rFonts w:asciiTheme="minorHAnsi" w:hAnsiTheme="minorHAnsi" w:cstheme="minorHAnsi"/>
          <w:bCs/>
          <w:snapToGrid w:val="0"/>
          <w:sz w:val="20"/>
          <w:szCs w:val="22"/>
        </w:rPr>
        <w:t>A Referencia del punto 3.15 COM A7</w:t>
      </w:r>
      <w:r>
        <w:rPr>
          <w:rFonts w:asciiTheme="minorHAnsi" w:hAnsiTheme="minorHAnsi" w:cstheme="minorHAnsi"/>
          <w:bCs/>
          <w:snapToGrid w:val="0"/>
          <w:sz w:val="20"/>
          <w:szCs w:val="22"/>
        </w:rPr>
        <w:t>646</w:t>
      </w:r>
      <w:r w:rsidRPr="006413BE">
        <w:rPr>
          <w:rFonts w:asciiTheme="minorHAnsi" w:hAnsiTheme="minorHAnsi" w:cstheme="minorHAnsi"/>
          <w:bCs/>
          <w:snapToGrid w:val="0"/>
          <w:sz w:val="20"/>
          <w:szCs w:val="22"/>
        </w:rPr>
        <w:t xml:space="preserve">, se informará el </w:t>
      </w:r>
      <w:r w:rsidRPr="006413BE">
        <w:rPr>
          <w:rFonts w:asciiTheme="minorHAnsi" w:hAnsiTheme="minorHAnsi" w:cstheme="minorHAnsi"/>
          <w:b/>
          <w:bCs/>
          <w:snapToGrid w:val="0"/>
          <w:sz w:val="20"/>
          <w:szCs w:val="22"/>
        </w:rPr>
        <w:t>código “I</w:t>
      </w:r>
      <w:r>
        <w:rPr>
          <w:rFonts w:asciiTheme="minorHAnsi" w:hAnsiTheme="minorHAnsi" w:cstheme="minorHAnsi"/>
          <w:b/>
          <w:bCs/>
          <w:snapToGrid w:val="0"/>
          <w:sz w:val="20"/>
          <w:szCs w:val="22"/>
        </w:rPr>
        <w:t>F</w:t>
      </w:r>
      <w:r w:rsidRPr="006413BE">
        <w:rPr>
          <w:rFonts w:asciiTheme="minorHAnsi" w:hAnsiTheme="minorHAnsi" w:cstheme="minorHAnsi"/>
          <w:b/>
          <w:bCs/>
          <w:snapToGrid w:val="0"/>
          <w:sz w:val="20"/>
          <w:szCs w:val="22"/>
        </w:rPr>
        <w:t>”</w:t>
      </w:r>
      <w:r w:rsidRPr="006413BE">
        <w:rPr>
          <w:rFonts w:asciiTheme="minorHAnsi" w:hAnsiTheme="minorHAnsi" w:cstheme="minorHAnsi"/>
          <w:bCs/>
          <w:snapToGrid w:val="0"/>
          <w:sz w:val="20"/>
          <w:szCs w:val="22"/>
          <w:vertAlign w:val="superscript"/>
        </w:rPr>
        <w:t xml:space="preserve"> (*)</w:t>
      </w:r>
      <w:r w:rsidRPr="006413BE">
        <w:rPr>
          <w:rFonts w:asciiTheme="minorHAnsi" w:hAnsiTheme="minorHAnsi" w:cstheme="minorHAnsi"/>
          <w:bCs/>
          <w:snapToGrid w:val="0"/>
          <w:sz w:val="20"/>
          <w:szCs w:val="22"/>
        </w:rPr>
        <w:t xml:space="preserve">, para los conceptos </w:t>
      </w:r>
      <w:r w:rsidRPr="006413BE">
        <w:rPr>
          <w:rFonts w:asciiTheme="minorHAnsi" w:hAnsiTheme="minorHAnsi" w:cstheme="minorHAnsi"/>
          <w:snapToGrid w:val="0"/>
          <w:sz w:val="20"/>
          <w:szCs w:val="22"/>
        </w:rPr>
        <w:t xml:space="preserve">B05, B06, B07, B10, B12, B13, B15, B16, B17, B18, B19, B20, B21 y B22. </w:t>
      </w:r>
    </w:p>
    <w:p w14:paraId="4F6E0ED4" w14:textId="2039959B" w:rsidR="00E43093" w:rsidRDefault="00B5286C" w:rsidP="004F6005">
      <w:pPr>
        <w:spacing w:before="120" w:after="120"/>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515913192"/>
          <w14:checkbox>
            <w14:checked w14:val="0"/>
            <w14:checkedState w14:val="2612" w14:font="MS Gothic"/>
            <w14:uncheckedState w14:val="2610" w14:font="MS Gothic"/>
          </w14:checkbox>
        </w:sdtPr>
        <w:sdtEndPr/>
        <w:sdtContent>
          <w:r w:rsidR="00496BD4">
            <w:rPr>
              <w:rFonts w:ascii="MS Gothic" w:eastAsia="MS Gothic" w:hAnsi="MS Gothic" w:cstheme="minorHAnsi" w:hint="eastAsia"/>
              <w:b/>
              <w:bCs/>
              <w:snapToGrid w:val="0"/>
              <w:color w:val="000000" w:themeColor="text1"/>
              <w:sz w:val="22"/>
              <w:szCs w:val="22"/>
            </w:rPr>
            <w:t>☐</w:t>
          </w:r>
        </w:sdtContent>
      </w:sdt>
      <w:r w:rsidR="00BE60F4" w:rsidRPr="0085003A">
        <w:rPr>
          <w:rFonts w:asciiTheme="minorHAnsi" w:hAnsiTheme="minorHAnsi" w:cstheme="minorHAnsi"/>
          <w:bCs/>
          <w:snapToGrid w:val="0"/>
          <w:color w:val="000000" w:themeColor="text1"/>
          <w:sz w:val="22"/>
          <w:szCs w:val="22"/>
        </w:rPr>
        <w:t xml:space="preserve"> </w:t>
      </w:r>
      <w:r w:rsidR="00DF289C" w:rsidRPr="00DF289C">
        <w:rPr>
          <w:rFonts w:asciiTheme="minorHAnsi" w:hAnsiTheme="minorHAnsi" w:cstheme="minorHAnsi"/>
          <w:b/>
          <w:bCs/>
          <w:snapToGrid w:val="0"/>
          <w:color w:val="000000" w:themeColor="text1"/>
          <w:sz w:val="22"/>
          <w:szCs w:val="22"/>
        </w:rPr>
        <w:t>9.</w:t>
      </w:r>
      <w:r w:rsidR="00DF289C">
        <w:rPr>
          <w:rFonts w:asciiTheme="minorHAnsi" w:hAnsiTheme="minorHAnsi" w:cstheme="minorHAnsi"/>
          <w:bCs/>
          <w:snapToGrid w:val="0"/>
          <w:color w:val="000000" w:themeColor="text1"/>
          <w:sz w:val="22"/>
          <w:szCs w:val="22"/>
        </w:rPr>
        <w:t xml:space="preserve"> </w:t>
      </w:r>
      <w:r w:rsidR="00E43093">
        <w:rPr>
          <w:rFonts w:asciiTheme="minorHAnsi" w:hAnsiTheme="minorHAnsi" w:cstheme="minorHAnsi"/>
          <w:bCs/>
          <w:snapToGrid w:val="0"/>
          <w:color w:val="000000" w:themeColor="text1"/>
          <w:sz w:val="22"/>
          <w:szCs w:val="22"/>
        </w:rPr>
        <w:t xml:space="preserve">Solicitamos </w:t>
      </w:r>
      <w:r w:rsidR="00D1129A" w:rsidRPr="0019558B">
        <w:rPr>
          <w:rFonts w:asciiTheme="minorHAnsi" w:hAnsiTheme="minorHAnsi" w:cstheme="minorHAnsi"/>
          <w:color w:val="000000" w:themeColor="text1"/>
          <w:sz w:val="22"/>
          <w:szCs w:val="22"/>
        </w:rPr>
        <w:t xml:space="preserve">acceso al mercado de cambios para realizar pagos de importaciones de bienes a operaciones asociadas a una declaración SIRA antes del plazo previsto en tal declaración, </w:t>
      </w:r>
      <w:r w:rsidR="00E43093">
        <w:rPr>
          <w:rFonts w:asciiTheme="minorHAnsi" w:hAnsiTheme="minorHAnsi" w:cstheme="minorHAnsi"/>
          <w:color w:val="000000" w:themeColor="text1"/>
          <w:sz w:val="22"/>
          <w:szCs w:val="22"/>
        </w:rPr>
        <w:t>dado que cumplimos con las siguientes condiciones</w:t>
      </w:r>
      <w:r w:rsidR="00335732">
        <w:rPr>
          <w:rFonts w:asciiTheme="minorHAnsi" w:hAnsiTheme="minorHAnsi" w:cstheme="minorHAnsi"/>
          <w:color w:val="000000" w:themeColor="text1"/>
          <w:sz w:val="22"/>
          <w:szCs w:val="22"/>
        </w:rPr>
        <w:t xml:space="preserve"> de acuerdo al </w:t>
      </w:r>
      <w:r w:rsidR="00496BD4" w:rsidRPr="00005F39">
        <w:rPr>
          <w:rFonts w:asciiTheme="minorHAnsi" w:hAnsiTheme="minorHAnsi" w:cstheme="minorHAnsi"/>
          <w:b/>
          <w:color w:val="000000" w:themeColor="text1"/>
          <w:sz w:val="22"/>
          <w:szCs w:val="22"/>
          <w:u w:val="single"/>
        </w:rPr>
        <w:t>Punto 9</w:t>
      </w:r>
      <w:r w:rsidR="00335732" w:rsidRPr="00005F39">
        <w:rPr>
          <w:rFonts w:asciiTheme="minorHAnsi" w:hAnsiTheme="minorHAnsi" w:cstheme="minorHAnsi"/>
          <w:b/>
          <w:color w:val="000000" w:themeColor="text1"/>
          <w:sz w:val="22"/>
          <w:szCs w:val="22"/>
          <w:u w:val="single"/>
        </w:rPr>
        <w:t xml:space="preserve"> </w:t>
      </w:r>
      <w:r w:rsidR="00F42F17" w:rsidRPr="00005F39">
        <w:rPr>
          <w:rFonts w:asciiTheme="minorHAnsi" w:hAnsiTheme="minorHAnsi" w:cstheme="minorHAnsi"/>
          <w:b/>
          <w:color w:val="000000" w:themeColor="text1"/>
          <w:sz w:val="22"/>
          <w:szCs w:val="22"/>
          <w:u w:val="single"/>
        </w:rPr>
        <w:t xml:space="preserve">de la </w:t>
      </w:r>
      <w:r w:rsidR="00335732" w:rsidRPr="00005F39">
        <w:rPr>
          <w:rFonts w:asciiTheme="minorHAnsi" w:hAnsiTheme="minorHAnsi" w:cstheme="minorHAnsi"/>
          <w:b/>
          <w:color w:val="000000" w:themeColor="text1"/>
          <w:sz w:val="22"/>
          <w:szCs w:val="22"/>
          <w:u w:val="single"/>
        </w:rPr>
        <w:t>COM A7622</w:t>
      </w:r>
      <w:r w:rsidR="00496BD4" w:rsidRPr="00B10692">
        <w:rPr>
          <w:rFonts w:asciiTheme="minorHAnsi" w:hAnsiTheme="minorHAnsi" w:cstheme="minorHAnsi"/>
          <w:b/>
          <w:color w:val="000000" w:themeColor="text1"/>
          <w:sz w:val="22"/>
          <w:szCs w:val="22"/>
        </w:rPr>
        <w:t>:</w:t>
      </w:r>
    </w:p>
    <w:p w14:paraId="3FE0C637" w14:textId="035C23E3" w:rsidR="00E43093" w:rsidRPr="0019558B" w:rsidRDefault="00B5286C" w:rsidP="004F6005">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997141026"/>
          <w14:checkbox>
            <w14:checked w14:val="0"/>
            <w14:checkedState w14:val="2612" w14:font="MS Gothic"/>
            <w14:uncheckedState w14:val="2610" w14:font="MS Gothic"/>
          </w14:checkbox>
        </w:sdtPr>
        <w:sdtEndPr/>
        <w:sdtContent>
          <w:r w:rsidR="00C812C5">
            <w:rPr>
              <w:rFonts w:ascii="MS Gothic" w:eastAsia="MS Gothic" w:hAnsi="MS Gothic" w:cstheme="minorHAnsi" w:hint="eastAsia"/>
              <w:b/>
              <w:bCs/>
              <w:snapToGrid w:val="0"/>
              <w:color w:val="000000" w:themeColor="text1"/>
              <w:sz w:val="22"/>
              <w:szCs w:val="22"/>
            </w:rPr>
            <w:t>☐</w:t>
          </w:r>
        </w:sdtContent>
      </w:sdt>
      <w:r w:rsidR="007E7D84" w:rsidRPr="0085003A">
        <w:rPr>
          <w:rFonts w:asciiTheme="minorHAnsi" w:hAnsiTheme="minorHAnsi" w:cstheme="minorHAnsi"/>
          <w:bCs/>
          <w:snapToGrid w:val="0"/>
          <w:color w:val="000000" w:themeColor="text1"/>
          <w:sz w:val="22"/>
          <w:szCs w:val="22"/>
        </w:rPr>
        <w:t xml:space="preserve"> </w:t>
      </w:r>
      <w:r w:rsidR="00496BD4" w:rsidRPr="00FF4F95">
        <w:rPr>
          <w:rFonts w:asciiTheme="minorHAnsi" w:hAnsiTheme="minorHAnsi" w:cstheme="minorHAnsi"/>
          <w:b/>
          <w:bCs/>
          <w:snapToGrid w:val="0"/>
          <w:color w:val="000000" w:themeColor="text1"/>
          <w:sz w:val="22"/>
          <w:szCs w:val="22"/>
        </w:rPr>
        <w:t>9.1</w:t>
      </w:r>
      <w:r w:rsidR="00496BD4">
        <w:rPr>
          <w:rFonts w:asciiTheme="minorHAnsi" w:hAnsiTheme="minorHAnsi" w:cstheme="minorHAnsi"/>
          <w:bCs/>
          <w:snapToGrid w:val="0"/>
          <w:color w:val="000000" w:themeColor="text1"/>
          <w:sz w:val="22"/>
          <w:szCs w:val="22"/>
        </w:rPr>
        <w:t xml:space="preserve"> </w:t>
      </w:r>
      <w:r w:rsidR="00E43093" w:rsidRPr="0019558B">
        <w:rPr>
          <w:rFonts w:asciiTheme="minorHAnsi" w:hAnsiTheme="minorHAnsi" w:cstheme="minorHAnsi"/>
          <w:color w:val="000000" w:themeColor="text1"/>
          <w:sz w:val="22"/>
          <w:szCs w:val="22"/>
        </w:rPr>
        <w:t xml:space="preserve">Accedemos </w:t>
      </w:r>
      <w:r w:rsidR="00D1129A" w:rsidRPr="0019558B">
        <w:rPr>
          <w:rFonts w:asciiTheme="minorHAnsi" w:hAnsiTheme="minorHAnsi" w:cstheme="minorHAnsi"/>
          <w:color w:val="000000" w:themeColor="text1"/>
          <w:sz w:val="22"/>
          <w:szCs w:val="22"/>
        </w:rPr>
        <w:t xml:space="preserve">al mercado de cambios con fondos originados en una financiación de importaciones de bienes otorgada por una entidad financiera local a partir de una línea de crédito del exterior, </w:t>
      </w:r>
      <w:r w:rsidR="00E43093" w:rsidRPr="0019558B">
        <w:rPr>
          <w:rFonts w:asciiTheme="minorHAnsi" w:hAnsiTheme="minorHAnsi" w:cstheme="minorHAnsi"/>
          <w:color w:val="000000" w:themeColor="text1"/>
          <w:sz w:val="22"/>
          <w:szCs w:val="22"/>
        </w:rPr>
        <w:t xml:space="preserve">y </w:t>
      </w:r>
      <w:r w:rsidR="00D1129A" w:rsidRPr="0019558B">
        <w:rPr>
          <w:rFonts w:asciiTheme="minorHAnsi" w:hAnsiTheme="minorHAnsi" w:cstheme="minorHAnsi"/>
          <w:color w:val="000000" w:themeColor="text1"/>
          <w:sz w:val="22"/>
          <w:szCs w:val="22"/>
        </w:rPr>
        <w:t>se cumpl</w:t>
      </w:r>
      <w:r w:rsidR="00E43093" w:rsidRPr="0019558B">
        <w:rPr>
          <w:rFonts w:asciiTheme="minorHAnsi" w:hAnsiTheme="minorHAnsi" w:cstheme="minorHAnsi"/>
          <w:color w:val="000000" w:themeColor="text1"/>
          <w:sz w:val="22"/>
          <w:szCs w:val="22"/>
        </w:rPr>
        <w:t>e</w:t>
      </w:r>
      <w:r w:rsidR="00D1129A" w:rsidRPr="0019558B">
        <w:rPr>
          <w:rFonts w:asciiTheme="minorHAnsi" w:hAnsiTheme="minorHAnsi" w:cstheme="minorHAnsi"/>
          <w:color w:val="000000" w:themeColor="text1"/>
          <w:sz w:val="22"/>
          <w:szCs w:val="22"/>
        </w:rPr>
        <w:t>n las siguientes condiciones al momento del otorgamiento:</w:t>
      </w:r>
    </w:p>
    <w:p w14:paraId="00794124" w14:textId="30A5CC76" w:rsidR="00E43093" w:rsidRDefault="00E43093" w:rsidP="0019558B">
      <w:pPr>
        <w:pStyle w:val="Prrafodelista"/>
        <w:numPr>
          <w:ilvl w:val="1"/>
          <w:numId w:val="34"/>
        </w:num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D1129A" w:rsidRPr="0019558B">
        <w:rPr>
          <w:rFonts w:asciiTheme="minorHAnsi" w:hAnsiTheme="minorHAnsi" w:cstheme="minorHAnsi"/>
          <w:color w:val="000000" w:themeColor="text1"/>
          <w:sz w:val="22"/>
          <w:szCs w:val="22"/>
        </w:rPr>
        <w:t xml:space="preserve">a fecha de vencimiento de la financiación otorgada </w:t>
      </w:r>
      <w:r w:rsidR="007E7D84">
        <w:rPr>
          <w:rFonts w:asciiTheme="minorHAnsi" w:hAnsiTheme="minorHAnsi" w:cstheme="minorHAnsi"/>
          <w:color w:val="000000" w:themeColor="text1"/>
          <w:sz w:val="22"/>
          <w:szCs w:val="22"/>
        </w:rPr>
        <w:t xml:space="preserve">es </w:t>
      </w:r>
      <w:r w:rsidR="00D1129A" w:rsidRPr="0019558B">
        <w:rPr>
          <w:rFonts w:asciiTheme="minorHAnsi" w:hAnsiTheme="minorHAnsi" w:cstheme="minorHAnsi"/>
          <w:color w:val="000000" w:themeColor="text1"/>
          <w:sz w:val="22"/>
          <w:szCs w:val="22"/>
        </w:rPr>
        <w:t>igual o posterior a la fecha estimada de arribo de los bienes al país más el plazo previsto en la declaración SIRA más 15 (quince) días corridos.</w:t>
      </w:r>
    </w:p>
    <w:p w14:paraId="3A210734" w14:textId="7C55D3BB" w:rsidR="00D1129A" w:rsidRDefault="007E7D84" w:rsidP="0019558B">
      <w:pPr>
        <w:pStyle w:val="Prrafodelista"/>
        <w:numPr>
          <w:ilvl w:val="1"/>
          <w:numId w:val="34"/>
        </w:num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Declaramos bajo juramento que nos comprometemos</w:t>
      </w:r>
      <w:r w:rsidR="00D1129A" w:rsidRPr="0019558B">
        <w:rPr>
          <w:rFonts w:asciiTheme="minorHAnsi" w:hAnsiTheme="minorHAnsi" w:cstheme="minorHAnsi"/>
          <w:color w:val="000000" w:themeColor="text1"/>
          <w:sz w:val="22"/>
          <w:szCs w:val="22"/>
        </w:rPr>
        <w:t xml:space="preserve">, salvo situaciones de fuerza mayor ajenas a </w:t>
      </w:r>
      <w:r>
        <w:rPr>
          <w:rFonts w:asciiTheme="minorHAnsi" w:hAnsiTheme="minorHAnsi" w:cstheme="minorHAnsi"/>
          <w:color w:val="000000" w:themeColor="text1"/>
          <w:sz w:val="22"/>
          <w:szCs w:val="22"/>
        </w:rPr>
        <w:t>nuestra</w:t>
      </w:r>
      <w:r w:rsidR="00D1129A" w:rsidRPr="0019558B">
        <w:rPr>
          <w:rFonts w:asciiTheme="minorHAnsi" w:hAnsiTheme="minorHAnsi" w:cstheme="minorHAnsi"/>
          <w:color w:val="000000" w:themeColor="text1"/>
          <w:sz w:val="22"/>
          <w:szCs w:val="22"/>
        </w:rPr>
        <w:t xml:space="preserve"> voluntad, a concretar el registro de ingreso aduanero de los bienes dentro de los 15 (quince) días corridos del arribo de éstos al país.</w:t>
      </w:r>
    </w:p>
    <w:p w14:paraId="03A8A2CD" w14:textId="6B702C6C" w:rsidR="006E0391" w:rsidRPr="00B06AD5" w:rsidRDefault="006E0391" w:rsidP="00B06AD5">
      <w:pPr>
        <w:pBdr>
          <w:top w:val="single" w:sz="4" w:space="1" w:color="auto"/>
          <w:left w:val="single" w:sz="4" w:space="4" w:color="auto"/>
          <w:bottom w:val="single" w:sz="4" w:space="1" w:color="auto"/>
          <w:right w:val="single" w:sz="4" w:space="4" w:color="auto"/>
        </w:pBdr>
        <w:spacing w:before="120" w:after="120"/>
        <w:ind w:left="1416"/>
        <w:jc w:val="both"/>
        <w:rPr>
          <w:rFonts w:asciiTheme="minorHAnsi" w:hAnsiTheme="minorHAnsi" w:cstheme="minorHAnsi"/>
          <w:color w:val="000000" w:themeColor="text1"/>
          <w:sz w:val="22"/>
          <w:szCs w:val="22"/>
        </w:rPr>
      </w:pPr>
      <w:r w:rsidRPr="006413BE">
        <w:rPr>
          <w:rFonts w:asciiTheme="minorHAnsi" w:hAnsiTheme="minorHAnsi" w:cstheme="minorHAnsi"/>
          <w:bCs/>
          <w:snapToGrid w:val="0"/>
          <w:sz w:val="20"/>
          <w:szCs w:val="22"/>
        </w:rPr>
        <w:t>A Referencia del punto 3.12 COM A7</w:t>
      </w:r>
      <w:r>
        <w:rPr>
          <w:rFonts w:asciiTheme="minorHAnsi" w:hAnsiTheme="minorHAnsi" w:cstheme="minorHAnsi"/>
          <w:bCs/>
          <w:snapToGrid w:val="0"/>
          <w:sz w:val="20"/>
          <w:szCs w:val="22"/>
        </w:rPr>
        <w:t>646</w:t>
      </w:r>
      <w:r w:rsidRPr="006413BE">
        <w:rPr>
          <w:rFonts w:asciiTheme="minorHAnsi" w:hAnsiTheme="minorHAnsi" w:cstheme="minorHAnsi"/>
          <w:bCs/>
          <w:snapToGrid w:val="0"/>
          <w:sz w:val="20"/>
          <w:szCs w:val="22"/>
        </w:rPr>
        <w:t xml:space="preserve">, se informará el </w:t>
      </w:r>
      <w:r w:rsidRPr="006413BE">
        <w:rPr>
          <w:rFonts w:asciiTheme="minorHAnsi" w:hAnsiTheme="minorHAnsi" w:cstheme="minorHAnsi"/>
          <w:b/>
          <w:bCs/>
          <w:snapToGrid w:val="0"/>
          <w:sz w:val="20"/>
          <w:szCs w:val="22"/>
        </w:rPr>
        <w:t xml:space="preserve">código “LB” </w:t>
      </w:r>
      <w:r w:rsidRPr="006413BE">
        <w:rPr>
          <w:rFonts w:asciiTheme="minorHAnsi" w:hAnsiTheme="minorHAnsi" w:cstheme="minorHAnsi"/>
          <w:bCs/>
          <w:snapToGrid w:val="0"/>
          <w:sz w:val="20"/>
          <w:szCs w:val="22"/>
          <w:vertAlign w:val="superscript"/>
        </w:rPr>
        <w:t>(*)</w:t>
      </w:r>
      <w:r w:rsidRPr="006413BE">
        <w:rPr>
          <w:rFonts w:asciiTheme="minorHAnsi" w:hAnsiTheme="minorHAnsi" w:cstheme="minorHAnsi"/>
          <w:bCs/>
          <w:snapToGrid w:val="0"/>
          <w:sz w:val="20"/>
          <w:szCs w:val="22"/>
        </w:rPr>
        <w:t xml:space="preserve">, para los conceptos </w:t>
      </w:r>
      <w:r w:rsidRPr="006413BE">
        <w:rPr>
          <w:rFonts w:asciiTheme="minorHAnsi" w:hAnsiTheme="minorHAnsi" w:cstheme="minorHAnsi"/>
          <w:snapToGrid w:val="0"/>
          <w:sz w:val="20"/>
          <w:szCs w:val="22"/>
        </w:rPr>
        <w:t>B05, B06, B07, B10, B12, B13, B15, B16, B17, B18, B19, B20, B21 y B22.</w:t>
      </w:r>
    </w:p>
    <w:p w14:paraId="3843031B" w14:textId="4070808E" w:rsidR="007E7D84" w:rsidRDefault="00B5286C" w:rsidP="0019558B">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721637959"/>
          <w14:checkbox>
            <w14:checked w14:val="0"/>
            <w14:checkedState w14:val="2612" w14:font="MS Gothic"/>
            <w14:uncheckedState w14:val="2610" w14:font="MS Gothic"/>
          </w14:checkbox>
        </w:sdtPr>
        <w:sdtEndPr/>
        <w:sdtContent>
          <w:r w:rsidR="007E7D84" w:rsidRPr="0085003A">
            <w:rPr>
              <w:rFonts w:ascii="MS Gothic" w:eastAsia="MS Gothic" w:hAnsi="MS Gothic" w:cstheme="minorHAnsi" w:hint="eastAsia"/>
              <w:b/>
              <w:bCs/>
              <w:snapToGrid w:val="0"/>
              <w:color w:val="000000" w:themeColor="text1"/>
              <w:sz w:val="22"/>
              <w:szCs w:val="22"/>
            </w:rPr>
            <w:t>☐</w:t>
          </w:r>
        </w:sdtContent>
      </w:sdt>
      <w:r w:rsidR="007E7D84" w:rsidRPr="0085003A">
        <w:rPr>
          <w:rFonts w:asciiTheme="minorHAnsi" w:hAnsiTheme="minorHAnsi" w:cstheme="minorHAnsi"/>
          <w:bCs/>
          <w:snapToGrid w:val="0"/>
          <w:color w:val="000000" w:themeColor="text1"/>
          <w:sz w:val="22"/>
          <w:szCs w:val="22"/>
        </w:rPr>
        <w:t xml:space="preserve"> </w:t>
      </w:r>
      <w:r w:rsidR="00496BD4" w:rsidRPr="00FF4F95">
        <w:rPr>
          <w:rFonts w:asciiTheme="minorHAnsi" w:hAnsiTheme="minorHAnsi" w:cstheme="minorHAnsi"/>
          <w:b/>
          <w:bCs/>
          <w:snapToGrid w:val="0"/>
          <w:color w:val="000000" w:themeColor="text1"/>
          <w:sz w:val="22"/>
          <w:szCs w:val="22"/>
        </w:rPr>
        <w:t>9.2</w:t>
      </w:r>
      <w:r w:rsidR="00496BD4">
        <w:rPr>
          <w:rFonts w:asciiTheme="minorHAnsi" w:hAnsiTheme="minorHAnsi" w:cstheme="minorHAnsi"/>
          <w:bCs/>
          <w:snapToGrid w:val="0"/>
          <w:color w:val="000000" w:themeColor="text1"/>
          <w:sz w:val="22"/>
          <w:szCs w:val="22"/>
        </w:rPr>
        <w:t xml:space="preserve"> </w:t>
      </w:r>
      <w:r w:rsidR="007E7D84">
        <w:rPr>
          <w:rFonts w:asciiTheme="minorHAnsi" w:hAnsiTheme="minorHAnsi" w:cstheme="minorHAnsi"/>
          <w:bCs/>
          <w:snapToGrid w:val="0"/>
          <w:color w:val="000000" w:themeColor="text1"/>
          <w:sz w:val="22"/>
          <w:szCs w:val="22"/>
        </w:rPr>
        <w:t xml:space="preserve">Estamos </w:t>
      </w:r>
      <w:r w:rsidR="007E7D84">
        <w:rPr>
          <w:rFonts w:asciiTheme="minorHAnsi" w:hAnsiTheme="minorHAnsi" w:cstheme="minorHAnsi"/>
          <w:color w:val="000000" w:themeColor="text1"/>
          <w:sz w:val="22"/>
          <w:szCs w:val="22"/>
        </w:rPr>
        <w:t xml:space="preserve">realizando un </w:t>
      </w:r>
      <w:r w:rsidR="00D1129A" w:rsidRPr="0019558B">
        <w:rPr>
          <w:rFonts w:asciiTheme="minorHAnsi" w:hAnsiTheme="minorHAnsi" w:cstheme="minorHAnsi"/>
          <w:color w:val="000000" w:themeColor="text1"/>
          <w:sz w:val="22"/>
          <w:szCs w:val="22"/>
        </w:rPr>
        <w:t xml:space="preserve">pago diferido para cancelar una deuda comercial por la importación de bienes con una entidad financiera del exterior y la fecha de vencimiento de la deuda </w:t>
      </w:r>
      <w:r w:rsidR="007E7D84">
        <w:rPr>
          <w:rFonts w:asciiTheme="minorHAnsi" w:hAnsiTheme="minorHAnsi" w:cstheme="minorHAnsi"/>
          <w:color w:val="000000" w:themeColor="text1"/>
          <w:sz w:val="22"/>
          <w:szCs w:val="22"/>
        </w:rPr>
        <w:t>es</w:t>
      </w:r>
      <w:r w:rsidR="00D1129A" w:rsidRPr="0019558B">
        <w:rPr>
          <w:rFonts w:asciiTheme="minorHAnsi" w:hAnsiTheme="minorHAnsi" w:cstheme="minorHAnsi"/>
          <w:color w:val="000000" w:themeColor="text1"/>
          <w:sz w:val="22"/>
          <w:szCs w:val="22"/>
        </w:rPr>
        <w:t xml:space="preserve"> igual o posterior a la fecha estimada de arribo de los bienes al país al momento del otorgamiento de la financiación más el plazo previsto en la declaración SIRA más 15 (quince) días corridos.</w:t>
      </w:r>
    </w:p>
    <w:p w14:paraId="37009523" w14:textId="79FD9FE5" w:rsidR="00D63BD6" w:rsidRDefault="00D63BD6" w:rsidP="00B06AD5">
      <w:pPr>
        <w:pBdr>
          <w:top w:val="single" w:sz="4" w:space="1" w:color="auto"/>
          <w:left w:val="single" w:sz="4" w:space="4" w:color="auto"/>
          <w:bottom w:val="single" w:sz="4" w:space="1" w:color="auto"/>
          <w:right w:val="single" w:sz="4" w:space="4" w:color="auto"/>
        </w:pBdr>
        <w:spacing w:before="120" w:after="120"/>
        <w:ind w:left="1416"/>
        <w:jc w:val="both"/>
        <w:rPr>
          <w:rFonts w:asciiTheme="minorHAnsi" w:hAnsiTheme="minorHAnsi" w:cstheme="minorHAnsi"/>
          <w:color w:val="000000" w:themeColor="text1"/>
          <w:sz w:val="22"/>
          <w:szCs w:val="22"/>
        </w:rPr>
      </w:pPr>
      <w:r w:rsidRPr="006413BE">
        <w:rPr>
          <w:rFonts w:asciiTheme="minorHAnsi" w:hAnsiTheme="minorHAnsi" w:cstheme="minorHAnsi"/>
          <w:bCs/>
          <w:snapToGrid w:val="0"/>
          <w:sz w:val="20"/>
          <w:szCs w:val="22"/>
        </w:rPr>
        <w:t>A Referencia del punto 3.14 COM A7</w:t>
      </w:r>
      <w:r>
        <w:rPr>
          <w:rFonts w:asciiTheme="minorHAnsi" w:hAnsiTheme="minorHAnsi" w:cstheme="minorHAnsi"/>
          <w:bCs/>
          <w:snapToGrid w:val="0"/>
          <w:sz w:val="20"/>
          <w:szCs w:val="22"/>
        </w:rPr>
        <w:t>646</w:t>
      </w:r>
      <w:r w:rsidRPr="006413BE">
        <w:rPr>
          <w:rFonts w:asciiTheme="minorHAnsi" w:hAnsiTheme="minorHAnsi" w:cstheme="minorHAnsi"/>
          <w:bCs/>
          <w:snapToGrid w:val="0"/>
          <w:sz w:val="20"/>
          <w:szCs w:val="22"/>
        </w:rPr>
        <w:t xml:space="preserve">, se informará el </w:t>
      </w:r>
      <w:r w:rsidRPr="006413BE">
        <w:rPr>
          <w:rFonts w:asciiTheme="minorHAnsi" w:hAnsiTheme="minorHAnsi" w:cstheme="minorHAnsi"/>
          <w:b/>
          <w:bCs/>
          <w:snapToGrid w:val="0"/>
          <w:sz w:val="20"/>
          <w:szCs w:val="22"/>
        </w:rPr>
        <w:t>código “IP”</w:t>
      </w:r>
      <w:r w:rsidRPr="006413BE">
        <w:rPr>
          <w:rFonts w:asciiTheme="minorHAnsi" w:hAnsiTheme="minorHAnsi" w:cstheme="minorHAnsi"/>
          <w:bCs/>
          <w:snapToGrid w:val="0"/>
          <w:sz w:val="20"/>
          <w:szCs w:val="22"/>
          <w:vertAlign w:val="superscript"/>
        </w:rPr>
        <w:t xml:space="preserve"> (*)</w:t>
      </w:r>
      <w:r w:rsidRPr="006413BE">
        <w:rPr>
          <w:rFonts w:asciiTheme="minorHAnsi" w:hAnsiTheme="minorHAnsi" w:cstheme="minorHAnsi"/>
          <w:bCs/>
          <w:snapToGrid w:val="0"/>
          <w:sz w:val="20"/>
          <w:szCs w:val="22"/>
        </w:rPr>
        <w:t>, para los conceptos B06, B15, B17 y B22.</w:t>
      </w:r>
    </w:p>
    <w:p w14:paraId="1BB5C1A0" w14:textId="6FE76941" w:rsidR="004F415B" w:rsidRDefault="00B5286C" w:rsidP="004F415B">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238454473"/>
          <w14:checkbox>
            <w14:checked w14:val="0"/>
            <w14:checkedState w14:val="2612" w14:font="MS Gothic"/>
            <w14:uncheckedState w14:val="2610" w14:font="MS Gothic"/>
          </w14:checkbox>
        </w:sdtPr>
        <w:sdtEndPr/>
        <w:sdtContent>
          <w:r w:rsidR="00C812C5">
            <w:rPr>
              <w:rFonts w:ascii="MS Gothic" w:eastAsia="MS Gothic" w:hAnsi="MS Gothic" w:cstheme="minorHAnsi" w:hint="eastAsia"/>
              <w:b/>
              <w:bCs/>
              <w:snapToGrid w:val="0"/>
              <w:color w:val="000000" w:themeColor="text1"/>
              <w:sz w:val="22"/>
              <w:szCs w:val="22"/>
            </w:rPr>
            <w:t>☐</w:t>
          </w:r>
        </w:sdtContent>
      </w:sdt>
      <w:r w:rsidR="007E7D84" w:rsidRPr="0085003A">
        <w:rPr>
          <w:rFonts w:asciiTheme="minorHAnsi" w:hAnsiTheme="minorHAnsi" w:cstheme="minorHAnsi"/>
          <w:bCs/>
          <w:snapToGrid w:val="0"/>
          <w:color w:val="000000" w:themeColor="text1"/>
          <w:sz w:val="22"/>
          <w:szCs w:val="22"/>
        </w:rPr>
        <w:t xml:space="preserve"> </w:t>
      </w:r>
      <w:r w:rsidR="00496BD4" w:rsidRPr="00FF4F95">
        <w:rPr>
          <w:rFonts w:asciiTheme="minorHAnsi" w:hAnsiTheme="minorHAnsi" w:cstheme="minorHAnsi"/>
          <w:b/>
          <w:bCs/>
          <w:snapToGrid w:val="0"/>
          <w:color w:val="000000" w:themeColor="text1"/>
          <w:sz w:val="22"/>
          <w:szCs w:val="22"/>
        </w:rPr>
        <w:t>9.3</w:t>
      </w:r>
      <w:r w:rsidR="00496BD4">
        <w:rPr>
          <w:rFonts w:asciiTheme="minorHAnsi" w:hAnsiTheme="minorHAnsi" w:cstheme="minorHAnsi"/>
          <w:bCs/>
          <w:snapToGrid w:val="0"/>
          <w:color w:val="000000" w:themeColor="text1"/>
          <w:sz w:val="22"/>
          <w:szCs w:val="22"/>
        </w:rPr>
        <w:t xml:space="preserve"> </w:t>
      </w:r>
      <w:r w:rsidR="007E7D84">
        <w:rPr>
          <w:rFonts w:asciiTheme="minorHAnsi" w:hAnsiTheme="minorHAnsi" w:cstheme="minorHAnsi"/>
          <w:color w:val="000000" w:themeColor="text1"/>
          <w:sz w:val="22"/>
          <w:szCs w:val="22"/>
        </w:rPr>
        <w:t xml:space="preserve">Contamos </w:t>
      </w:r>
      <w:r w:rsidR="00D1129A" w:rsidRPr="0019558B">
        <w:rPr>
          <w:rFonts w:asciiTheme="minorHAnsi" w:hAnsiTheme="minorHAnsi" w:cstheme="minorHAnsi"/>
          <w:color w:val="000000" w:themeColor="text1"/>
          <w:sz w:val="22"/>
          <w:szCs w:val="22"/>
        </w:rPr>
        <w:t>con una "Certificación de aumento de las exportaciones de bienes", en los térm</w:t>
      </w:r>
      <w:r w:rsidR="007E7D84" w:rsidRPr="007E7D84">
        <w:rPr>
          <w:rFonts w:asciiTheme="minorHAnsi" w:hAnsiTheme="minorHAnsi" w:cstheme="minorHAnsi"/>
          <w:color w:val="000000" w:themeColor="text1"/>
          <w:sz w:val="22"/>
          <w:szCs w:val="22"/>
        </w:rPr>
        <w:t xml:space="preserve">inos previstos en el punto 3.18 </w:t>
      </w:r>
      <w:r w:rsidR="007E7D84" w:rsidRPr="00544C29">
        <w:rPr>
          <w:rFonts w:asciiTheme="minorHAnsi" w:hAnsiTheme="minorHAnsi" w:cstheme="minorHAnsi"/>
          <w:bCs/>
          <w:snapToGrid w:val="0"/>
          <w:sz w:val="22"/>
          <w:szCs w:val="22"/>
        </w:rPr>
        <w:t>del Texto Ordenado</w:t>
      </w:r>
      <w:r w:rsidR="00D1129A" w:rsidRPr="0019558B">
        <w:rPr>
          <w:rFonts w:asciiTheme="minorHAnsi" w:hAnsiTheme="minorHAnsi" w:cstheme="minorHAnsi"/>
          <w:color w:val="000000" w:themeColor="text1"/>
          <w:sz w:val="22"/>
          <w:szCs w:val="22"/>
        </w:rPr>
        <w:t xml:space="preserve">, por el monto por el cual </w:t>
      </w:r>
      <w:r w:rsidR="007E7D84">
        <w:rPr>
          <w:rFonts w:asciiTheme="minorHAnsi" w:hAnsiTheme="minorHAnsi" w:cstheme="minorHAnsi"/>
          <w:color w:val="000000" w:themeColor="text1"/>
          <w:sz w:val="22"/>
          <w:szCs w:val="22"/>
        </w:rPr>
        <w:t>accedemos</w:t>
      </w:r>
      <w:r w:rsidR="00D1129A" w:rsidRPr="0019558B">
        <w:rPr>
          <w:rFonts w:asciiTheme="minorHAnsi" w:hAnsiTheme="minorHAnsi" w:cstheme="minorHAnsi"/>
          <w:color w:val="000000" w:themeColor="text1"/>
          <w:sz w:val="22"/>
          <w:szCs w:val="22"/>
        </w:rPr>
        <w:t>.</w:t>
      </w:r>
    </w:p>
    <w:p w14:paraId="246D6210" w14:textId="78ED67B8" w:rsidR="00C812C5" w:rsidRDefault="00B5286C" w:rsidP="0019558B">
      <w:pPr>
        <w:spacing w:before="120" w:after="120"/>
        <w:ind w:left="1416"/>
        <w:jc w:val="both"/>
        <w:rPr>
          <w:rFonts w:asciiTheme="minorHAnsi" w:hAnsiTheme="minorHAnsi" w:cstheme="minorHAnsi"/>
          <w:sz w:val="22"/>
          <w:szCs w:val="22"/>
        </w:rPr>
      </w:pPr>
      <w:sdt>
        <w:sdtPr>
          <w:rPr>
            <w:rFonts w:asciiTheme="minorHAnsi" w:hAnsiTheme="minorHAnsi" w:cstheme="minorHAnsi"/>
            <w:b/>
            <w:bCs/>
            <w:snapToGrid w:val="0"/>
            <w:color w:val="000000" w:themeColor="text1"/>
            <w:sz w:val="22"/>
            <w:szCs w:val="22"/>
          </w:rPr>
          <w:id w:val="-792363615"/>
          <w14:checkbox>
            <w14:checked w14:val="0"/>
            <w14:checkedState w14:val="2612" w14:font="MS Gothic"/>
            <w14:uncheckedState w14:val="2610" w14:font="MS Gothic"/>
          </w14:checkbox>
        </w:sdtPr>
        <w:sdtEndPr/>
        <w:sdtContent>
          <w:r w:rsidR="00E035BB">
            <w:rPr>
              <w:rFonts w:ascii="MS Gothic" w:eastAsia="MS Gothic" w:hAnsi="MS Gothic" w:cstheme="minorHAnsi" w:hint="eastAsia"/>
              <w:b/>
              <w:bCs/>
              <w:snapToGrid w:val="0"/>
              <w:color w:val="000000" w:themeColor="text1"/>
              <w:sz w:val="22"/>
              <w:szCs w:val="22"/>
            </w:rPr>
            <w:t>☐</w:t>
          </w:r>
        </w:sdtContent>
      </w:sdt>
      <w:r w:rsidR="00C812C5" w:rsidRPr="00737839">
        <w:rPr>
          <w:rFonts w:asciiTheme="minorHAnsi" w:hAnsiTheme="minorHAnsi" w:cstheme="minorHAnsi"/>
          <w:bCs/>
          <w:snapToGrid w:val="0"/>
          <w:color w:val="000000" w:themeColor="text1"/>
          <w:sz w:val="22"/>
          <w:szCs w:val="22"/>
        </w:rPr>
        <w:t xml:space="preserve">  </w:t>
      </w:r>
      <w:r w:rsidR="00C812C5" w:rsidRPr="00FF4F95">
        <w:rPr>
          <w:rFonts w:asciiTheme="minorHAnsi" w:hAnsiTheme="minorHAnsi" w:cstheme="minorHAnsi"/>
          <w:b/>
          <w:sz w:val="22"/>
          <w:szCs w:val="22"/>
        </w:rPr>
        <w:t>9.4</w:t>
      </w:r>
      <w:r w:rsidR="00C812C5" w:rsidRPr="009F4225">
        <w:rPr>
          <w:rFonts w:asciiTheme="minorHAnsi" w:hAnsiTheme="minorHAnsi" w:cstheme="minorHAnsi"/>
          <w:sz w:val="22"/>
          <w:szCs w:val="22"/>
        </w:rPr>
        <w:t xml:space="preserve"> </w:t>
      </w:r>
      <w:r w:rsidR="00F42F17">
        <w:rPr>
          <w:rFonts w:asciiTheme="minorHAnsi" w:hAnsiTheme="minorHAnsi" w:cstheme="minorHAnsi"/>
          <w:sz w:val="22"/>
          <w:szCs w:val="22"/>
        </w:rPr>
        <w:t>S</w:t>
      </w:r>
      <w:r w:rsidR="004F415B" w:rsidRPr="009F4225">
        <w:rPr>
          <w:rFonts w:asciiTheme="minorHAnsi" w:hAnsiTheme="minorHAnsi" w:cstheme="minorHAnsi"/>
          <w:sz w:val="22"/>
          <w:szCs w:val="22"/>
        </w:rPr>
        <w:t>e trat</w:t>
      </w:r>
      <w:r w:rsidR="00F42F17">
        <w:rPr>
          <w:rFonts w:asciiTheme="minorHAnsi" w:hAnsiTheme="minorHAnsi" w:cstheme="minorHAnsi"/>
          <w:sz w:val="22"/>
          <w:szCs w:val="22"/>
        </w:rPr>
        <w:t>a</w:t>
      </w:r>
      <w:r w:rsidR="004F415B" w:rsidRPr="009F4225">
        <w:rPr>
          <w:rFonts w:asciiTheme="minorHAnsi" w:hAnsiTheme="minorHAnsi" w:cstheme="minorHAnsi"/>
          <w:sz w:val="22"/>
          <w:szCs w:val="22"/>
        </w:rPr>
        <w:t xml:space="preserve"> de pagos de importaciones de bienes realizados por: </w:t>
      </w:r>
    </w:p>
    <w:p w14:paraId="4CBE9ACD" w14:textId="02EE78B2" w:rsidR="00C812C5" w:rsidRPr="009F4225" w:rsidRDefault="00C812C5" w:rsidP="009F4225">
      <w:pPr>
        <w:pStyle w:val="Prrafodelista"/>
        <w:numPr>
          <w:ilvl w:val="4"/>
          <w:numId w:val="6"/>
        </w:numPr>
        <w:spacing w:before="120" w:after="120"/>
        <w:ind w:left="2127" w:hanging="426"/>
        <w:jc w:val="both"/>
        <w:rPr>
          <w:rFonts w:asciiTheme="minorHAnsi" w:hAnsiTheme="minorHAnsi" w:cstheme="minorHAnsi"/>
          <w:sz w:val="22"/>
          <w:szCs w:val="22"/>
        </w:rPr>
      </w:pPr>
      <w:r>
        <w:rPr>
          <w:rFonts w:asciiTheme="minorHAnsi" w:hAnsiTheme="minorHAnsi" w:cstheme="minorHAnsi"/>
          <w:sz w:val="22"/>
          <w:szCs w:val="22"/>
        </w:rPr>
        <w:t>E</w:t>
      </w:r>
      <w:r w:rsidR="004F415B" w:rsidRPr="009F4225">
        <w:rPr>
          <w:rFonts w:asciiTheme="minorHAnsi" w:hAnsiTheme="minorHAnsi" w:cstheme="minorHAnsi"/>
          <w:sz w:val="22"/>
          <w:szCs w:val="22"/>
        </w:rPr>
        <w:t xml:space="preserve">l sector público nacional, </w:t>
      </w:r>
    </w:p>
    <w:p w14:paraId="30CE0225" w14:textId="4C98D9E4" w:rsidR="00D63BD6" w:rsidRPr="009F4225" w:rsidRDefault="00C812C5" w:rsidP="009F4225">
      <w:pPr>
        <w:pStyle w:val="Prrafodelista"/>
        <w:numPr>
          <w:ilvl w:val="4"/>
          <w:numId w:val="6"/>
        </w:numPr>
        <w:spacing w:before="120" w:after="120"/>
        <w:ind w:left="2127" w:hanging="426"/>
        <w:jc w:val="both"/>
        <w:rPr>
          <w:rFonts w:asciiTheme="minorHAnsi" w:hAnsiTheme="minorHAnsi" w:cstheme="minorHAnsi"/>
          <w:color w:val="000000" w:themeColor="text1"/>
          <w:sz w:val="22"/>
          <w:szCs w:val="22"/>
        </w:rPr>
      </w:pPr>
      <w:r>
        <w:rPr>
          <w:rFonts w:asciiTheme="minorHAnsi" w:hAnsiTheme="minorHAnsi" w:cstheme="minorHAnsi"/>
          <w:sz w:val="22"/>
          <w:szCs w:val="22"/>
        </w:rPr>
        <w:t>T</w:t>
      </w:r>
      <w:r w:rsidR="004F415B" w:rsidRPr="009F4225">
        <w:rPr>
          <w:rFonts w:asciiTheme="minorHAnsi" w:hAnsiTheme="minorHAnsi" w:cstheme="minorHAnsi"/>
          <w:sz w:val="22"/>
          <w:szCs w:val="22"/>
        </w:rPr>
        <w:t xml:space="preserve">odas las organizaciones empresariales, cualquiera sea su forma societaria, en donde el Estado Nacional tenga participación mayoritaria en el capital o en la formación </w:t>
      </w:r>
      <w:r w:rsidRPr="00C812C5">
        <w:rPr>
          <w:rFonts w:asciiTheme="minorHAnsi" w:hAnsiTheme="minorHAnsi" w:cstheme="minorHAnsi"/>
          <w:sz w:val="22"/>
          <w:szCs w:val="22"/>
        </w:rPr>
        <w:t>de las decisiones societarias</w:t>
      </w:r>
      <w:r>
        <w:rPr>
          <w:rFonts w:asciiTheme="minorHAnsi" w:hAnsiTheme="minorHAnsi" w:cstheme="minorHAnsi"/>
          <w:sz w:val="22"/>
          <w:szCs w:val="22"/>
        </w:rPr>
        <w:t>,</w:t>
      </w:r>
      <w:r w:rsidR="00F42F17">
        <w:rPr>
          <w:rFonts w:asciiTheme="minorHAnsi" w:hAnsiTheme="minorHAnsi" w:cstheme="minorHAnsi"/>
          <w:sz w:val="22"/>
          <w:szCs w:val="22"/>
        </w:rPr>
        <w:t xml:space="preserve"> o</w:t>
      </w:r>
    </w:p>
    <w:p w14:paraId="321E336D" w14:textId="0D124881" w:rsidR="00D63BD6" w:rsidRPr="00B06AD5" w:rsidRDefault="00C812C5" w:rsidP="00BE22A1">
      <w:pPr>
        <w:pStyle w:val="Prrafodelista"/>
        <w:numPr>
          <w:ilvl w:val="4"/>
          <w:numId w:val="6"/>
        </w:numPr>
        <w:spacing w:before="120" w:after="120"/>
        <w:ind w:left="2127" w:hanging="426"/>
        <w:jc w:val="both"/>
        <w:rPr>
          <w:rFonts w:asciiTheme="minorHAnsi" w:hAnsiTheme="minorHAnsi" w:cstheme="minorHAnsi"/>
          <w:color w:val="000000" w:themeColor="text1"/>
          <w:sz w:val="22"/>
          <w:szCs w:val="22"/>
        </w:rPr>
      </w:pPr>
      <w:r w:rsidRPr="00B06AD5">
        <w:rPr>
          <w:rFonts w:asciiTheme="minorHAnsi" w:hAnsiTheme="minorHAnsi" w:cstheme="minorHAnsi"/>
          <w:sz w:val="22"/>
          <w:szCs w:val="22"/>
        </w:rPr>
        <w:t>L</w:t>
      </w:r>
      <w:r w:rsidR="004F415B" w:rsidRPr="00B06AD5">
        <w:rPr>
          <w:rFonts w:asciiTheme="minorHAnsi" w:hAnsiTheme="minorHAnsi" w:cstheme="minorHAnsi"/>
          <w:sz w:val="22"/>
          <w:szCs w:val="22"/>
        </w:rPr>
        <w:t xml:space="preserve">os </w:t>
      </w:r>
      <w:r w:rsidR="004F415B" w:rsidRPr="00B06AD5">
        <w:rPr>
          <w:rFonts w:asciiTheme="minorHAnsi" w:hAnsiTheme="minorHAnsi" w:cstheme="minorHAnsi"/>
          <w:color w:val="000000" w:themeColor="text1"/>
          <w:sz w:val="22"/>
          <w:szCs w:val="22"/>
        </w:rPr>
        <w:t>fideicomisos constituidos con aport</w:t>
      </w:r>
      <w:r w:rsidR="00335732" w:rsidRPr="00B06AD5">
        <w:rPr>
          <w:rFonts w:asciiTheme="minorHAnsi" w:hAnsiTheme="minorHAnsi" w:cstheme="minorHAnsi"/>
          <w:color w:val="000000" w:themeColor="text1"/>
          <w:sz w:val="22"/>
          <w:szCs w:val="22"/>
        </w:rPr>
        <w:t>es del sector público nacional</w:t>
      </w:r>
      <w:r w:rsidR="00F42F17" w:rsidRPr="00B06AD5">
        <w:rPr>
          <w:rFonts w:asciiTheme="minorHAnsi" w:hAnsiTheme="minorHAnsi" w:cstheme="minorHAnsi"/>
          <w:color w:val="000000" w:themeColor="text1"/>
          <w:sz w:val="22"/>
          <w:szCs w:val="22"/>
        </w:rPr>
        <w:t>.</w:t>
      </w:r>
    </w:p>
    <w:p w14:paraId="587B95E3" w14:textId="67C0315E" w:rsidR="00D63BD6" w:rsidRPr="00BE22A1" w:rsidRDefault="00D63BD6" w:rsidP="00B06AD5">
      <w:pPr>
        <w:pBdr>
          <w:top w:val="single" w:sz="4" w:space="1" w:color="auto"/>
          <w:left w:val="single" w:sz="4" w:space="4" w:color="auto"/>
          <w:bottom w:val="single" w:sz="4" w:space="1" w:color="auto"/>
          <w:right w:val="single" w:sz="4" w:space="4" w:color="auto"/>
        </w:pBdr>
        <w:spacing w:before="120" w:after="120"/>
        <w:ind w:left="1416"/>
        <w:jc w:val="both"/>
        <w:rPr>
          <w:rFonts w:asciiTheme="minorHAnsi" w:hAnsiTheme="minorHAnsi" w:cstheme="minorHAnsi"/>
          <w:snapToGrid w:val="0"/>
          <w:sz w:val="20"/>
          <w:szCs w:val="20"/>
        </w:rPr>
      </w:pPr>
      <w:r w:rsidRPr="00B06AD5">
        <w:rPr>
          <w:rFonts w:asciiTheme="minorHAnsi" w:hAnsiTheme="minorHAnsi" w:cstheme="minorHAnsi"/>
          <w:color w:val="000000" w:themeColor="text1"/>
          <w:sz w:val="20"/>
          <w:szCs w:val="20"/>
        </w:rPr>
        <w:t xml:space="preserve">A Referencia del punto 3.15 COM A7646, se informará el </w:t>
      </w:r>
      <w:r w:rsidRPr="00B06AD5">
        <w:rPr>
          <w:rFonts w:asciiTheme="minorHAnsi" w:hAnsiTheme="minorHAnsi" w:cstheme="minorHAnsi"/>
          <w:b/>
          <w:color w:val="000000" w:themeColor="text1"/>
          <w:sz w:val="20"/>
          <w:szCs w:val="20"/>
        </w:rPr>
        <w:t>código “IE”</w:t>
      </w:r>
      <w:r w:rsidRPr="00B06AD5">
        <w:rPr>
          <w:rFonts w:asciiTheme="minorHAnsi" w:hAnsiTheme="minorHAnsi" w:cstheme="minorHAnsi"/>
          <w:color w:val="000000" w:themeColor="text1"/>
          <w:sz w:val="20"/>
          <w:szCs w:val="20"/>
        </w:rPr>
        <w:t xml:space="preserve"> (*), para los conceptos B05,</w:t>
      </w:r>
      <w:r w:rsidRPr="00BE22A1">
        <w:rPr>
          <w:rFonts w:asciiTheme="minorHAnsi" w:hAnsiTheme="minorHAnsi" w:cstheme="minorHAnsi"/>
          <w:snapToGrid w:val="0"/>
          <w:sz w:val="20"/>
          <w:szCs w:val="20"/>
        </w:rPr>
        <w:t xml:space="preserve"> B06, B07, B10, B12, B13, B15, B16, B17, B18, B19, B20, B21 y B22. </w:t>
      </w:r>
    </w:p>
    <w:p w14:paraId="3DB2EFA0" w14:textId="2FF93C3E" w:rsidR="00E035BB" w:rsidRPr="00E035BB" w:rsidRDefault="00B5286C" w:rsidP="00005F39">
      <w:pPr>
        <w:spacing w:before="120" w:after="120"/>
        <w:ind w:left="1416"/>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31565380"/>
          <w14:checkbox>
            <w14:checked w14:val="0"/>
            <w14:checkedState w14:val="2612" w14:font="MS Gothic"/>
            <w14:uncheckedState w14:val="2610" w14:font="MS Gothic"/>
          </w14:checkbox>
        </w:sdtPr>
        <w:sdtEndPr/>
        <w:sdtContent>
          <w:r w:rsidR="001B549F">
            <w:rPr>
              <w:rFonts w:ascii="MS Gothic" w:eastAsia="MS Gothic" w:hAnsi="MS Gothic" w:cstheme="minorHAnsi" w:hint="eastAsia"/>
              <w:b/>
              <w:bCs/>
              <w:snapToGrid w:val="0"/>
              <w:color w:val="000000" w:themeColor="text1"/>
              <w:sz w:val="22"/>
              <w:szCs w:val="22"/>
            </w:rPr>
            <w:t>☐</w:t>
          </w:r>
        </w:sdtContent>
      </w:sdt>
      <w:r w:rsidR="00FF4F95">
        <w:rPr>
          <w:rFonts w:asciiTheme="minorHAnsi" w:hAnsiTheme="minorHAnsi" w:cstheme="minorHAnsi"/>
          <w:bCs/>
          <w:snapToGrid w:val="0"/>
          <w:color w:val="000000" w:themeColor="text1"/>
          <w:sz w:val="22"/>
          <w:szCs w:val="22"/>
        </w:rPr>
        <w:t xml:space="preserve"> </w:t>
      </w:r>
      <w:r w:rsidR="00E035BB" w:rsidRPr="00FF4F95">
        <w:rPr>
          <w:rFonts w:asciiTheme="minorHAnsi" w:hAnsiTheme="minorHAnsi" w:cstheme="minorHAnsi"/>
          <w:b/>
          <w:sz w:val="22"/>
          <w:szCs w:val="22"/>
        </w:rPr>
        <w:t>9.5</w:t>
      </w:r>
      <w:r w:rsidR="00E035BB">
        <w:rPr>
          <w:rFonts w:asciiTheme="minorHAnsi" w:hAnsiTheme="minorHAnsi" w:cstheme="minorHAnsi"/>
          <w:color w:val="000000" w:themeColor="text1"/>
          <w:sz w:val="22"/>
          <w:szCs w:val="22"/>
        </w:rPr>
        <w:t xml:space="preserve"> Accedemos </w:t>
      </w:r>
      <w:r w:rsidR="00E035BB" w:rsidRPr="00E035BB">
        <w:rPr>
          <w:rFonts w:asciiTheme="minorHAnsi" w:hAnsiTheme="minorHAnsi" w:cstheme="minorHAnsi"/>
          <w:color w:val="000000" w:themeColor="text1"/>
          <w:sz w:val="22"/>
          <w:szCs w:val="22"/>
        </w:rPr>
        <w:t xml:space="preserve">al mercado de cambios en forma simultánea con la liquidación de fondos en concepto de anticipos o prefinanciaciones de exportaciones del exterior </w:t>
      </w:r>
      <w:r w:rsidR="00190795" w:rsidRPr="00E035BB">
        <w:rPr>
          <w:rFonts w:asciiTheme="minorHAnsi" w:hAnsiTheme="minorHAnsi" w:cstheme="minorHAnsi"/>
          <w:color w:val="000000" w:themeColor="text1"/>
          <w:sz w:val="22"/>
          <w:szCs w:val="22"/>
        </w:rPr>
        <w:t xml:space="preserve">o </w:t>
      </w:r>
      <w:r w:rsidR="00190795">
        <w:rPr>
          <w:rFonts w:asciiTheme="minorHAnsi" w:hAnsiTheme="minorHAnsi" w:cstheme="minorHAnsi"/>
          <w:color w:val="000000" w:themeColor="text1"/>
          <w:sz w:val="22"/>
          <w:szCs w:val="22"/>
        </w:rPr>
        <w:t>prefinanciaciones</w:t>
      </w:r>
      <w:r w:rsidR="00E035BB" w:rsidRPr="00E035BB">
        <w:rPr>
          <w:rFonts w:asciiTheme="minorHAnsi" w:hAnsiTheme="minorHAnsi" w:cstheme="minorHAnsi"/>
          <w:color w:val="000000" w:themeColor="text1"/>
          <w:sz w:val="22"/>
          <w:szCs w:val="22"/>
        </w:rPr>
        <w:t xml:space="preserve"> de exportaciones otorgadas por entidades financieras locales </w:t>
      </w:r>
      <w:r w:rsidR="00190795" w:rsidRPr="00E035BB">
        <w:rPr>
          <w:rFonts w:asciiTheme="minorHAnsi" w:hAnsiTheme="minorHAnsi" w:cstheme="minorHAnsi"/>
          <w:color w:val="000000" w:themeColor="text1"/>
          <w:sz w:val="22"/>
          <w:szCs w:val="22"/>
        </w:rPr>
        <w:t xml:space="preserve">con </w:t>
      </w:r>
      <w:r w:rsidR="00190795">
        <w:rPr>
          <w:rFonts w:asciiTheme="minorHAnsi" w:hAnsiTheme="minorHAnsi" w:cstheme="minorHAnsi"/>
          <w:color w:val="000000" w:themeColor="text1"/>
          <w:sz w:val="22"/>
          <w:szCs w:val="22"/>
        </w:rPr>
        <w:t>fondeo</w:t>
      </w:r>
      <w:r w:rsidR="00E035BB" w:rsidRPr="00E035BB">
        <w:rPr>
          <w:rFonts w:asciiTheme="minorHAnsi" w:hAnsiTheme="minorHAnsi" w:cstheme="minorHAnsi"/>
          <w:color w:val="000000" w:themeColor="text1"/>
          <w:sz w:val="22"/>
          <w:szCs w:val="22"/>
        </w:rPr>
        <w:t xml:space="preserve"> en líneas de crédito del exterior, en la medida que:</w:t>
      </w:r>
    </w:p>
    <w:p w14:paraId="4A20370F" w14:textId="73A4EF6B" w:rsidR="00E035BB" w:rsidRPr="00E035BB" w:rsidRDefault="00E035BB" w:rsidP="00005F39">
      <w:pPr>
        <w:spacing w:before="120" w:after="120"/>
        <w:ind w:left="212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E035BB">
        <w:rPr>
          <w:rFonts w:asciiTheme="minorHAnsi" w:hAnsiTheme="minorHAnsi" w:cstheme="minorHAnsi"/>
          <w:color w:val="000000" w:themeColor="text1"/>
          <w:sz w:val="22"/>
          <w:szCs w:val="22"/>
        </w:rPr>
        <w:t xml:space="preserve">9.5.1. Los bienes abonados </w:t>
      </w:r>
      <w:r w:rsidR="00D51C8A">
        <w:rPr>
          <w:rFonts w:asciiTheme="minorHAnsi" w:hAnsiTheme="minorHAnsi" w:cstheme="minorHAnsi"/>
          <w:color w:val="000000" w:themeColor="text1"/>
          <w:sz w:val="22"/>
          <w:szCs w:val="22"/>
        </w:rPr>
        <w:t>son</w:t>
      </w:r>
      <w:r w:rsidRPr="00E035BB">
        <w:rPr>
          <w:rFonts w:asciiTheme="minorHAnsi" w:hAnsiTheme="minorHAnsi" w:cstheme="minorHAnsi"/>
          <w:color w:val="000000" w:themeColor="text1"/>
          <w:sz w:val="22"/>
          <w:szCs w:val="22"/>
        </w:rPr>
        <w:t xml:space="preserve"> insumos que serán utilizados para la producción </w:t>
      </w:r>
      <w:r>
        <w:rPr>
          <w:rFonts w:asciiTheme="minorHAnsi" w:hAnsiTheme="minorHAnsi" w:cstheme="minorHAnsi"/>
          <w:color w:val="000000" w:themeColor="text1"/>
          <w:sz w:val="22"/>
          <w:szCs w:val="22"/>
        </w:rPr>
        <w:t>local</w:t>
      </w:r>
      <w:r w:rsidRPr="00E035BB">
        <w:rPr>
          <w:rFonts w:asciiTheme="minorHAnsi" w:hAnsiTheme="minorHAnsi" w:cstheme="minorHAnsi"/>
          <w:color w:val="000000" w:themeColor="text1"/>
          <w:sz w:val="22"/>
          <w:szCs w:val="22"/>
        </w:rPr>
        <w:t xml:space="preserve"> de bienes a exportar.</w:t>
      </w:r>
    </w:p>
    <w:p w14:paraId="45B91F43" w14:textId="4BD86F3A" w:rsidR="00E035BB" w:rsidRPr="00E035BB" w:rsidRDefault="00E035BB" w:rsidP="00005F39">
      <w:pPr>
        <w:spacing w:before="120" w:after="120"/>
        <w:ind w:left="2124"/>
        <w:jc w:val="both"/>
        <w:rPr>
          <w:rFonts w:asciiTheme="minorHAnsi" w:hAnsiTheme="minorHAnsi" w:cstheme="minorHAnsi"/>
          <w:color w:val="000000" w:themeColor="text1"/>
          <w:sz w:val="22"/>
          <w:szCs w:val="22"/>
        </w:rPr>
      </w:pPr>
      <w:r w:rsidRPr="00E035BB">
        <w:rPr>
          <w:rFonts w:asciiTheme="minorHAnsi" w:hAnsiTheme="minorHAnsi" w:cstheme="minorHAnsi"/>
          <w:color w:val="000000" w:themeColor="text1"/>
          <w:sz w:val="22"/>
          <w:szCs w:val="22"/>
        </w:rPr>
        <w:t xml:space="preserve">9.5.2. La fecha de vencimiento de la financiación otorgada </w:t>
      </w:r>
      <w:r w:rsidR="00D51C8A">
        <w:rPr>
          <w:rFonts w:asciiTheme="minorHAnsi" w:hAnsiTheme="minorHAnsi" w:cstheme="minorHAnsi"/>
          <w:color w:val="000000" w:themeColor="text1"/>
          <w:sz w:val="22"/>
          <w:szCs w:val="22"/>
        </w:rPr>
        <w:t>es</w:t>
      </w:r>
      <w:r w:rsidRPr="00E035BB">
        <w:rPr>
          <w:rFonts w:asciiTheme="minorHAnsi" w:hAnsiTheme="minorHAnsi" w:cstheme="minorHAnsi"/>
          <w:color w:val="000000" w:themeColor="text1"/>
          <w:sz w:val="22"/>
          <w:szCs w:val="22"/>
        </w:rPr>
        <w:t xml:space="preserve"> igual o posterior a la fecha estimada de arribo de los bienes al país más el plazo previsto en la declaración SIRA más 15 (quince) días corridos.</w:t>
      </w:r>
    </w:p>
    <w:p w14:paraId="04D1609F" w14:textId="77060B09" w:rsidR="00D51C8A" w:rsidRDefault="00E035BB" w:rsidP="00005F39">
      <w:pPr>
        <w:spacing w:before="120" w:after="120"/>
        <w:ind w:left="2124"/>
        <w:jc w:val="both"/>
        <w:rPr>
          <w:rFonts w:asciiTheme="minorHAnsi" w:hAnsiTheme="minorHAnsi" w:cstheme="minorHAnsi"/>
          <w:color w:val="000000" w:themeColor="text1"/>
          <w:sz w:val="22"/>
          <w:szCs w:val="22"/>
        </w:rPr>
      </w:pPr>
      <w:r w:rsidRPr="00190795">
        <w:rPr>
          <w:rFonts w:asciiTheme="minorHAnsi" w:hAnsiTheme="minorHAnsi" w:cstheme="minorHAnsi"/>
          <w:color w:val="000000" w:themeColor="text1"/>
          <w:sz w:val="22"/>
          <w:szCs w:val="22"/>
        </w:rPr>
        <w:t xml:space="preserve">9.5.3. </w:t>
      </w:r>
      <w:r w:rsidR="00D51C8A" w:rsidRPr="00005F39">
        <w:rPr>
          <w:rFonts w:asciiTheme="minorHAnsi" w:hAnsiTheme="minorHAnsi" w:cstheme="minorHAnsi"/>
          <w:b/>
          <w:color w:val="000000" w:themeColor="text1"/>
          <w:sz w:val="22"/>
          <w:szCs w:val="22"/>
        </w:rPr>
        <w:t>Declaramos bajo juramento</w:t>
      </w:r>
      <w:r w:rsidR="00D51C8A">
        <w:rPr>
          <w:rFonts w:asciiTheme="minorHAnsi" w:hAnsiTheme="minorHAnsi" w:cstheme="minorHAnsi"/>
          <w:color w:val="000000" w:themeColor="text1"/>
          <w:sz w:val="22"/>
          <w:szCs w:val="22"/>
        </w:rPr>
        <w:t xml:space="preserve"> que</w:t>
      </w:r>
      <w:r w:rsidRPr="00E035BB">
        <w:rPr>
          <w:rFonts w:asciiTheme="minorHAnsi" w:hAnsiTheme="minorHAnsi" w:cstheme="minorHAnsi"/>
          <w:color w:val="000000" w:themeColor="text1"/>
          <w:sz w:val="22"/>
          <w:szCs w:val="22"/>
        </w:rPr>
        <w:t xml:space="preserve">, </w:t>
      </w:r>
      <w:r w:rsidR="00BC777D">
        <w:rPr>
          <w:rFonts w:asciiTheme="minorHAnsi" w:hAnsiTheme="minorHAnsi" w:cstheme="minorHAnsi"/>
          <w:color w:val="000000" w:themeColor="text1"/>
          <w:sz w:val="22"/>
          <w:szCs w:val="22"/>
        </w:rPr>
        <w:t xml:space="preserve">(a) </w:t>
      </w:r>
      <w:r w:rsidRPr="00E035BB">
        <w:rPr>
          <w:rFonts w:asciiTheme="minorHAnsi" w:hAnsiTheme="minorHAnsi" w:cstheme="minorHAnsi"/>
          <w:color w:val="000000" w:themeColor="text1"/>
          <w:sz w:val="22"/>
          <w:szCs w:val="22"/>
        </w:rPr>
        <w:t xml:space="preserve">salvo situaciones de fuerza mayor ajenas a </w:t>
      </w:r>
      <w:r w:rsidR="00D51C8A">
        <w:rPr>
          <w:rFonts w:asciiTheme="minorHAnsi" w:hAnsiTheme="minorHAnsi" w:cstheme="minorHAnsi"/>
          <w:color w:val="000000" w:themeColor="text1"/>
          <w:sz w:val="22"/>
          <w:szCs w:val="22"/>
        </w:rPr>
        <w:t>nuestra</w:t>
      </w:r>
      <w:r w:rsidRPr="00E035BB">
        <w:rPr>
          <w:rFonts w:asciiTheme="minorHAnsi" w:hAnsiTheme="minorHAnsi" w:cstheme="minorHAnsi"/>
          <w:color w:val="000000" w:themeColor="text1"/>
          <w:sz w:val="22"/>
          <w:szCs w:val="22"/>
        </w:rPr>
        <w:t xml:space="preserve"> voluntad, </w:t>
      </w:r>
      <w:r w:rsidR="00D51C8A">
        <w:rPr>
          <w:rFonts w:asciiTheme="minorHAnsi" w:hAnsiTheme="minorHAnsi" w:cstheme="minorHAnsi"/>
          <w:color w:val="000000" w:themeColor="text1"/>
          <w:sz w:val="22"/>
          <w:szCs w:val="22"/>
        </w:rPr>
        <w:t xml:space="preserve">nos comprometemos </w:t>
      </w:r>
      <w:r w:rsidRPr="00E035BB">
        <w:rPr>
          <w:rFonts w:asciiTheme="minorHAnsi" w:hAnsiTheme="minorHAnsi" w:cstheme="minorHAnsi"/>
          <w:color w:val="000000" w:themeColor="text1"/>
          <w:sz w:val="22"/>
          <w:szCs w:val="22"/>
        </w:rPr>
        <w:t xml:space="preserve">a concretar el registro de ingreso aduanero de los bienes dentro de los </w:t>
      </w:r>
      <w:r w:rsidR="00A4571A" w:rsidRPr="00E035BB">
        <w:rPr>
          <w:rFonts w:asciiTheme="minorHAnsi" w:hAnsiTheme="minorHAnsi" w:cstheme="minorHAnsi"/>
          <w:color w:val="000000" w:themeColor="text1"/>
          <w:sz w:val="22"/>
          <w:szCs w:val="22"/>
        </w:rPr>
        <w:t xml:space="preserve">15 </w:t>
      </w:r>
      <w:r w:rsidR="00A4571A">
        <w:rPr>
          <w:rFonts w:asciiTheme="minorHAnsi" w:hAnsiTheme="minorHAnsi" w:cstheme="minorHAnsi"/>
          <w:color w:val="000000" w:themeColor="text1"/>
          <w:sz w:val="22"/>
          <w:szCs w:val="22"/>
        </w:rPr>
        <w:t>(</w:t>
      </w:r>
      <w:r w:rsidRPr="00E035BB">
        <w:rPr>
          <w:rFonts w:asciiTheme="minorHAnsi" w:hAnsiTheme="minorHAnsi" w:cstheme="minorHAnsi"/>
          <w:color w:val="000000" w:themeColor="text1"/>
          <w:sz w:val="22"/>
          <w:szCs w:val="22"/>
        </w:rPr>
        <w:t xml:space="preserve">quince) días corridos </w:t>
      </w:r>
      <w:r w:rsidR="00CF3885">
        <w:rPr>
          <w:rFonts w:asciiTheme="minorHAnsi" w:hAnsiTheme="minorHAnsi" w:cstheme="minorHAnsi"/>
          <w:color w:val="000000" w:themeColor="text1"/>
          <w:sz w:val="22"/>
          <w:szCs w:val="22"/>
        </w:rPr>
        <w:t xml:space="preserve">del arribo de éstos al país, y </w:t>
      </w:r>
      <w:r w:rsidR="00BC777D">
        <w:rPr>
          <w:rFonts w:asciiTheme="minorHAnsi" w:hAnsiTheme="minorHAnsi" w:cstheme="minorHAnsi"/>
          <w:color w:val="000000" w:themeColor="text1"/>
          <w:sz w:val="22"/>
          <w:szCs w:val="22"/>
        </w:rPr>
        <w:t>(</w:t>
      </w:r>
      <w:r w:rsidRPr="00E035BB">
        <w:rPr>
          <w:rFonts w:asciiTheme="minorHAnsi" w:hAnsiTheme="minorHAnsi" w:cstheme="minorHAnsi"/>
          <w:color w:val="000000" w:themeColor="text1"/>
          <w:sz w:val="22"/>
          <w:szCs w:val="22"/>
        </w:rPr>
        <w:t>b)</w:t>
      </w:r>
      <w:r w:rsidR="00BC777D">
        <w:rPr>
          <w:rFonts w:asciiTheme="minorHAnsi" w:hAnsiTheme="minorHAnsi" w:cstheme="minorHAnsi"/>
          <w:color w:val="000000" w:themeColor="text1"/>
          <w:sz w:val="22"/>
          <w:szCs w:val="22"/>
        </w:rPr>
        <w:t xml:space="preserve">dejamos </w:t>
      </w:r>
      <w:r w:rsidRPr="00E035BB">
        <w:rPr>
          <w:rFonts w:asciiTheme="minorHAnsi" w:hAnsiTheme="minorHAnsi" w:cstheme="minorHAnsi"/>
          <w:color w:val="000000" w:themeColor="text1"/>
          <w:sz w:val="22"/>
          <w:szCs w:val="22"/>
        </w:rPr>
        <w:t xml:space="preserve">constancia de que será necesaria </w:t>
      </w:r>
      <w:r w:rsidR="00A4571A">
        <w:rPr>
          <w:rFonts w:asciiTheme="minorHAnsi" w:hAnsiTheme="minorHAnsi" w:cstheme="minorHAnsi"/>
          <w:color w:val="000000" w:themeColor="text1"/>
          <w:sz w:val="22"/>
          <w:szCs w:val="22"/>
        </w:rPr>
        <w:t xml:space="preserve">la conformidad previa del BCRA </w:t>
      </w:r>
      <w:r w:rsidRPr="00E035BB">
        <w:rPr>
          <w:rFonts w:asciiTheme="minorHAnsi" w:hAnsiTheme="minorHAnsi" w:cstheme="minorHAnsi"/>
          <w:color w:val="000000" w:themeColor="text1"/>
          <w:sz w:val="22"/>
          <w:szCs w:val="22"/>
        </w:rPr>
        <w:t xml:space="preserve">para la aplicación de divisas de cobros de exportaciones con </w:t>
      </w:r>
      <w:r w:rsidR="00A4571A" w:rsidRPr="00E035BB">
        <w:rPr>
          <w:rFonts w:asciiTheme="minorHAnsi" w:hAnsiTheme="minorHAnsi" w:cstheme="minorHAnsi"/>
          <w:color w:val="000000" w:themeColor="text1"/>
          <w:sz w:val="22"/>
          <w:szCs w:val="22"/>
        </w:rPr>
        <w:t xml:space="preserve">anterioridad </w:t>
      </w:r>
      <w:r w:rsidR="00A4571A">
        <w:rPr>
          <w:rFonts w:asciiTheme="minorHAnsi" w:hAnsiTheme="minorHAnsi" w:cstheme="minorHAnsi"/>
          <w:color w:val="000000" w:themeColor="text1"/>
          <w:sz w:val="22"/>
          <w:szCs w:val="22"/>
        </w:rPr>
        <w:t>al</w:t>
      </w:r>
      <w:r w:rsidRPr="00E035BB">
        <w:rPr>
          <w:rFonts w:asciiTheme="minorHAnsi" w:hAnsiTheme="minorHAnsi" w:cstheme="minorHAnsi"/>
          <w:color w:val="000000" w:themeColor="text1"/>
          <w:sz w:val="22"/>
          <w:szCs w:val="22"/>
        </w:rPr>
        <w:t xml:space="preserve"> plazo indicado en el punto 9.5.2.</w:t>
      </w:r>
      <w:r w:rsidR="00D51C8A">
        <w:rPr>
          <w:rFonts w:asciiTheme="minorHAnsi" w:hAnsiTheme="minorHAnsi" w:cstheme="minorHAnsi"/>
          <w:color w:val="000000" w:themeColor="text1"/>
          <w:sz w:val="22"/>
          <w:szCs w:val="22"/>
        </w:rPr>
        <w:t xml:space="preserve"> precedente. </w:t>
      </w:r>
      <w:r w:rsidR="00A4571A">
        <w:rPr>
          <w:rFonts w:asciiTheme="minorHAnsi" w:hAnsiTheme="minorHAnsi" w:cstheme="minorHAnsi"/>
          <w:color w:val="000000" w:themeColor="text1"/>
          <w:sz w:val="22"/>
          <w:szCs w:val="22"/>
        </w:rPr>
        <w:t xml:space="preserve"> </w:t>
      </w:r>
    </w:p>
    <w:p w14:paraId="188F4844" w14:textId="2C3B0CC6" w:rsidR="001B549F" w:rsidRDefault="00B5286C" w:rsidP="00005F39">
      <w:pPr>
        <w:spacing w:before="120" w:after="120"/>
        <w:ind w:left="2124"/>
        <w:jc w:val="both"/>
        <w:rPr>
          <w:rFonts w:asciiTheme="minorHAnsi" w:hAnsiTheme="minorHAnsi" w:cstheme="minorHAnsi"/>
          <w:color w:val="000000" w:themeColor="text1"/>
          <w:sz w:val="22"/>
          <w:szCs w:val="22"/>
        </w:rPr>
      </w:pPr>
      <w:sdt>
        <w:sdtPr>
          <w:rPr>
            <w:rFonts w:asciiTheme="minorHAnsi" w:hAnsiTheme="minorHAnsi" w:cstheme="minorHAnsi"/>
            <w:b/>
            <w:bCs/>
            <w:snapToGrid w:val="0"/>
            <w:color w:val="000000" w:themeColor="text1"/>
            <w:sz w:val="22"/>
            <w:szCs w:val="22"/>
          </w:rPr>
          <w:id w:val="1765187920"/>
          <w14:checkbox>
            <w14:checked w14:val="0"/>
            <w14:checkedState w14:val="2612" w14:font="MS Gothic"/>
            <w14:uncheckedState w14:val="2610" w14:font="MS Gothic"/>
          </w14:checkbox>
        </w:sdtPr>
        <w:sdtEndPr/>
        <w:sdtContent>
          <w:r w:rsidR="00BC777D">
            <w:rPr>
              <w:rFonts w:ascii="MS Gothic" w:eastAsia="MS Gothic" w:hAnsi="MS Gothic" w:cstheme="minorHAnsi" w:hint="eastAsia"/>
              <w:b/>
              <w:bCs/>
              <w:snapToGrid w:val="0"/>
              <w:color w:val="000000" w:themeColor="text1"/>
              <w:sz w:val="22"/>
              <w:szCs w:val="22"/>
            </w:rPr>
            <w:t>☐</w:t>
          </w:r>
        </w:sdtContent>
      </w:sdt>
      <w:r w:rsidR="00BC777D" w:rsidRPr="00737839">
        <w:rPr>
          <w:rFonts w:asciiTheme="minorHAnsi" w:hAnsiTheme="minorHAnsi" w:cstheme="minorHAnsi"/>
          <w:bCs/>
          <w:snapToGrid w:val="0"/>
          <w:color w:val="000000" w:themeColor="text1"/>
          <w:sz w:val="22"/>
          <w:szCs w:val="22"/>
        </w:rPr>
        <w:t xml:space="preserve">  </w:t>
      </w:r>
      <w:r w:rsidR="00BC777D" w:rsidRPr="00FF4F95">
        <w:rPr>
          <w:rFonts w:asciiTheme="minorHAnsi" w:hAnsiTheme="minorHAnsi" w:cstheme="minorHAnsi"/>
          <w:b/>
          <w:bCs/>
          <w:snapToGrid w:val="0"/>
          <w:color w:val="000000" w:themeColor="text1"/>
          <w:sz w:val="22"/>
          <w:szCs w:val="22"/>
        </w:rPr>
        <w:t>[MARCAR SI CORRESPONDA]</w:t>
      </w:r>
      <w:r w:rsidR="00BC777D">
        <w:rPr>
          <w:rFonts w:asciiTheme="minorHAnsi" w:hAnsiTheme="minorHAnsi" w:cstheme="minorHAnsi"/>
          <w:bCs/>
          <w:snapToGrid w:val="0"/>
          <w:color w:val="000000" w:themeColor="text1"/>
          <w:sz w:val="22"/>
          <w:szCs w:val="22"/>
        </w:rPr>
        <w:t xml:space="preserve"> </w:t>
      </w:r>
      <w:r w:rsidR="00BC777D">
        <w:rPr>
          <w:rFonts w:asciiTheme="minorHAnsi" w:hAnsiTheme="minorHAnsi" w:cstheme="minorHAnsi"/>
          <w:color w:val="000000" w:themeColor="text1"/>
          <w:sz w:val="22"/>
          <w:szCs w:val="22"/>
        </w:rPr>
        <w:t>quedado que</w:t>
      </w:r>
      <w:r w:rsidR="00E035BB" w:rsidRPr="00E035BB">
        <w:rPr>
          <w:rFonts w:asciiTheme="minorHAnsi" w:hAnsiTheme="minorHAnsi" w:cstheme="minorHAnsi"/>
          <w:color w:val="000000" w:themeColor="text1"/>
          <w:sz w:val="22"/>
          <w:szCs w:val="22"/>
        </w:rPr>
        <w:t xml:space="preserve"> el </w:t>
      </w:r>
      <w:r w:rsidR="00FF4F95" w:rsidRPr="00E035BB">
        <w:rPr>
          <w:rFonts w:asciiTheme="minorHAnsi" w:hAnsiTheme="minorHAnsi" w:cstheme="minorHAnsi"/>
          <w:color w:val="000000" w:themeColor="text1"/>
          <w:sz w:val="22"/>
          <w:szCs w:val="22"/>
        </w:rPr>
        <w:t xml:space="preserve">acceso </w:t>
      </w:r>
      <w:r w:rsidR="00FF4F95">
        <w:rPr>
          <w:rFonts w:asciiTheme="minorHAnsi" w:hAnsiTheme="minorHAnsi" w:cstheme="minorHAnsi"/>
          <w:color w:val="000000" w:themeColor="text1"/>
          <w:sz w:val="22"/>
          <w:szCs w:val="22"/>
        </w:rPr>
        <w:t>se</w:t>
      </w:r>
      <w:r w:rsidR="00BC777D">
        <w:rPr>
          <w:rFonts w:asciiTheme="minorHAnsi" w:hAnsiTheme="minorHAnsi" w:cstheme="minorHAnsi"/>
          <w:color w:val="000000" w:themeColor="text1"/>
          <w:sz w:val="22"/>
          <w:szCs w:val="22"/>
        </w:rPr>
        <w:t xml:space="preserve"> </w:t>
      </w:r>
      <w:r w:rsidR="00FF4F95">
        <w:rPr>
          <w:rFonts w:asciiTheme="minorHAnsi" w:hAnsiTheme="minorHAnsi" w:cstheme="minorHAnsi"/>
          <w:color w:val="000000" w:themeColor="text1"/>
          <w:sz w:val="22"/>
          <w:szCs w:val="22"/>
        </w:rPr>
        <w:t>produce</w:t>
      </w:r>
      <w:r w:rsidR="00E035BB" w:rsidRPr="00E035BB">
        <w:rPr>
          <w:rFonts w:asciiTheme="minorHAnsi" w:hAnsiTheme="minorHAnsi" w:cstheme="minorHAnsi"/>
          <w:color w:val="000000" w:themeColor="text1"/>
          <w:sz w:val="22"/>
          <w:szCs w:val="22"/>
        </w:rPr>
        <w:t xml:space="preserve"> con posterioridad al registro </w:t>
      </w:r>
      <w:r w:rsidR="00A4571A" w:rsidRPr="00E035BB">
        <w:rPr>
          <w:rFonts w:asciiTheme="minorHAnsi" w:hAnsiTheme="minorHAnsi" w:cstheme="minorHAnsi"/>
          <w:color w:val="000000" w:themeColor="text1"/>
          <w:sz w:val="22"/>
          <w:szCs w:val="22"/>
        </w:rPr>
        <w:t xml:space="preserve">de </w:t>
      </w:r>
      <w:r w:rsidR="00A4571A">
        <w:rPr>
          <w:rFonts w:asciiTheme="minorHAnsi" w:hAnsiTheme="minorHAnsi" w:cstheme="minorHAnsi"/>
          <w:color w:val="000000" w:themeColor="text1"/>
          <w:sz w:val="22"/>
          <w:szCs w:val="22"/>
        </w:rPr>
        <w:t>ingreso</w:t>
      </w:r>
      <w:r w:rsidR="00E035BB" w:rsidRPr="00E035BB">
        <w:rPr>
          <w:rFonts w:asciiTheme="minorHAnsi" w:hAnsiTheme="minorHAnsi" w:cstheme="minorHAnsi"/>
          <w:color w:val="000000" w:themeColor="text1"/>
          <w:sz w:val="22"/>
          <w:szCs w:val="22"/>
        </w:rPr>
        <w:t xml:space="preserve"> aduanero de los bienes</w:t>
      </w:r>
      <w:r w:rsidR="00BC777D">
        <w:rPr>
          <w:rFonts w:asciiTheme="minorHAnsi" w:hAnsiTheme="minorHAnsi" w:cstheme="minorHAnsi"/>
          <w:color w:val="000000" w:themeColor="text1"/>
          <w:sz w:val="22"/>
          <w:szCs w:val="22"/>
        </w:rPr>
        <w:t>, se deja constancia de que</w:t>
      </w:r>
      <w:r w:rsidR="00E035BB" w:rsidRPr="00E035BB">
        <w:rPr>
          <w:rFonts w:asciiTheme="minorHAnsi" w:hAnsiTheme="minorHAnsi" w:cstheme="minorHAnsi"/>
          <w:color w:val="000000" w:themeColor="text1"/>
          <w:sz w:val="22"/>
          <w:szCs w:val="22"/>
        </w:rPr>
        <w:t xml:space="preserve"> no resultará </w:t>
      </w:r>
      <w:r w:rsidR="00BC777D">
        <w:rPr>
          <w:rFonts w:asciiTheme="minorHAnsi" w:hAnsiTheme="minorHAnsi" w:cstheme="minorHAnsi"/>
          <w:color w:val="000000" w:themeColor="text1"/>
          <w:sz w:val="22"/>
          <w:szCs w:val="22"/>
        </w:rPr>
        <w:t xml:space="preserve">aplicable </w:t>
      </w:r>
      <w:r w:rsidR="00E035BB" w:rsidRPr="00E035BB">
        <w:rPr>
          <w:rFonts w:asciiTheme="minorHAnsi" w:hAnsiTheme="minorHAnsi" w:cstheme="minorHAnsi"/>
          <w:color w:val="000000" w:themeColor="text1"/>
          <w:sz w:val="22"/>
          <w:szCs w:val="22"/>
        </w:rPr>
        <w:t>declaración jurada</w:t>
      </w:r>
      <w:r w:rsidR="00A4571A">
        <w:rPr>
          <w:rFonts w:asciiTheme="minorHAnsi" w:hAnsiTheme="minorHAnsi" w:cstheme="minorHAnsi"/>
          <w:color w:val="000000" w:themeColor="text1"/>
          <w:sz w:val="22"/>
          <w:szCs w:val="22"/>
        </w:rPr>
        <w:t xml:space="preserve"> </w:t>
      </w:r>
      <w:r w:rsidR="00E035BB" w:rsidRPr="00E035BB">
        <w:rPr>
          <w:rFonts w:asciiTheme="minorHAnsi" w:hAnsiTheme="minorHAnsi" w:cstheme="minorHAnsi"/>
          <w:color w:val="000000" w:themeColor="text1"/>
          <w:sz w:val="22"/>
          <w:szCs w:val="22"/>
        </w:rPr>
        <w:t>indicada en el punto 9.5.</w:t>
      </w:r>
      <w:r w:rsidR="00FF4F95" w:rsidRPr="00E035BB">
        <w:rPr>
          <w:rFonts w:asciiTheme="minorHAnsi" w:hAnsiTheme="minorHAnsi" w:cstheme="minorHAnsi"/>
          <w:color w:val="000000" w:themeColor="text1"/>
          <w:sz w:val="22"/>
          <w:szCs w:val="22"/>
        </w:rPr>
        <w:t>3.</w:t>
      </w:r>
      <w:r w:rsidR="00FF4F95">
        <w:rPr>
          <w:rFonts w:asciiTheme="minorHAnsi" w:hAnsiTheme="minorHAnsi" w:cstheme="minorHAnsi"/>
          <w:color w:val="000000" w:themeColor="text1"/>
          <w:sz w:val="22"/>
          <w:szCs w:val="22"/>
        </w:rPr>
        <w:t xml:space="preserve"> (</w:t>
      </w:r>
      <w:r w:rsidR="00E035BB" w:rsidRPr="00E035BB">
        <w:rPr>
          <w:rFonts w:asciiTheme="minorHAnsi" w:hAnsiTheme="minorHAnsi" w:cstheme="minorHAnsi"/>
          <w:color w:val="000000" w:themeColor="text1"/>
          <w:sz w:val="22"/>
          <w:szCs w:val="22"/>
        </w:rPr>
        <w:t>a).</w:t>
      </w:r>
      <w:r w:rsidR="00BC777D">
        <w:rPr>
          <w:rFonts w:asciiTheme="minorHAnsi" w:hAnsiTheme="minorHAnsi" w:cstheme="minorHAnsi"/>
          <w:color w:val="000000" w:themeColor="text1"/>
          <w:sz w:val="22"/>
          <w:szCs w:val="22"/>
        </w:rPr>
        <w:t xml:space="preserve"> precedente</w:t>
      </w:r>
      <w:r w:rsidR="00E035BB" w:rsidRPr="00E035BB">
        <w:rPr>
          <w:rFonts w:asciiTheme="minorHAnsi" w:hAnsiTheme="minorHAnsi" w:cstheme="minorHAnsi"/>
          <w:color w:val="000000" w:themeColor="text1"/>
          <w:sz w:val="22"/>
          <w:szCs w:val="22"/>
        </w:rPr>
        <w:t xml:space="preserve"> ni considerar los 15 (qui</w:t>
      </w:r>
      <w:r w:rsidR="00A4571A">
        <w:rPr>
          <w:rFonts w:asciiTheme="minorHAnsi" w:hAnsiTheme="minorHAnsi" w:cstheme="minorHAnsi"/>
          <w:color w:val="000000" w:themeColor="text1"/>
          <w:sz w:val="22"/>
          <w:szCs w:val="22"/>
        </w:rPr>
        <w:t>nce) días corridos adicionales en</w:t>
      </w:r>
      <w:r w:rsidR="00E035BB" w:rsidRPr="00E035BB">
        <w:rPr>
          <w:rFonts w:asciiTheme="minorHAnsi" w:hAnsiTheme="minorHAnsi" w:cstheme="minorHAnsi"/>
          <w:color w:val="000000" w:themeColor="text1"/>
          <w:sz w:val="22"/>
          <w:szCs w:val="22"/>
        </w:rPr>
        <w:t xml:space="preserve"> el cómputo del plazo de vencimien</w:t>
      </w:r>
      <w:r w:rsidR="001B549F">
        <w:rPr>
          <w:rFonts w:asciiTheme="minorHAnsi" w:hAnsiTheme="minorHAnsi" w:cstheme="minorHAnsi"/>
          <w:color w:val="000000" w:themeColor="text1"/>
          <w:sz w:val="22"/>
          <w:szCs w:val="22"/>
        </w:rPr>
        <w:t>to de la financiación otorgada.</w:t>
      </w:r>
    </w:p>
    <w:p w14:paraId="7065D447" w14:textId="1782F1EE" w:rsidR="006E0391" w:rsidRDefault="006E0391" w:rsidP="00B06AD5">
      <w:pPr>
        <w:pBdr>
          <w:top w:val="single" w:sz="4" w:space="1" w:color="auto"/>
          <w:left w:val="single" w:sz="4" w:space="4" w:color="auto"/>
          <w:bottom w:val="single" w:sz="4" w:space="1" w:color="auto"/>
          <w:right w:val="single" w:sz="4" w:space="4" w:color="auto"/>
        </w:pBdr>
        <w:spacing w:before="120" w:after="120"/>
        <w:ind w:left="1418"/>
        <w:jc w:val="both"/>
        <w:rPr>
          <w:rFonts w:asciiTheme="minorHAnsi" w:hAnsiTheme="minorHAnsi" w:cstheme="minorHAnsi"/>
          <w:color w:val="000000" w:themeColor="text1"/>
          <w:sz w:val="22"/>
          <w:szCs w:val="22"/>
        </w:rPr>
      </w:pPr>
      <w:r w:rsidRPr="006413BE">
        <w:rPr>
          <w:rFonts w:asciiTheme="minorHAnsi" w:hAnsiTheme="minorHAnsi" w:cstheme="minorHAnsi"/>
          <w:bCs/>
          <w:snapToGrid w:val="0"/>
          <w:sz w:val="20"/>
          <w:szCs w:val="22"/>
        </w:rPr>
        <w:t>A Referencia del punto 3.1</w:t>
      </w:r>
      <w:r>
        <w:rPr>
          <w:rFonts w:asciiTheme="minorHAnsi" w:hAnsiTheme="minorHAnsi" w:cstheme="minorHAnsi"/>
          <w:bCs/>
          <w:snapToGrid w:val="0"/>
          <w:sz w:val="20"/>
          <w:szCs w:val="22"/>
        </w:rPr>
        <w:t>3</w:t>
      </w:r>
      <w:r w:rsidRPr="006413BE">
        <w:rPr>
          <w:rFonts w:asciiTheme="minorHAnsi" w:hAnsiTheme="minorHAnsi" w:cstheme="minorHAnsi"/>
          <w:bCs/>
          <w:snapToGrid w:val="0"/>
          <w:sz w:val="20"/>
          <w:szCs w:val="22"/>
        </w:rPr>
        <w:t xml:space="preserve"> COM A7</w:t>
      </w:r>
      <w:r>
        <w:rPr>
          <w:rFonts w:asciiTheme="minorHAnsi" w:hAnsiTheme="minorHAnsi" w:cstheme="minorHAnsi"/>
          <w:bCs/>
          <w:snapToGrid w:val="0"/>
          <w:sz w:val="20"/>
          <w:szCs w:val="22"/>
        </w:rPr>
        <w:t>646</w:t>
      </w:r>
      <w:r w:rsidRPr="006413BE">
        <w:rPr>
          <w:rFonts w:asciiTheme="minorHAnsi" w:hAnsiTheme="minorHAnsi" w:cstheme="minorHAnsi"/>
          <w:bCs/>
          <w:snapToGrid w:val="0"/>
          <w:sz w:val="20"/>
          <w:szCs w:val="22"/>
        </w:rPr>
        <w:t xml:space="preserve">, se informará el </w:t>
      </w:r>
      <w:r w:rsidRPr="006413BE">
        <w:rPr>
          <w:rFonts w:asciiTheme="minorHAnsi" w:hAnsiTheme="minorHAnsi" w:cstheme="minorHAnsi"/>
          <w:b/>
          <w:bCs/>
          <w:snapToGrid w:val="0"/>
          <w:sz w:val="20"/>
          <w:szCs w:val="22"/>
        </w:rPr>
        <w:t>código “</w:t>
      </w:r>
      <w:r>
        <w:rPr>
          <w:rFonts w:asciiTheme="minorHAnsi" w:hAnsiTheme="minorHAnsi" w:cstheme="minorHAnsi"/>
          <w:b/>
          <w:bCs/>
          <w:snapToGrid w:val="0"/>
          <w:sz w:val="20"/>
          <w:szCs w:val="22"/>
        </w:rPr>
        <w:t>XB</w:t>
      </w:r>
      <w:r w:rsidRPr="006413BE">
        <w:rPr>
          <w:rFonts w:asciiTheme="minorHAnsi" w:hAnsiTheme="minorHAnsi" w:cstheme="minorHAnsi"/>
          <w:b/>
          <w:bCs/>
          <w:snapToGrid w:val="0"/>
          <w:sz w:val="20"/>
          <w:szCs w:val="22"/>
        </w:rPr>
        <w:t xml:space="preserve">” </w:t>
      </w:r>
      <w:r w:rsidRPr="006413BE">
        <w:rPr>
          <w:rFonts w:asciiTheme="minorHAnsi" w:hAnsiTheme="minorHAnsi" w:cstheme="minorHAnsi"/>
          <w:bCs/>
          <w:snapToGrid w:val="0"/>
          <w:sz w:val="20"/>
          <w:szCs w:val="22"/>
          <w:vertAlign w:val="superscript"/>
        </w:rPr>
        <w:t>(*)</w:t>
      </w:r>
      <w:r w:rsidRPr="006413BE">
        <w:rPr>
          <w:rFonts w:asciiTheme="minorHAnsi" w:hAnsiTheme="minorHAnsi" w:cstheme="minorHAnsi"/>
          <w:bCs/>
          <w:snapToGrid w:val="0"/>
          <w:sz w:val="20"/>
          <w:szCs w:val="22"/>
        </w:rPr>
        <w:t xml:space="preserve">, para los conceptos </w:t>
      </w:r>
      <w:r w:rsidRPr="006413BE">
        <w:rPr>
          <w:rFonts w:asciiTheme="minorHAnsi" w:hAnsiTheme="minorHAnsi" w:cstheme="minorHAnsi"/>
          <w:snapToGrid w:val="0"/>
          <w:sz w:val="20"/>
          <w:szCs w:val="22"/>
        </w:rPr>
        <w:t>B05, B06, B13, B15, B16, B17, B18</w:t>
      </w:r>
      <w:r>
        <w:rPr>
          <w:rFonts w:asciiTheme="minorHAnsi" w:hAnsiTheme="minorHAnsi" w:cstheme="minorHAnsi"/>
          <w:snapToGrid w:val="0"/>
          <w:sz w:val="20"/>
          <w:szCs w:val="22"/>
        </w:rPr>
        <w:t xml:space="preserve"> y</w:t>
      </w:r>
      <w:r w:rsidRPr="006413BE">
        <w:rPr>
          <w:rFonts w:asciiTheme="minorHAnsi" w:hAnsiTheme="minorHAnsi" w:cstheme="minorHAnsi"/>
          <w:snapToGrid w:val="0"/>
          <w:sz w:val="20"/>
          <w:szCs w:val="22"/>
        </w:rPr>
        <w:t xml:space="preserve"> B19.</w:t>
      </w:r>
    </w:p>
    <w:p w14:paraId="58E19C0A" w14:textId="0A0A203D" w:rsidR="001B549F" w:rsidRDefault="001B549F" w:rsidP="00B81A4F">
      <w:pPr>
        <w:spacing w:before="120" w:after="120"/>
        <w:ind w:left="1418" w:hanging="2"/>
        <w:jc w:val="both"/>
        <w:rPr>
          <w:rFonts w:asciiTheme="minorHAnsi" w:hAnsiTheme="minorHAnsi" w:cstheme="minorHAnsi"/>
          <w:color w:val="000000" w:themeColor="text1"/>
          <w:sz w:val="22"/>
          <w:szCs w:val="22"/>
        </w:rPr>
      </w:pPr>
      <w:r w:rsidRPr="001B549F">
        <w:rPr>
          <w:rFonts w:ascii="Segoe UI Symbol" w:hAnsi="Segoe UI Symbol" w:cs="Segoe UI Symbol"/>
          <w:color w:val="000000" w:themeColor="text1"/>
          <w:sz w:val="22"/>
          <w:szCs w:val="22"/>
        </w:rPr>
        <w:t>☐</w:t>
      </w:r>
      <w:r w:rsidRPr="001B549F">
        <w:rPr>
          <w:rFonts w:asciiTheme="minorHAnsi" w:hAnsiTheme="minorHAnsi" w:cstheme="minorHAnsi"/>
          <w:color w:val="000000" w:themeColor="text1"/>
          <w:sz w:val="22"/>
          <w:szCs w:val="22"/>
        </w:rPr>
        <w:t xml:space="preserve"> </w:t>
      </w:r>
      <w:r w:rsidRPr="00FF4F95">
        <w:rPr>
          <w:rFonts w:asciiTheme="minorHAnsi" w:hAnsiTheme="minorHAnsi" w:cstheme="minorHAnsi"/>
          <w:b/>
          <w:color w:val="000000" w:themeColor="text1"/>
          <w:sz w:val="22"/>
          <w:szCs w:val="22"/>
        </w:rPr>
        <w:t xml:space="preserve">9.6 </w:t>
      </w:r>
      <w:r w:rsidRPr="00005F39">
        <w:rPr>
          <w:rFonts w:asciiTheme="minorHAnsi" w:hAnsiTheme="minorHAnsi" w:cstheme="minorHAnsi"/>
          <w:color w:val="000000" w:themeColor="text1"/>
          <w:sz w:val="22"/>
          <w:szCs w:val="22"/>
        </w:rPr>
        <w:t>Se trata de un pago con registro aduan</w:t>
      </w:r>
      <w:r w:rsidR="00B81A4F">
        <w:rPr>
          <w:rFonts w:asciiTheme="minorHAnsi" w:hAnsiTheme="minorHAnsi" w:cstheme="minorHAnsi"/>
          <w:color w:val="000000" w:themeColor="text1"/>
          <w:sz w:val="22"/>
          <w:szCs w:val="22"/>
        </w:rPr>
        <w:t xml:space="preserve">ero pendiente por una operación </w:t>
      </w:r>
      <w:r w:rsidRPr="00005F39">
        <w:rPr>
          <w:rFonts w:asciiTheme="minorHAnsi" w:hAnsiTheme="minorHAnsi" w:cstheme="minorHAnsi"/>
          <w:color w:val="000000" w:themeColor="text1"/>
          <w:sz w:val="22"/>
          <w:szCs w:val="22"/>
        </w:rPr>
        <w:t xml:space="preserve">para la </w:t>
      </w:r>
      <w:r w:rsidR="00B81A4F">
        <w:rPr>
          <w:rFonts w:asciiTheme="minorHAnsi" w:hAnsiTheme="minorHAnsi" w:cstheme="minorHAnsi"/>
          <w:color w:val="000000" w:themeColor="text1"/>
          <w:sz w:val="22"/>
          <w:szCs w:val="22"/>
        </w:rPr>
        <w:t xml:space="preserve">cual la </w:t>
      </w:r>
      <w:r w:rsidRPr="00005F39">
        <w:rPr>
          <w:rFonts w:asciiTheme="minorHAnsi" w:hAnsiTheme="minorHAnsi" w:cstheme="minorHAnsi"/>
          <w:color w:val="000000" w:themeColor="text1"/>
          <w:sz w:val="22"/>
          <w:szCs w:val="22"/>
        </w:rPr>
        <w:t xml:space="preserve">presentación de una declaración en el Sistema de Importaciones de la </w:t>
      </w:r>
      <w:r w:rsidR="00190795" w:rsidRPr="00190795">
        <w:rPr>
          <w:rFonts w:asciiTheme="minorHAnsi" w:hAnsiTheme="minorHAnsi" w:cstheme="minorHAnsi"/>
          <w:color w:val="000000" w:themeColor="text1"/>
          <w:sz w:val="22"/>
          <w:szCs w:val="22"/>
        </w:rPr>
        <w:t>República Argentina</w:t>
      </w:r>
      <w:r w:rsidRPr="00005F39">
        <w:rPr>
          <w:rFonts w:asciiTheme="minorHAnsi" w:hAnsiTheme="minorHAnsi" w:cstheme="minorHAnsi"/>
          <w:color w:val="000000" w:themeColor="text1"/>
          <w:sz w:val="22"/>
          <w:szCs w:val="22"/>
        </w:rPr>
        <w:t xml:space="preserve"> (SIRA) o el Sistema Integral de Monitoreo de Importaciones (SIMI) no </w:t>
      </w:r>
      <w:r w:rsidR="00190795" w:rsidRPr="00190795">
        <w:rPr>
          <w:rFonts w:asciiTheme="minorHAnsi" w:hAnsiTheme="minorHAnsi" w:cstheme="minorHAnsi"/>
          <w:color w:val="000000" w:themeColor="text1"/>
          <w:sz w:val="22"/>
          <w:szCs w:val="22"/>
        </w:rPr>
        <w:t>sea un</w:t>
      </w:r>
      <w:r w:rsidRPr="00005F39">
        <w:rPr>
          <w:rFonts w:asciiTheme="minorHAnsi" w:hAnsiTheme="minorHAnsi" w:cstheme="minorHAnsi"/>
          <w:color w:val="000000" w:themeColor="text1"/>
          <w:sz w:val="22"/>
          <w:szCs w:val="22"/>
        </w:rPr>
        <w:t xml:space="preserve"> requisito para el registro de ingreso aduanero de los bienes, </w:t>
      </w:r>
      <w:r w:rsidR="00BC777D">
        <w:rPr>
          <w:rFonts w:asciiTheme="minorHAnsi" w:hAnsiTheme="minorHAnsi" w:cstheme="minorHAnsi"/>
          <w:color w:val="000000" w:themeColor="text1"/>
          <w:sz w:val="22"/>
          <w:szCs w:val="22"/>
        </w:rPr>
        <w:t>en tanto esos</w:t>
      </w:r>
      <w:r w:rsidRPr="00005F39">
        <w:rPr>
          <w:rFonts w:asciiTheme="minorHAnsi" w:hAnsiTheme="minorHAnsi" w:cstheme="minorHAnsi"/>
          <w:color w:val="000000" w:themeColor="text1"/>
          <w:sz w:val="22"/>
          <w:szCs w:val="22"/>
        </w:rPr>
        <w:t xml:space="preserve"> bienes qued</w:t>
      </w:r>
      <w:r w:rsidR="00BC777D">
        <w:rPr>
          <w:rFonts w:asciiTheme="minorHAnsi" w:hAnsiTheme="minorHAnsi" w:cstheme="minorHAnsi"/>
          <w:color w:val="000000" w:themeColor="text1"/>
          <w:sz w:val="22"/>
          <w:szCs w:val="22"/>
        </w:rPr>
        <w:t>a</w:t>
      </w:r>
      <w:r w:rsidRPr="00005F39">
        <w:rPr>
          <w:rFonts w:asciiTheme="minorHAnsi" w:hAnsiTheme="minorHAnsi" w:cstheme="minorHAnsi"/>
          <w:color w:val="000000" w:themeColor="text1"/>
          <w:sz w:val="22"/>
          <w:szCs w:val="22"/>
        </w:rPr>
        <w:t>n comprendidos en las situaciones previstas en el punto 8. de la Comunicación “A” 7622 y se verifi</w:t>
      </w:r>
      <w:r w:rsidR="00BC777D">
        <w:rPr>
          <w:rFonts w:asciiTheme="minorHAnsi" w:hAnsiTheme="minorHAnsi" w:cstheme="minorHAnsi"/>
          <w:color w:val="000000" w:themeColor="text1"/>
          <w:sz w:val="22"/>
          <w:szCs w:val="22"/>
        </w:rPr>
        <w:t>can</w:t>
      </w:r>
      <w:r w:rsidRPr="00005F39">
        <w:rPr>
          <w:rFonts w:asciiTheme="minorHAnsi" w:hAnsiTheme="minorHAnsi" w:cstheme="minorHAnsi"/>
          <w:color w:val="000000" w:themeColor="text1"/>
          <w:sz w:val="22"/>
          <w:szCs w:val="22"/>
        </w:rPr>
        <w:t xml:space="preserve"> las condiciones previstas en cada caso</w:t>
      </w:r>
      <w:r>
        <w:rPr>
          <w:rFonts w:asciiTheme="minorHAnsi" w:hAnsiTheme="minorHAnsi" w:cstheme="minorHAnsi"/>
          <w:color w:val="000000" w:themeColor="text1"/>
          <w:sz w:val="22"/>
          <w:szCs w:val="22"/>
        </w:rPr>
        <w:t>.</w:t>
      </w:r>
    </w:p>
    <w:p w14:paraId="1EAAD4C0" w14:textId="77777777" w:rsidR="00D63BD6" w:rsidRPr="006413BE" w:rsidRDefault="00D63BD6" w:rsidP="00D63BD6">
      <w:pPr>
        <w:pBdr>
          <w:top w:val="single" w:sz="4" w:space="1" w:color="auto"/>
          <w:left w:val="single" w:sz="4" w:space="4" w:color="auto"/>
          <w:bottom w:val="single" w:sz="4" w:space="1" w:color="auto"/>
          <w:right w:val="single" w:sz="4" w:space="4" w:color="auto"/>
        </w:pBdr>
        <w:ind w:left="1416"/>
        <w:jc w:val="both"/>
        <w:rPr>
          <w:rFonts w:asciiTheme="minorHAnsi" w:hAnsiTheme="minorHAnsi" w:cstheme="minorHAnsi"/>
          <w:snapToGrid w:val="0"/>
          <w:sz w:val="20"/>
          <w:szCs w:val="22"/>
        </w:rPr>
      </w:pPr>
      <w:r w:rsidRPr="006413BE">
        <w:rPr>
          <w:rFonts w:asciiTheme="minorHAnsi" w:hAnsiTheme="minorHAnsi" w:cstheme="minorHAnsi"/>
          <w:bCs/>
          <w:snapToGrid w:val="0"/>
          <w:sz w:val="20"/>
          <w:szCs w:val="22"/>
        </w:rPr>
        <w:t>A Referencia del punto 3.15 COM A7</w:t>
      </w:r>
      <w:r>
        <w:rPr>
          <w:rFonts w:asciiTheme="minorHAnsi" w:hAnsiTheme="minorHAnsi" w:cstheme="minorHAnsi"/>
          <w:bCs/>
          <w:snapToGrid w:val="0"/>
          <w:sz w:val="20"/>
          <w:szCs w:val="22"/>
        </w:rPr>
        <w:t>646</w:t>
      </w:r>
      <w:r w:rsidRPr="006413BE">
        <w:rPr>
          <w:rFonts w:asciiTheme="minorHAnsi" w:hAnsiTheme="minorHAnsi" w:cstheme="minorHAnsi"/>
          <w:bCs/>
          <w:snapToGrid w:val="0"/>
          <w:sz w:val="20"/>
          <w:szCs w:val="22"/>
        </w:rPr>
        <w:t xml:space="preserve">, se informará el </w:t>
      </w:r>
      <w:r w:rsidRPr="006413BE">
        <w:rPr>
          <w:rFonts w:asciiTheme="minorHAnsi" w:hAnsiTheme="minorHAnsi" w:cstheme="minorHAnsi"/>
          <w:b/>
          <w:bCs/>
          <w:snapToGrid w:val="0"/>
          <w:sz w:val="20"/>
          <w:szCs w:val="22"/>
        </w:rPr>
        <w:t>código “IE”</w:t>
      </w:r>
      <w:r w:rsidRPr="006413BE">
        <w:rPr>
          <w:rFonts w:asciiTheme="minorHAnsi" w:hAnsiTheme="minorHAnsi" w:cstheme="minorHAnsi"/>
          <w:bCs/>
          <w:snapToGrid w:val="0"/>
          <w:sz w:val="20"/>
          <w:szCs w:val="22"/>
          <w:vertAlign w:val="superscript"/>
        </w:rPr>
        <w:t xml:space="preserve"> (*)</w:t>
      </w:r>
      <w:r w:rsidRPr="006413BE">
        <w:rPr>
          <w:rFonts w:asciiTheme="minorHAnsi" w:hAnsiTheme="minorHAnsi" w:cstheme="minorHAnsi"/>
          <w:bCs/>
          <w:snapToGrid w:val="0"/>
          <w:sz w:val="20"/>
          <w:szCs w:val="22"/>
        </w:rPr>
        <w:t xml:space="preserve">, para los conceptos </w:t>
      </w:r>
      <w:r w:rsidRPr="006413BE">
        <w:rPr>
          <w:rFonts w:asciiTheme="minorHAnsi" w:hAnsiTheme="minorHAnsi" w:cstheme="minorHAnsi"/>
          <w:snapToGrid w:val="0"/>
          <w:sz w:val="20"/>
          <w:szCs w:val="22"/>
        </w:rPr>
        <w:t xml:space="preserve">B05, B06, B07, B10, B12, B13, B15, B16, B17, B18, B19, B20, B21 y B22. </w:t>
      </w:r>
    </w:p>
    <w:p w14:paraId="7FF7B950" w14:textId="2C6B4296" w:rsidR="00172A02" w:rsidRDefault="00172A02" w:rsidP="00B81A4F">
      <w:pPr>
        <w:spacing w:before="120" w:after="120"/>
        <w:ind w:left="1418" w:hanging="2"/>
        <w:jc w:val="both"/>
        <w:rPr>
          <w:rFonts w:asciiTheme="minorHAnsi" w:hAnsiTheme="minorHAnsi" w:cstheme="minorHAnsi"/>
          <w:color w:val="000000" w:themeColor="text1"/>
          <w:sz w:val="22"/>
          <w:szCs w:val="22"/>
          <w:lang w:val="es-AR"/>
        </w:rPr>
      </w:pPr>
      <w:r w:rsidRPr="001B549F">
        <w:rPr>
          <w:rFonts w:ascii="Segoe UI Symbol" w:hAnsi="Segoe UI Symbol" w:cs="Segoe UI Symbol"/>
          <w:color w:val="000000" w:themeColor="text1"/>
          <w:sz w:val="22"/>
          <w:szCs w:val="22"/>
        </w:rPr>
        <w:t>☐</w:t>
      </w:r>
      <w:r w:rsidRPr="001B549F">
        <w:rPr>
          <w:rFonts w:asciiTheme="minorHAnsi" w:hAnsiTheme="minorHAnsi" w:cstheme="minorHAnsi"/>
          <w:color w:val="000000" w:themeColor="text1"/>
          <w:sz w:val="22"/>
          <w:szCs w:val="22"/>
        </w:rPr>
        <w:t xml:space="preserve"> </w:t>
      </w:r>
      <w:r w:rsidRPr="00477712">
        <w:rPr>
          <w:rFonts w:asciiTheme="minorHAnsi" w:hAnsiTheme="minorHAnsi" w:cstheme="minorHAnsi"/>
          <w:b/>
          <w:color w:val="000000" w:themeColor="text1"/>
          <w:sz w:val="22"/>
          <w:szCs w:val="22"/>
        </w:rPr>
        <w:t>9.7.</w:t>
      </w:r>
      <w:r w:rsidRPr="00172A02">
        <w:rPr>
          <w:rFonts w:asciiTheme="minorHAnsi" w:hAnsiTheme="minorHAnsi" w:cstheme="minorHAnsi"/>
          <w:color w:val="000000" w:themeColor="text1"/>
          <w:sz w:val="22"/>
          <w:szCs w:val="22"/>
          <w:lang w:val="es-AR"/>
        </w:rPr>
        <w:t xml:space="preserve"> Se trat</w:t>
      </w:r>
      <w:r>
        <w:rPr>
          <w:rFonts w:asciiTheme="minorHAnsi" w:hAnsiTheme="minorHAnsi" w:cstheme="minorHAnsi"/>
          <w:color w:val="000000" w:themeColor="text1"/>
          <w:sz w:val="22"/>
          <w:szCs w:val="22"/>
          <w:lang w:val="es-AR"/>
        </w:rPr>
        <w:t>a</w:t>
      </w:r>
      <w:r w:rsidRPr="00172A02">
        <w:rPr>
          <w:rFonts w:asciiTheme="minorHAnsi" w:hAnsiTheme="minorHAnsi" w:cstheme="minorHAnsi"/>
          <w:color w:val="000000" w:themeColor="text1"/>
          <w:sz w:val="22"/>
          <w:szCs w:val="22"/>
          <w:lang w:val="es-AR"/>
        </w:rPr>
        <w:t xml:space="preserve"> de un pago de bienes enmarcados en el Régimen de Importaciones para Insumos Destinados a Investigaciones Científico-Tecnológicas de la Ley 25.613 que se concreta antes de la fecha mínima de acceso requerida; </w:t>
      </w:r>
      <w:r>
        <w:rPr>
          <w:rFonts w:asciiTheme="minorHAnsi" w:hAnsiTheme="minorHAnsi" w:cstheme="minorHAnsi"/>
          <w:color w:val="000000" w:themeColor="text1"/>
          <w:sz w:val="22"/>
          <w:szCs w:val="22"/>
          <w:lang w:val="es-AR"/>
        </w:rPr>
        <w:t>y se cuenta</w:t>
      </w:r>
      <w:r w:rsidRPr="00172A02">
        <w:rPr>
          <w:rFonts w:asciiTheme="minorHAnsi" w:hAnsiTheme="minorHAnsi" w:cstheme="minorHAnsi"/>
          <w:color w:val="000000" w:themeColor="text1"/>
          <w:sz w:val="22"/>
          <w:szCs w:val="22"/>
          <w:lang w:val="es-AR"/>
        </w:rPr>
        <w:t xml:space="preserve"> con el certificado del Registro de Organismos y Entidades Científicas y Tecnológicas (ROECyT) emitido por el Ministerio de Ciencia, Tecnología e Innovación</w:t>
      </w:r>
      <w:r>
        <w:rPr>
          <w:rFonts w:asciiTheme="minorHAnsi" w:hAnsiTheme="minorHAnsi" w:cstheme="minorHAnsi"/>
          <w:color w:val="000000" w:themeColor="text1"/>
          <w:sz w:val="22"/>
          <w:szCs w:val="22"/>
          <w:lang w:val="es-AR"/>
        </w:rPr>
        <w:t xml:space="preserve"> de la Nación para esos bienes.</w:t>
      </w:r>
    </w:p>
    <w:p w14:paraId="1C1ECB59" w14:textId="77777777" w:rsidR="00D63BD6" w:rsidRPr="006413BE" w:rsidRDefault="00D63BD6" w:rsidP="00D63BD6">
      <w:pPr>
        <w:pBdr>
          <w:top w:val="single" w:sz="4" w:space="1" w:color="auto"/>
          <w:left w:val="single" w:sz="4" w:space="4" w:color="auto"/>
          <w:bottom w:val="single" w:sz="4" w:space="1" w:color="auto"/>
          <w:right w:val="single" w:sz="4" w:space="4" w:color="auto"/>
        </w:pBdr>
        <w:ind w:left="1416"/>
        <w:jc w:val="both"/>
        <w:rPr>
          <w:rFonts w:asciiTheme="minorHAnsi" w:hAnsiTheme="minorHAnsi" w:cstheme="minorHAnsi"/>
          <w:snapToGrid w:val="0"/>
          <w:sz w:val="20"/>
          <w:szCs w:val="22"/>
        </w:rPr>
      </w:pPr>
      <w:r w:rsidRPr="006413BE">
        <w:rPr>
          <w:rFonts w:asciiTheme="minorHAnsi" w:hAnsiTheme="minorHAnsi" w:cstheme="minorHAnsi"/>
          <w:bCs/>
          <w:snapToGrid w:val="0"/>
          <w:sz w:val="20"/>
          <w:szCs w:val="22"/>
        </w:rPr>
        <w:t>A Referencia del punto 3.15 COM A7</w:t>
      </w:r>
      <w:r>
        <w:rPr>
          <w:rFonts w:asciiTheme="minorHAnsi" w:hAnsiTheme="minorHAnsi" w:cstheme="minorHAnsi"/>
          <w:bCs/>
          <w:snapToGrid w:val="0"/>
          <w:sz w:val="20"/>
          <w:szCs w:val="22"/>
        </w:rPr>
        <w:t>646</w:t>
      </w:r>
      <w:r w:rsidRPr="006413BE">
        <w:rPr>
          <w:rFonts w:asciiTheme="minorHAnsi" w:hAnsiTheme="minorHAnsi" w:cstheme="minorHAnsi"/>
          <w:bCs/>
          <w:snapToGrid w:val="0"/>
          <w:sz w:val="20"/>
          <w:szCs w:val="22"/>
        </w:rPr>
        <w:t xml:space="preserve">, se informará el </w:t>
      </w:r>
      <w:r w:rsidRPr="006413BE">
        <w:rPr>
          <w:rFonts w:asciiTheme="minorHAnsi" w:hAnsiTheme="minorHAnsi" w:cstheme="minorHAnsi"/>
          <w:b/>
          <w:bCs/>
          <w:snapToGrid w:val="0"/>
          <w:sz w:val="20"/>
          <w:szCs w:val="22"/>
        </w:rPr>
        <w:t>código “IE”</w:t>
      </w:r>
      <w:r w:rsidRPr="006413BE">
        <w:rPr>
          <w:rFonts w:asciiTheme="minorHAnsi" w:hAnsiTheme="minorHAnsi" w:cstheme="minorHAnsi"/>
          <w:bCs/>
          <w:snapToGrid w:val="0"/>
          <w:sz w:val="20"/>
          <w:szCs w:val="22"/>
          <w:vertAlign w:val="superscript"/>
        </w:rPr>
        <w:t xml:space="preserve"> (*)</w:t>
      </w:r>
      <w:r w:rsidRPr="006413BE">
        <w:rPr>
          <w:rFonts w:asciiTheme="minorHAnsi" w:hAnsiTheme="minorHAnsi" w:cstheme="minorHAnsi"/>
          <w:bCs/>
          <w:snapToGrid w:val="0"/>
          <w:sz w:val="20"/>
          <w:szCs w:val="22"/>
        </w:rPr>
        <w:t xml:space="preserve">, para los conceptos </w:t>
      </w:r>
      <w:r w:rsidRPr="006413BE">
        <w:rPr>
          <w:rFonts w:asciiTheme="minorHAnsi" w:hAnsiTheme="minorHAnsi" w:cstheme="minorHAnsi"/>
          <w:snapToGrid w:val="0"/>
          <w:sz w:val="20"/>
          <w:szCs w:val="22"/>
        </w:rPr>
        <w:t xml:space="preserve">B05, B06, B07, B10, B12, B13, B15, B16, B17, B18, B19, B20, B21 y B22. </w:t>
      </w:r>
    </w:p>
    <w:p w14:paraId="29E6475D" w14:textId="5F087645" w:rsidR="00BE22A1" w:rsidRDefault="00BE22A1">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6BA925C4" w14:textId="12462780" w:rsidR="006413BE" w:rsidRPr="0019558B" w:rsidRDefault="00B5286C" w:rsidP="0019558B">
      <w:pPr>
        <w:spacing w:before="120" w:after="120"/>
        <w:jc w:val="both"/>
        <w:rPr>
          <w:rFonts w:asciiTheme="minorHAnsi" w:hAnsiTheme="minorHAnsi" w:cstheme="minorHAnsi"/>
          <w:b/>
          <w:color w:val="0070C0"/>
          <w:sz w:val="22"/>
          <w:szCs w:val="22"/>
          <w:u w:val="single"/>
        </w:rPr>
      </w:pPr>
      <w:sdt>
        <w:sdtPr>
          <w:rPr>
            <w:rFonts w:ascii="MS Gothic" w:eastAsia="MS Gothic" w:hAnsi="MS Gothic" w:cstheme="minorHAnsi"/>
            <w:b/>
            <w:bCs/>
            <w:snapToGrid w:val="0"/>
            <w:color w:val="0070C0"/>
            <w:sz w:val="22"/>
            <w:szCs w:val="22"/>
          </w:rPr>
          <w:id w:val="-845093067"/>
          <w14:checkbox>
            <w14:checked w14:val="0"/>
            <w14:checkedState w14:val="2612" w14:font="MS Gothic"/>
            <w14:uncheckedState w14:val="2610" w14:font="MS Gothic"/>
          </w14:checkbox>
        </w:sdtPr>
        <w:sdtEndPr/>
        <w:sdtContent>
          <w:r w:rsidR="00AE368D" w:rsidRPr="00005F39">
            <w:rPr>
              <w:rFonts w:ascii="MS Gothic" w:eastAsia="MS Gothic" w:hAnsi="MS Gothic" w:cstheme="minorHAnsi"/>
              <w:b/>
              <w:bCs/>
              <w:snapToGrid w:val="0"/>
              <w:color w:val="0070C0"/>
              <w:sz w:val="22"/>
              <w:szCs w:val="22"/>
            </w:rPr>
            <w:t>☐</w:t>
          </w:r>
        </w:sdtContent>
      </w:sdt>
      <w:r w:rsidR="00AE368D" w:rsidRPr="00005F39">
        <w:rPr>
          <w:rFonts w:asciiTheme="minorHAnsi" w:hAnsiTheme="minorHAnsi" w:cstheme="minorHAnsi"/>
          <w:b/>
          <w:bCs/>
          <w:snapToGrid w:val="0"/>
          <w:color w:val="0070C0"/>
          <w:sz w:val="22"/>
          <w:szCs w:val="22"/>
        </w:rPr>
        <w:t xml:space="preserve"> </w:t>
      </w:r>
      <w:r w:rsidR="005842F8" w:rsidRPr="00005F39">
        <w:rPr>
          <w:rFonts w:asciiTheme="minorHAnsi" w:hAnsiTheme="minorHAnsi" w:cstheme="minorHAnsi"/>
          <w:b/>
          <w:bCs/>
          <w:snapToGrid w:val="0"/>
          <w:color w:val="0070C0"/>
          <w:sz w:val="22"/>
          <w:szCs w:val="22"/>
        </w:rPr>
        <w:t xml:space="preserve">03. </w:t>
      </w:r>
      <w:r w:rsidR="00AE368D" w:rsidRPr="001C0F9C">
        <w:rPr>
          <w:rFonts w:asciiTheme="minorHAnsi" w:hAnsiTheme="minorHAnsi" w:cstheme="minorHAnsi"/>
          <w:b/>
          <w:color w:val="0070C0"/>
          <w:sz w:val="22"/>
          <w:szCs w:val="22"/>
          <w:u w:val="single"/>
        </w:rPr>
        <w:t>Contamos con autorización del BCRA para realizar el pago, la cual adjuntamos.</w:t>
      </w:r>
    </w:p>
    <w:p w14:paraId="55B22241" w14:textId="19F1C898" w:rsidR="001F38FC" w:rsidRPr="00544C29" w:rsidRDefault="00CF668D" w:rsidP="00D11345">
      <w:pPr>
        <w:spacing w:before="120" w:after="120"/>
        <w:ind w:firstLine="708"/>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Finalmente</w:t>
      </w:r>
      <w:r w:rsidR="009E7AA8" w:rsidRPr="00544C29">
        <w:rPr>
          <w:rFonts w:asciiTheme="minorHAnsi" w:hAnsiTheme="minorHAnsi" w:cstheme="minorHAnsi"/>
          <w:bCs/>
          <w:snapToGrid w:val="0"/>
          <w:sz w:val="22"/>
          <w:szCs w:val="22"/>
        </w:rPr>
        <w:t xml:space="preserve">, declaramos bajo juramento conocer y comprender que las operaciones que no se ajusten a lo dispuesto en la normativa cambiaria se encuentran alcanzadas por el Régimen Penal Cambiario y que cumplimos con las normas del BCRA aplicables a esta operación de cambio solicitada. </w:t>
      </w:r>
      <w:r w:rsidR="0096363F" w:rsidRPr="00544C29">
        <w:rPr>
          <w:rFonts w:asciiTheme="minorHAnsi" w:hAnsiTheme="minorHAnsi" w:cstheme="minorHAnsi"/>
          <w:b/>
          <w:bCs/>
          <w:snapToGrid w:val="0"/>
          <w:sz w:val="22"/>
          <w:szCs w:val="22"/>
        </w:rPr>
        <w:t>Asimismo, declaramos bajo juramento que toda la información arriba consignada complementa la información anteriormente provista a HSBC en relación a la operación solicitada y que la misma, es verdadera, legítima, completa y exacta, liberando a HSBC de cualquier responsabilidad por la omisión y/o inexactitud y/o falsedad de la misma. Por otra parte,</w:t>
      </w:r>
      <w:r w:rsidR="00FF18E3" w:rsidRPr="00544C29">
        <w:rPr>
          <w:rFonts w:asciiTheme="minorHAnsi" w:hAnsiTheme="minorHAnsi" w:cstheme="minorHAnsi"/>
          <w:b/>
          <w:bCs/>
          <w:snapToGrid w:val="0"/>
          <w:sz w:val="22"/>
          <w:szCs w:val="22"/>
        </w:rPr>
        <w:t xml:space="preserve"> declaramos con carácter jurado que en caso </w:t>
      </w:r>
      <w:r w:rsidR="003D3DCC" w:rsidRPr="00544C29">
        <w:rPr>
          <w:rFonts w:asciiTheme="minorHAnsi" w:hAnsiTheme="minorHAnsi" w:cstheme="minorHAnsi"/>
          <w:b/>
          <w:bCs/>
          <w:snapToGrid w:val="0"/>
          <w:sz w:val="22"/>
          <w:szCs w:val="22"/>
        </w:rPr>
        <w:t xml:space="preserve">que </w:t>
      </w:r>
      <w:r w:rsidR="00FF18E3" w:rsidRPr="00544C29">
        <w:rPr>
          <w:rFonts w:asciiTheme="minorHAnsi" w:hAnsiTheme="minorHAnsi" w:cstheme="minorHAnsi"/>
          <w:b/>
          <w:bCs/>
          <w:snapToGrid w:val="0"/>
          <w:sz w:val="22"/>
          <w:szCs w:val="22"/>
        </w:rPr>
        <w:t>la información aquí consignada sufriera cambios, notificaremos a HSBC en forma inmediata.</w:t>
      </w:r>
    </w:p>
    <w:p w14:paraId="37B7AD0C" w14:textId="5D42C09E" w:rsidR="00900AE3" w:rsidRPr="00544C29" w:rsidRDefault="00F41FA6" w:rsidP="009F4225">
      <w:pPr>
        <w:spacing w:before="120" w:after="120"/>
        <w:jc w:val="both"/>
        <w:rPr>
          <w:rFonts w:asciiTheme="minorHAnsi" w:hAnsiTheme="minorHAnsi" w:cstheme="minorHAnsi"/>
          <w:b/>
          <w:sz w:val="22"/>
          <w:szCs w:val="22"/>
        </w:rPr>
      </w:pPr>
      <w:r w:rsidRPr="00544C29">
        <w:rPr>
          <w:rFonts w:asciiTheme="minorHAnsi" w:hAnsiTheme="minorHAnsi" w:cstheme="minorHAnsi"/>
          <w:bCs/>
          <w:snapToGrid w:val="0"/>
          <w:sz w:val="22"/>
          <w:szCs w:val="22"/>
        </w:rPr>
        <w:t xml:space="preserve">Sin otro particular, los saludamos a </w:t>
      </w:r>
      <w:r w:rsidR="00671913" w:rsidRPr="00544C29">
        <w:rPr>
          <w:rFonts w:asciiTheme="minorHAnsi" w:hAnsiTheme="minorHAnsi" w:cstheme="minorHAnsi"/>
          <w:bCs/>
          <w:snapToGrid w:val="0"/>
          <w:sz w:val="22"/>
          <w:szCs w:val="22"/>
        </w:rPr>
        <w:t>ustedes</w:t>
      </w:r>
      <w:r w:rsidRPr="00544C29">
        <w:rPr>
          <w:rFonts w:asciiTheme="minorHAnsi" w:hAnsiTheme="minorHAnsi" w:cstheme="minorHAnsi"/>
          <w:bCs/>
          <w:snapToGrid w:val="0"/>
          <w:sz w:val="22"/>
          <w:szCs w:val="22"/>
        </w:rPr>
        <w:t xml:space="preserve"> muy atentamente.</w:t>
      </w:r>
    </w:p>
    <w:p w14:paraId="17970F58" w14:textId="09C07791" w:rsidR="008F0907" w:rsidRPr="00544C29" w:rsidRDefault="00EA1550" w:rsidP="00B81A4F">
      <w:pPr>
        <w:spacing w:line="360" w:lineRule="auto"/>
        <w:ind w:firstLine="708"/>
        <w:jc w:val="both"/>
        <w:rPr>
          <w:rFonts w:asciiTheme="minorHAnsi" w:hAnsiTheme="minorHAnsi" w:cstheme="minorHAnsi"/>
          <w:b/>
          <w:sz w:val="22"/>
          <w:szCs w:val="22"/>
        </w:rPr>
      </w:pPr>
      <w:r w:rsidRPr="00544C29">
        <w:rPr>
          <w:rFonts w:asciiTheme="minorHAnsi" w:hAnsiTheme="minorHAnsi" w:cstheme="minorHAnsi"/>
          <w:b/>
          <w:sz w:val="22"/>
          <w:szCs w:val="22"/>
        </w:rPr>
        <w:t>Firma</w:t>
      </w:r>
    </w:p>
    <w:p w14:paraId="193458B2" w14:textId="3B4F52D6" w:rsidR="008F0907" w:rsidRPr="00544C29" w:rsidRDefault="008F0907" w:rsidP="00B81A4F">
      <w:pPr>
        <w:spacing w:line="360" w:lineRule="auto"/>
        <w:ind w:firstLine="709"/>
        <w:jc w:val="both"/>
        <w:rPr>
          <w:rFonts w:asciiTheme="minorHAnsi" w:hAnsiTheme="minorHAnsi" w:cstheme="minorHAnsi"/>
          <w:sz w:val="22"/>
          <w:szCs w:val="22"/>
        </w:rPr>
      </w:pPr>
      <w:r w:rsidRPr="00544C29">
        <w:rPr>
          <w:rFonts w:asciiTheme="minorHAnsi" w:hAnsiTheme="minorHAnsi" w:cstheme="minorHAnsi"/>
          <w:sz w:val="22"/>
          <w:szCs w:val="22"/>
        </w:rPr>
        <w:t xml:space="preserve">Nombre: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0019558B">
        <w:rPr>
          <w:rFonts w:asciiTheme="minorHAnsi" w:hAnsiTheme="minorHAnsi" w:cstheme="minorHAnsi"/>
          <w:bCs/>
          <w:snapToGrid w:val="0"/>
          <w:sz w:val="22"/>
          <w:szCs w:val="22"/>
        </w:rPr>
        <w:t> </w:t>
      </w:r>
      <w:r w:rsidR="0019558B">
        <w:rPr>
          <w:rFonts w:asciiTheme="minorHAnsi" w:hAnsiTheme="minorHAnsi" w:cstheme="minorHAnsi"/>
          <w:bCs/>
          <w:snapToGrid w:val="0"/>
          <w:sz w:val="22"/>
          <w:szCs w:val="22"/>
        </w:rPr>
        <w:t> </w:t>
      </w:r>
      <w:r w:rsidR="0019558B">
        <w:rPr>
          <w:rFonts w:asciiTheme="minorHAnsi" w:hAnsiTheme="minorHAnsi" w:cstheme="minorHAnsi"/>
          <w:bCs/>
          <w:snapToGrid w:val="0"/>
          <w:sz w:val="22"/>
          <w:szCs w:val="22"/>
        </w:rPr>
        <w:t> </w:t>
      </w:r>
      <w:r w:rsidR="0019558B">
        <w:rPr>
          <w:rFonts w:asciiTheme="minorHAnsi" w:hAnsiTheme="minorHAnsi" w:cstheme="minorHAnsi"/>
          <w:bCs/>
          <w:snapToGrid w:val="0"/>
          <w:sz w:val="22"/>
          <w:szCs w:val="22"/>
        </w:rPr>
        <w:t> </w:t>
      </w:r>
      <w:r w:rsidR="0019558B">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083B6136" w14:textId="2B416BB9" w:rsidR="008F0907" w:rsidRPr="00544C29" w:rsidRDefault="008F0907" w:rsidP="00B81A4F">
      <w:pPr>
        <w:spacing w:line="360" w:lineRule="auto"/>
        <w:ind w:firstLine="709"/>
        <w:jc w:val="both"/>
        <w:rPr>
          <w:rFonts w:asciiTheme="minorHAnsi" w:hAnsiTheme="minorHAnsi" w:cstheme="minorHAnsi"/>
          <w:sz w:val="22"/>
          <w:szCs w:val="22"/>
        </w:rPr>
      </w:pPr>
      <w:r w:rsidRPr="00544C29">
        <w:rPr>
          <w:rFonts w:asciiTheme="minorHAnsi" w:hAnsiTheme="minorHAnsi" w:cstheme="minorHAnsi"/>
          <w:sz w:val="22"/>
          <w:szCs w:val="22"/>
        </w:rPr>
        <w:t xml:space="preserve">Cargo: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7D0AEF71" w14:textId="2EE3951B" w:rsidR="00335732" w:rsidRDefault="008F0907" w:rsidP="00B81A4F">
      <w:pPr>
        <w:spacing w:line="360" w:lineRule="auto"/>
        <w:ind w:firstLine="709"/>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Razón Social: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6BDC0A8B" w14:textId="77777777" w:rsidR="0029216B" w:rsidRPr="00544C29" w:rsidRDefault="0029216B" w:rsidP="00C21E6E">
      <w:pPr>
        <w:jc w:val="both"/>
        <w:rPr>
          <w:rFonts w:asciiTheme="minorHAnsi" w:hAnsiTheme="minorHAnsi" w:cstheme="minorHAnsi"/>
          <w:bCs/>
          <w:snapToGrid w:val="0"/>
          <w:sz w:val="22"/>
          <w:szCs w:val="22"/>
        </w:rPr>
      </w:pPr>
    </w:p>
    <w:p w14:paraId="0F15CC8F" w14:textId="77777777" w:rsidR="00CF3885" w:rsidRDefault="00CF3885" w:rsidP="00597E8E">
      <w:pPr>
        <w:rPr>
          <w:rFonts w:asciiTheme="minorHAnsi" w:hAnsiTheme="minorHAnsi" w:cstheme="minorHAnsi"/>
          <w:bCs/>
          <w:snapToGrid w:val="0"/>
          <w:sz w:val="22"/>
          <w:szCs w:val="22"/>
          <w:vertAlign w:val="superscript"/>
        </w:rPr>
      </w:pPr>
    </w:p>
    <w:p w14:paraId="215AB804" w14:textId="63CEC985" w:rsidR="00597E8E" w:rsidRPr="00544C29" w:rsidRDefault="00597E8E" w:rsidP="00597E8E">
      <w:pPr>
        <w:rPr>
          <w:rFonts w:asciiTheme="minorHAnsi" w:hAnsiTheme="minorHAnsi" w:cstheme="minorHAnsi"/>
          <w:bCs/>
          <w:snapToGrid w:val="0"/>
          <w:sz w:val="22"/>
          <w:szCs w:val="22"/>
        </w:rPr>
      </w:pPr>
      <w:r w:rsidRPr="00544C29">
        <w:rPr>
          <w:rFonts w:asciiTheme="minorHAnsi" w:hAnsiTheme="minorHAnsi" w:cstheme="minorHAnsi"/>
          <w:bCs/>
          <w:snapToGrid w:val="0"/>
          <w:sz w:val="22"/>
          <w:szCs w:val="22"/>
          <w:vertAlign w:val="superscript"/>
        </w:rPr>
        <w:t>(*)</w:t>
      </w:r>
      <w:r w:rsidRPr="00544C29">
        <w:rPr>
          <w:rFonts w:asciiTheme="minorHAnsi" w:hAnsiTheme="minorHAnsi" w:cstheme="minorHAnsi"/>
          <w:bCs/>
          <w:snapToGrid w:val="0"/>
          <w:sz w:val="22"/>
          <w:szCs w:val="22"/>
        </w:rPr>
        <w:t xml:space="preserve"> Los códigos de seguimiento se incluyeron a requerimiento del BCRA conforme las Comunicaciones “A” 7543 y 7544. </w:t>
      </w:r>
    </w:p>
    <w:p w14:paraId="51C38BBC" w14:textId="26137E72" w:rsidR="00B73212" w:rsidRPr="003F50E2" w:rsidRDefault="00645CB8" w:rsidP="003F50E2">
      <w:pPr>
        <w:spacing w:before="120" w:after="120"/>
        <w:jc w:val="center"/>
        <w:rPr>
          <w:rFonts w:asciiTheme="minorHAnsi" w:hAnsiTheme="minorHAnsi" w:cstheme="minorHAnsi"/>
          <w:bCs/>
          <w:snapToGrid w:val="0"/>
          <w:sz w:val="22"/>
          <w:szCs w:val="22"/>
        </w:rPr>
      </w:pPr>
      <w:r w:rsidRPr="00544C29">
        <w:rPr>
          <w:rFonts w:asciiTheme="minorHAnsi" w:hAnsiTheme="minorHAnsi" w:cstheme="minorHAnsi"/>
          <w:sz w:val="22"/>
          <w:szCs w:val="22"/>
        </w:rPr>
        <w:br w:type="page"/>
      </w:r>
      <w:r w:rsidRPr="00544C29">
        <w:rPr>
          <w:rFonts w:asciiTheme="minorHAnsi" w:hAnsiTheme="minorHAnsi" w:cstheme="minorHAnsi"/>
          <w:b/>
          <w:sz w:val="22"/>
          <w:szCs w:val="22"/>
          <w:u w:val="single"/>
        </w:rPr>
        <w:t>ANEXO A</w:t>
      </w:r>
    </w:p>
    <w:p w14:paraId="00E81084" w14:textId="1DC2AD18" w:rsidR="003F50E2" w:rsidRDefault="003F50E2" w:rsidP="003F50E2">
      <w:pPr>
        <w:spacing w:before="120" w:after="120"/>
        <w:jc w:val="center"/>
        <w:rPr>
          <w:rFonts w:asciiTheme="minorHAnsi" w:hAnsiTheme="minorHAnsi" w:cstheme="minorHAnsi"/>
          <w:b/>
          <w:sz w:val="22"/>
          <w:szCs w:val="22"/>
        </w:rPr>
      </w:pPr>
      <w:r w:rsidRPr="003F50E2">
        <w:rPr>
          <w:rFonts w:asciiTheme="minorHAnsi" w:hAnsiTheme="minorHAnsi" w:cstheme="minorHAnsi"/>
          <w:b/>
          <w:sz w:val="22"/>
          <w:szCs w:val="22"/>
        </w:rPr>
        <w:t>Detalle de las personas humanas o jurídicas que ejercen una relación de control directo de acuerdo a los tipos de relaciones descriptos en el punto 1.2.2.1. De las normas de “</w:t>
      </w:r>
      <w:r>
        <w:rPr>
          <w:rFonts w:asciiTheme="minorHAnsi" w:hAnsiTheme="minorHAnsi" w:cstheme="minorHAnsi"/>
          <w:b/>
          <w:sz w:val="22"/>
          <w:szCs w:val="22"/>
        </w:rPr>
        <w:t>G</w:t>
      </w:r>
      <w:r w:rsidRPr="003F50E2">
        <w:rPr>
          <w:rFonts w:asciiTheme="minorHAnsi" w:hAnsiTheme="minorHAnsi" w:cstheme="minorHAnsi"/>
          <w:b/>
          <w:sz w:val="22"/>
          <w:szCs w:val="22"/>
        </w:rPr>
        <w:t>randes exposiciones al riesgo de crédito”</w:t>
      </w:r>
      <w:r>
        <w:rPr>
          <w:rFonts w:asciiTheme="minorHAnsi" w:hAnsiTheme="minorHAnsi" w:cstheme="minorHAnsi"/>
          <w:b/>
          <w:sz w:val="22"/>
          <w:szCs w:val="22"/>
        </w:rPr>
        <w:t>.</w:t>
      </w:r>
    </w:p>
    <w:p w14:paraId="50773694" w14:textId="4580F0DC" w:rsidR="003F50E2" w:rsidRDefault="003F50E2" w:rsidP="003F50E2">
      <w:pPr>
        <w:spacing w:before="120" w:after="120"/>
        <w:jc w:val="center"/>
        <w:rPr>
          <w:rFonts w:asciiTheme="minorHAnsi" w:hAnsiTheme="minorHAnsi" w:cstheme="minorHAnsi"/>
          <w:b/>
          <w:sz w:val="22"/>
          <w:szCs w:val="22"/>
        </w:rPr>
      </w:pPr>
    </w:p>
    <w:tbl>
      <w:tblPr>
        <w:tblStyle w:val="Tablaconcuadrcula"/>
        <w:tblW w:w="9776" w:type="dxa"/>
        <w:jc w:val="center"/>
        <w:tblLook w:val="04A0" w:firstRow="1" w:lastRow="0" w:firstColumn="1" w:lastColumn="0" w:noHBand="0" w:noVBand="1"/>
      </w:tblPr>
      <w:tblGrid>
        <w:gridCol w:w="2831"/>
        <w:gridCol w:w="2832"/>
        <w:gridCol w:w="4113"/>
      </w:tblGrid>
      <w:tr w:rsidR="003F50E2" w14:paraId="565BD02B" w14:textId="77777777" w:rsidTr="00757107">
        <w:trPr>
          <w:jc w:val="center"/>
        </w:trPr>
        <w:tc>
          <w:tcPr>
            <w:tcW w:w="2831" w:type="dxa"/>
            <w:vAlign w:val="center"/>
          </w:tcPr>
          <w:p w14:paraId="2141E96B" w14:textId="664D7B39" w:rsidR="003F50E2" w:rsidRPr="00757107" w:rsidRDefault="003F50E2" w:rsidP="008A1BE2">
            <w:pPr>
              <w:spacing w:before="120" w:after="120"/>
              <w:jc w:val="center"/>
              <w:rPr>
                <w:rFonts w:asciiTheme="minorHAnsi" w:hAnsiTheme="minorHAnsi" w:cstheme="minorHAnsi"/>
                <w:b/>
                <w:sz w:val="20"/>
                <w:szCs w:val="22"/>
              </w:rPr>
            </w:pPr>
            <w:r w:rsidRPr="00757107">
              <w:rPr>
                <w:rFonts w:asciiTheme="minorHAnsi" w:hAnsiTheme="minorHAnsi" w:cstheme="minorHAnsi"/>
                <w:b/>
                <w:sz w:val="20"/>
                <w:szCs w:val="22"/>
              </w:rPr>
              <w:t>Nombre y Apellido o Razón Social</w:t>
            </w:r>
          </w:p>
        </w:tc>
        <w:tc>
          <w:tcPr>
            <w:tcW w:w="2832" w:type="dxa"/>
            <w:vAlign w:val="center"/>
          </w:tcPr>
          <w:p w14:paraId="78A47919" w14:textId="6728D0C0" w:rsidR="003F50E2" w:rsidRPr="00757107" w:rsidRDefault="003F50E2" w:rsidP="008A1BE2">
            <w:pPr>
              <w:spacing w:before="120" w:after="120"/>
              <w:jc w:val="center"/>
              <w:rPr>
                <w:rFonts w:asciiTheme="minorHAnsi" w:hAnsiTheme="minorHAnsi" w:cstheme="minorHAnsi"/>
                <w:b/>
                <w:sz w:val="20"/>
                <w:szCs w:val="22"/>
              </w:rPr>
            </w:pPr>
            <w:r w:rsidRPr="00757107">
              <w:rPr>
                <w:rFonts w:asciiTheme="minorHAnsi" w:hAnsiTheme="minorHAnsi" w:cstheme="minorHAnsi"/>
                <w:b/>
                <w:sz w:val="20"/>
                <w:szCs w:val="22"/>
              </w:rPr>
              <w:t>CUIT/ID</w:t>
            </w:r>
          </w:p>
        </w:tc>
        <w:tc>
          <w:tcPr>
            <w:tcW w:w="4113" w:type="dxa"/>
            <w:vAlign w:val="center"/>
          </w:tcPr>
          <w:p w14:paraId="58C69C02" w14:textId="26E89F15" w:rsidR="003F50E2" w:rsidRPr="00757107" w:rsidRDefault="003F50E2">
            <w:pPr>
              <w:spacing w:before="120" w:after="120"/>
              <w:jc w:val="center"/>
              <w:rPr>
                <w:rFonts w:asciiTheme="minorHAnsi" w:hAnsiTheme="minorHAnsi" w:cstheme="minorHAnsi"/>
                <w:b/>
                <w:sz w:val="20"/>
                <w:szCs w:val="22"/>
              </w:rPr>
            </w:pPr>
            <w:r w:rsidRPr="00757107">
              <w:rPr>
                <w:rFonts w:asciiTheme="minorHAnsi" w:hAnsiTheme="minorHAnsi" w:cstheme="minorHAnsi"/>
                <w:b/>
                <w:sz w:val="20"/>
                <w:szCs w:val="22"/>
              </w:rPr>
              <w:t>Marcar con una cruz (“X”) en el caso de haber recibido en el país fondos en moneda local u otros activos locales líquidos por parte de la Empresa</w:t>
            </w:r>
            <w:r w:rsidR="00AF2DED">
              <w:rPr>
                <w:rFonts w:asciiTheme="minorHAnsi" w:hAnsiTheme="minorHAnsi" w:cstheme="minorHAnsi"/>
                <w:b/>
                <w:sz w:val="20"/>
                <w:szCs w:val="22"/>
              </w:rPr>
              <w:t xml:space="preserve"> </w:t>
            </w:r>
            <w:r w:rsidR="00AF2DED" w:rsidRPr="00757107">
              <w:rPr>
                <w:rFonts w:asciiTheme="minorHAnsi" w:hAnsiTheme="minorHAnsi" w:cstheme="minorHAnsi"/>
                <w:b/>
                <w:sz w:val="20"/>
                <w:szCs w:val="22"/>
                <w:u w:val="single"/>
              </w:rPr>
              <w:t xml:space="preserve">que </w:t>
            </w:r>
            <w:r w:rsidR="00AF2DED" w:rsidRPr="00757107">
              <w:rPr>
                <w:rFonts w:asciiTheme="minorHAnsi" w:hAnsiTheme="minorHAnsi" w:cstheme="minorHAnsi"/>
                <w:b/>
                <w:color w:val="FF0000"/>
                <w:sz w:val="20"/>
                <w:szCs w:val="22"/>
                <w:u w:val="single"/>
              </w:rPr>
              <w:t>NO están asociados</w:t>
            </w:r>
            <w:r w:rsidR="00AF2DED" w:rsidRPr="00757107">
              <w:rPr>
                <w:rFonts w:asciiTheme="minorHAnsi" w:hAnsiTheme="minorHAnsi" w:cstheme="minorHAnsi"/>
                <w:b/>
                <w:sz w:val="20"/>
                <w:szCs w:val="22"/>
                <w:u w:val="single"/>
              </w:rPr>
              <w:t xml:space="preserve"> a operaciones habituales de adquisición de bienes o servicios</w:t>
            </w:r>
            <w:r w:rsidR="00AF2DED">
              <w:rPr>
                <w:rFonts w:asciiTheme="minorHAnsi" w:hAnsiTheme="minorHAnsi" w:cstheme="minorHAnsi"/>
                <w:b/>
                <w:sz w:val="20"/>
                <w:szCs w:val="22"/>
              </w:rPr>
              <w:t xml:space="preserve"> </w:t>
            </w:r>
            <w:r w:rsidRPr="00757107">
              <w:rPr>
                <w:rFonts w:asciiTheme="minorHAnsi" w:hAnsiTheme="minorHAnsi" w:cstheme="minorHAnsi"/>
                <w:b/>
                <w:sz w:val="20"/>
                <w:szCs w:val="22"/>
              </w:rPr>
              <w:t>(*)</w:t>
            </w:r>
          </w:p>
        </w:tc>
      </w:tr>
      <w:tr w:rsidR="003F50E2" w14:paraId="61F1F409" w14:textId="77777777" w:rsidTr="00757107">
        <w:trPr>
          <w:jc w:val="center"/>
        </w:trPr>
        <w:tc>
          <w:tcPr>
            <w:tcW w:w="2831" w:type="dxa"/>
          </w:tcPr>
          <w:p w14:paraId="55BBF0A4"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260B95C7"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257DB0BC" w14:textId="75EACEEA"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649045724"/>
                <w14:checkbox>
                  <w14:checked w14:val="0"/>
                  <w14:checkedState w14:val="2612" w14:font="MS Gothic"/>
                  <w14:uncheckedState w14:val="2610" w14:font="MS Gothic"/>
                </w14:checkbox>
              </w:sdtPr>
              <w:sdtEndPr/>
              <w:sdtContent>
                <w:r w:rsidR="00AF2DED">
                  <w:rPr>
                    <w:rFonts w:ascii="MS Gothic" w:eastAsia="MS Gothic" w:hAnsi="MS Gothic" w:cstheme="minorHAnsi" w:hint="eastAsia"/>
                    <w:b/>
                    <w:bCs/>
                    <w:snapToGrid w:val="0"/>
                    <w:sz w:val="22"/>
                    <w:szCs w:val="22"/>
                  </w:rPr>
                  <w:t>☐</w:t>
                </w:r>
              </w:sdtContent>
            </w:sdt>
          </w:p>
        </w:tc>
      </w:tr>
      <w:tr w:rsidR="003F50E2" w14:paraId="27F0D494" w14:textId="77777777" w:rsidTr="00757107">
        <w:trPr>
          <w:jc w:val="center"/>
        </w:trPr>
        <w:tc>
          <w:tcPr>
            <w:tcW w:w="2831" w:type="dxa"/>
          </w:tcPr>
          <w:p w14:paraId="31CF2C7E"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73EAB8B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0EBDF1C5" w14:textId="6E54D600"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253905195"/>
                <w14:checkbox>
                  <w14:checked w14:val="0"/>
                  <w14:checkedState w14:val="2612" w14:font="MS Gothic"/>
                  <w14:uncheckedState w14:val="2610" w14:font="MS Gothic"/>
                </w14:checkbox>
              </w:sdtPr>
              <w:sdtEndPr/>
              <w:sdtContent>
                <w:r w:rsidR="00AF2DED">
                  <w:rPr>
                    <w:rFonts w:ascii="MS Gothic" w:eastAsia="MS Gothic" w:hAnsi="MS Gothic" w:cstheme="minorHAnsi" w:hint="eastAsia"/>
                    <w:b/>
                    <w:bCs/>
                    <w:snapToGrid w:val="0"/>
                    <w:sz w:val="22"/>
                    <w:szCs w:val="22"/>
                  </w:rPr>
                  <w:t>☐</w:t>
                </w:r>
              </w:sdtContent>
            </w:sdt>
          </w:p>
        </w:tc>
      </w:tr>
      <w:tr w:rsidR="003F50E2" w14:paraId="682881B9" w14:textId="77777777" w:rsidTr="00757107">
        <w:trPr>
          <w:jc w:val="center"/>
        </w:trPr>
        <w:tc>
          <w:tcPr>
            <w:tcW w:w="2831" w:type="dxa"/>
          </w:tcPr>
          <w:p w14:paraId="192F4A5A"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464423C7"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3F1D7544"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486247066"/>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436972E4" w14:textId="77777777" w:rsidTr="00757107">
        <w:trPr>
          <w:jc w:val="center"/>
        </w:trPr>
        <w:tc>
          <w:tcPr>
            <w:tcW w:w="2831" w:type="dxa"/>
          </w:tcPr>
          <w:p w14:paraId="001078F0"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12FC345B"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70713E21"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789820689"/>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470FDEFF" w14:textId="77777777" w:rsidTr="00757107">
        <w:trPr>
          <w:jc w:val="center"/>
        </w:trPr>
        <w:tc>
          <w:tcPr>
            <w:tcW w:w="2831" w:type="dxa"/>
          </w:tcPr>
          <w:p w14:paraId="2080ABB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03491F38"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273F6B9B"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218045837"/>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30D8C53C" w14:textId="77777777" w:rsidTr="00757107">
        <w:trPr>
          <w:jc w:val="center"/>
        </w:trPr>
        <w:tc>
          <w:tcPr>
            <w:tcW w:w="2831" w:type="dxa"/>
          </w:tcPr>
          <w:p w14:paraId="6C65B6BD"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15205D9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15B3E159"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808292620"/>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4520C3F5" w14:textId="77777777" w:rsidTr="00757107">
        <w:trPr>
          <w:jc w:val="center"/>
        </w:trPr>
        <w:tc>
          <w:tcPr>
            <w:tcW w:w="2831" w:type="dxa"/>
          </w:tcPr>
          <w:p w14:paraId="720B54E2"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37C44F0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01195D66"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2016063965"/>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6EEAAF22" w14:textId="77777777" w:rsidTr="00757107">
        <w:trPr>
          <w:jc w:val="center"/>
        </w:trPr>
        <w:tc>
          <w:tcPr>
            <w:tcW w:w="2831" w:type="dxa"/>
          </w:tcPr>
          <w:p w14:paraId="2B0F72AC"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0AAEED7B"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73D9359D"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443149614"/>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0528A556" w14:textId="77777777" w:rsidTr="00757107">
        <w:trPr>
          <w:jc w:val="center"/>
        </w:trPr>
        <w:tc>
          <w:tcPr>
            <w:tcW w:w="2831" w:type="dxa"/>
          </w:tcPr>
          <w:p w14:paraId="5DEA6D6A"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05745653"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5B206752"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553006265"/>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26E8E454" w14:textId="77777777" w:rsidTr="00757107">
        <w:trPr>
          <w:jc w:val="center"/>
        </w:trPr>
        <w:tc>
          <w:tcPr>
            <w:tcW w:w="2831" w:type="dxa"/>
          </w:tcPr>
          <w:p w14:paraId="14399961"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00BDD5FD"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0DC703C9"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216051313"/>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7E0C9AA6" w14:textId="77777777" w:rsidTr="00757107">
        <w:trPr>
          <w:jc w:val="center"/>
        </w:trPr>
        <w:tc>
          <w:tcPr>
            <w:tcW w:w="2831" w:type="dxa"/>
          </w:tcPr>
          <w:p w14:paraId="1E16499D"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5812DD08"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66B6634E"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152679900"/>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0512D8BC" w14:textId="77777777" w:rsidTr="00757107">
        <w:trPr>
          <w:jc w:val="center"/>
        </w:trPr>
        <w:tc>
          <w:tcPr>
            <w:tcW w:w="2831" w:type="dxa"/>
          </w:tcPr>
          <w:p w14:paraId="0281E654"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4C6DDBD0"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2D96965A"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241069052"/>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40BE28FF" w14:textId="77777777" w:rsidTr="00757107">
        <w:trPr>
          <w:jc w:val="center"/>
        </w:trPr>
        <w:tc>
          <w:tcPr>
            <w:tcW w:w="2831" w:type="dxa"/>
          </w:tcPr>
          <w:p w14:paraId="5C628EC3"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4C0BAFDF"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7766E077"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015227449"/>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15345B4D" w14:textId="77777777" w:rsidTr="00757107">
        <w:trPr>
          <w:jc w:val="center"/>
        </w:trPr>
        <w:tc>
          <w:tcPr>
            <w:tcW w:w="2831" w:type="dxa"/>
          </w:tcPr>
          <w:p w14:paraId="0AC2D95F"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7019C057" w14:textId="77777777" w:rsidR="003F50E2" w:rsidRDefault="003F50E2" w:rsidP="0050498A">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26F4B79A" w14:textId="77777777" w:rsidR="003F50E2" w:rsidRDefault="00B5286C" w:rsidP="0050498A">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1942442947"/>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r w:rsidR="003F50E2" w14:paraId="7188A244" w14:textId="77777777" w:rsidTr="00757107">
        <w:trPr>
          <w:jc w:val="center"/>
        </w:trPr>
        <w:tc>
          <w:tcPr>
            <w:tcW w:w="2831" w:type="dxa"/>
          </w:tcPr>
          <w:p w14:paraId="1B4DDA7D" w14:textId="145E48E3" w:rsidR="003F50E2" w:rsidRDefault="003F50E2" w:rsidP="003F50E2">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2832" w:type="dxa"/>
          </w:tcPr>
          <w:p w14:paraId="14C3B139" w14:textId="3DBE1888" w:rsidR="003F50E2" w:rsidRDefault="003F50E2" w:rsidP="003F50E2">
            <w:pPr>
              <w:spacing w:before="120" w:after="120"/>
              <w:jc w:val="center"/>
              <w:rPr>
                <w:rFonts w:asciiTheme="minorHAnsi" w:hAnsiTheme="minorHAnsi" w:cstheme="minorHAnsi"/>
                <w:b/>
                <w:sz w:val="22"/>
                <w:szCs w:val="22"/>
              </w:rPr>
            </w:pPr>
            <w:r>
              <w:rPr>
                <w:rFonts w:asciiTheme="minorHAnsi" w:hAnsiTheme="minorHAnsi" w:cstheme="minorHAnsi"/>
                <w:bCs/>
                <w:snapToGrid w:val="0"/>
                <w:sz w:val="22"/>
                <w:szCs w:val="22"/>
              </w:rPr>
              <w:fldChar w:fldCharType="begin">
                <w:ffData>
                  <w:name w:val=""/>
                  <w:enabled/>
                  <w:calcOnExit w:val="0"/>
                  <w:textInput>
                    <w:format w:val="UPPERCASE"/>
                  </w:textInput>
                </w:ffData>
              </w:fldChar>
            </w:r>
            <w:r>
              <w:rPr>
                <w:rFonts w:asciiTheme="minorHAnsi" w:hAnsiTheme="minorHAnsi" w:cstheme="minorHAnsi"/>
                <w:bCs/>
                <w:snapToGrid w:val="0"/>
                <w:sz w:val="22"/>
                <w:szCs w:val="22"/>
              </w:rPr>
              <w:instrText xml:space="preserve"> FORMTEXT </w:instrText>
            </w:r>
            <w:r>
              <w:rPr>
                <w:rFonts w:asciiTheme="minorHAnsi" w:hAnsiTheme="minorHAnsi" w:cstheme="minorHAnsi"/>
                <w:bCs/>
                <w:snapToGrid w:val="0"/>
                <w:sz w:val="22"/>
                <w:szCs w:val="22"/>
              </w:rPr>
            </w:r>
            <w:r>
              <w:rPr>
                <w:rFonts w:asciiTheme="minorHAnsi" w:hAnsiTheme="minorHAnsi" w:cstheme="minorHAnsi"/>
                <w:bCs/>
                <w:snapToGrid w:val="0"/>
                <w:sz w:val="22"/>
                <w:szCs w:val="22"/>
              </w:rPr>
              <w:fldChar w:fldCharType="separate"/>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noProof/>
                <w:snapToGrid w:val="0"/>
                <w:sz w:val="22"/>
                <w:szCs w:val="22"/>
              </w:rPr>
              <w:t> </w:t>
            </w:r>
            <w:r>
              <w:rPr>
                <w:rFonts w:asciiTheme="minorHAnsi" w:hAnsiTheme="minorHAnsi" w:cstheme="minorHAnsi"/>
                <w:bCs/>
                <w:snapToGrid w:val="0"/>
                <w:sz w:val="22"/>
                <w:szCs w:val="22"/>
              </w:rPr>
              <w:fldChar w:fldCharType="end"/>
            </w:r>
          </w:p>
        </w:tc>
        <w:tc>
          <w:tcPr>
            <w:tcW w:w="4113" w:type="dxa"/>
          </w:tcPr>
          <w:p w14:paraId="327299F2" w14:textId="7DC73909" w:rsidR="003F50E2" w:rsidRDefault="00B5286C" w:rsidP="003F50E2">
            <w:pPr>
              <w:spacing w:before="120" w:after="120"/>
              <w:jc w:val="center"/>
              <w:rPr>
                <w:rFonts w:asciiTheme="minorHAnsi" w:hAnsiTheme="minorHAnsi" w:cstheme="minorHAnsi"/>
                <w:b/>
                <w:sz w:val="22"/>
                <w:szCs w:val="22"/>
              </w:rPr>
            </w:pPr>
            <w:sdt>
              <w:sdtPr>
                <w:rPr>
                  <w:rFonts w:asciiTheme="minorHAnsi" w:hAnsiTheme="minorHAnsi" w:cstheme="minorHAnsi"/>
                  <w:b/>
                  <w:bCs/>
                  <w:snapToGrid w:val="0"/>
                  <w:sz w:val="22"/>
                  <w:szCs w:val="22"/>
                </w:rPr>
                <w:id w:val="-452480519"/>
                <w14:checkbox>
                  <w14:checked w14:val="0"/>
                  <w14:checkedState w14:val="2612" w14:font="MS Gothic"/>
                  <w14:uncheckedState w14:val="2610" w14:font="MS Gothic"/>
                </w14:checkbox>
              </w:sdtPr>
              <w:sdtEndPr/>
              <w:sdtContent>
                <w:r w:rsidR="003F50E2">
                  <w:rPr>
                    <w:rFonts w:ascii="MS Gothic" w:eastAsia="MS Gothic" w:hAnsi="MS Gothic" w:cstheme="minorHAnsi" w:hint="eastAsia"/>
                    <w:b/>
                    <w:bCs/>
                    <w:snapToGrid w:val="0"/>
                    <w:sz w:val="22"/>
                    <w:szCs w:val="22"/>
                  </w:rPr>
                  <w:t>☐</w:t>
                </w:r>
              </w:sdtContent>
            </w:sdt>
          </w:p>
        </w:tc>
      </w:tr>
    </w:tbl>
    <w:p w14:paraId="625CDAD1" w14:textId="77777777" w:rsidR="003F50E2" w:rsidRDefault="003F50E2" w:rsidP="003F50E2">
      <w:pPr>
        <w:ind w:right="-851"/>
        <w:jc w:val="both"/>
        <w:rPr>
          <w:rFonts w:asciiTheme="minorHAnsi" w:hAnsiTheme="minorHAnsi" w:cstheme="minorHAnsi"/>
          <w:sz w:val="22"/>
          <w:szCs w:val="22"/>
        </w:rPr>
      </w:pPr>
    </w:p>
    <w:p w14:paraId="475042D9" w14:textId="3585A021" w:rsidR="00AA3FC9" w:rsidRPr="003F50E2" w:rsidRDefault="00BA16C9" w:rsidP="003F50E2">
      <w:pPr>
        <w:ind w:right="-851"/>
        <w:jc w:val="both"/>
        <w:rPr>
          <w:rFonts w:asciiTheme="minorHAnsi" w:hAnsiTheme="minorHAnsi" w:cstheme="minorHAnsi"/>
          <w:sz w:val="22"/>
          <w:szCs w:val="22"/>
        </w:rPr>
      </w:pPr>
      <w:r w:rsidRPr="003F50E2">
        <w:rPr>
          <w:rFonts w:asciiTheme="minorHAnsi" w:hAnsiTheme="minorHAnsi" w:cstheme="minorHAnsi"/>
          <w:sz w:val="22"/>
          <w:szCs w:val="22"/>
        </w:rPr>
        <w:t xml:space="preserve">(*) En caso de haber marcado con una cruz “X”, la persona humana o jurídica </w:t>
      </w:r>
      <w:r w:rsidR="00AF0C74" w:rsidRPr="003F50E2">
        <w:rPr>
          <w:rFonts w:asciiTheme="minorHAnsi" w:hAnsiTheme="minorHAnsi" w:cstheme="minorHAnsi"/>
          <w:sz w:val="22"/>
          <w:szCs w:val="22"/>
        </w:rPr>
        <w:t>indicada que ejerce</w:t>
      </w:r>
      <w:r w:rsidRPr="003F50E2">
        <w:rPr>
          <w:rFonts w:asciiTheme="minorHAnsi" w:hAnsiTheme="minorHAnsi" w:cstheme="minorHAnsi"/>
          <w:sz w:val="22"/>
          <w:szCs w:val="22"/>
        </w:rPr>
        <w:t xml:space="preserve"> la relación de control </w:t>
      </w:r>
      <w:r w:rsidR="00AF0C74" w:rsidRPr="003F50E2">
        <w:rPr>
          <w:rFonts w:asciiTheme="minorHAnsi" w:hAnsiTheme="minorHAnsi" w:cstheme="minorHAnsi"/>
          <w:sz w:val="22"/>
          <w:szCs w:val="22"/>
        </w:rPr>
        <w:t xml:space="preserve">sobre la Empresa </w:t>
      </w:r>
      <w:r w:rsidRPr="003F50E2">
        <w:rPr>
          <w:rFonts w:asciiTheme="minorHAnsi" w:hAnsiTheme="minorHAnsi" w:cstheme="minorHAnsi"/>
          <w:sz w:val="22"/>
          <w:szCs w:val="22"/>
        </w:rPr>
        <w:t>deberá completar el ANEXO B correspondiente.</w:t>
      </w:r>
      <w:r w:rsidR="00AA3FC9" w:rsidRPr="003F50E2">
        <w:rPr>
          <w:rFonts w:asciiTheme="minorHAnsi" w:hAnsiTheme="minorHAnsi" w:cstheme="minorHAnsi"/>
          <w:sz w:val="22"/>
          <w:szCs w:val="22"/>
        </w:rPr>
        <w:t xml:space="preserve"> Conforme el punto 3.16.3 del Texto Ordenado, no será necesaria la presentación del Anexo B si el controlante directo de la Empresa es un ente perteneciente al sector público nacional.</w:t>
      </w:r>
    </w:p>
    <w:p w14:paraId="226A8A9B" w14:textId="742CDBCD" w:rsidR="003F50E2" w:rsidRDefault="003F50E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65B46007" w14:textId="4EB9EB8D" w:rsidR="00645CB8" w:rsidRPr="00544C29" w:rsidRDefault="001A601F" w:rsidP="002B0A31">
      <w:pPr>
        <w:spacing w:after="200" w:line="276" w:lineRule="auto"/>
        <w:jc w:val="center"/>
        <w:rPr>
          <w:rFonts w:asciiTheme="minorHAnsi" w:hAnsiTheme="minorHAnsi" w:cstheme="minorHAnsi"/>
          <w:b/>
          <w:sz w:val="22"/>
          <w:szCs w:val="22"/>
          <w:u w:val="single"/>
        </w:rPr>
      </w:pPr>
      <w:r w:rsidRPr="00544C29">
        <w:rPr>
          <w:rFonts w:asciiTheme="minorHAnsi" w:hAnsiTheme="minorHAnsi" w:cstheme="minorHAnsi"/>
          <w:b/>
          <w:sz w:val="22"/>
          <w:szCs w:val="22"/>
          <w:u w:val="single"/>
        </w:rPr>
        <w:t>ANEXO B</w:t>
      </w:r>
      <w:r w:rsidR="00482F53" w:rsidRPr="00544C29">
        <w:rPr>
          <w:rFonts w:asciiTheme="minorHAnsi" w:hAnsiTheme="minorHAnsi" w:cstheme="minorHAnsi"/>
          <w:b/>
          <w:sz w:val="22"/>
          <w:szCs w:val="22"/>
          <w:u w:val="single"/>
        </w:rPr>
        <w:t xml:space="preserve"> – PERSONA JURÍDICA</w:t>
      </w:r>
    </w:p>
    <w:p w14:paraId="53D4C748" w14:textId="681AB73A" w:rsidR="00482F53" w:rsidRPr="00544C29" w:rsidRDefault="00482F53" w:rsidP="00482F53">
      <w:pPr>
        <w:jc w:val="right"/>
        <w:rPr>
          <w:rFonts w:asciiTheme="minorHAnsi" w:hAnsiTheme="minorHAnsi" w:cstheme="minorHAnsi"/>
          <w:sz w:val="22"/>
          <w:szCs w:val="22"/>
        </w:rPr>
      </w:pPr>
      <w:r w:rsidRPr="00544C29">
        <w:rPr>
          <w:rFonts w:asciiTheme="minorHAnsi" w:hAnsiTheme="minorHAnsi" w:cstheme="minorHAnsi"/>
          <w:sz w:val="22"/>
          <w:szCs w:val="22"/>
        </w:rPr>
        <w:t xml:space="preserve">      Ciudad Autónoma de Buenos Aires,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 xml:space="preserve">[FECHA]  </w:t>
      </w:r>
      <w:r w:rsidRPr="00544C29">
        <w:rPr>
          <w:rFonts w:asciiTheme="minorHAnsi" w:hAnsiTheme="minorHAnsi" w:cstheme="minorHAnsi"/>
          <w:b/>
          <w:bCs/>
          <w:snapToGrid w:val="0"/>
          <w:sz w:val="22"/>
          <w:szCs w:val="22"/>
        </w:rPr>
        <w:fldChar w:fldCharType="end"/>
      </w:r>
    </w:p>
    <w:p w14:paraId="24EDEDB9"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56C5A082" w14:textId="77777777" w:rsidR="00482F53" w:rsidRPr="00544C29" w:rsidRDefault="00482F53" w:rsidP="00482F53">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 xml:space="preserve">HSBC Bank Argentina S.A. </w:t>
      </w:r>
      <w:r w:rsidRPr="00544C29">
        <w:rPr>
          <w:rFonts w:asciiTheme="minorHAnsi" w:hAnsiTheme="minorHAnsi" w:cstheme="minorHAnsi"/>
          <w:sz w:val="22"/>
          <w:szCs w:val="22"/>
          <w:lang w:val="es-AR"/>
        </w:rPr>
        <w:t>(en adelante, “HSBC”)</w:t>
      </w:r>
    </w:p>
    <w:p w14:paraId="76AB6DF2"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Bouchard 557 Piso 20</w:t>
      </w:r>
    </w:p>
    <w:p w14:paraId="29A5CB23"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 xml:space="preserve">At: COMERCIO EXTERIOR </w:t>
      </w:r>
    </w:p>
    <w:p w14:paraId="586EB8AF"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2AAFE98B" w14:textId="77777777" w:rsidR="00482F53" w:rsidRPr="00544C29" w:rsidRDefault="00482F53" w:rsidP="00CC228E">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399F366A" w14:textId="31E0A13A" w:rsidR="00482F53" w:rsidRPr="00544C29" w:rsidRDefault="003374E0" w:rsidP="00482F53">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00482F53" w:rsidRPr="00544C29">
        <w:rPr>
          <w:rFonts w:asciiTheme="minorHAnsi" w:hAnsiTheme="minorHAnsi" w:cstheme="minorHAnsi"/>
          <w:sz w:val="22"/>
          <w:szCs w:val="22"/>
          <w:u w:val="single"/>
        </w:rPr>
        <w:t>:</w:t>
      </w:r>
      <w:r w:rsidR="00482F53" w:rsidRPr="00544C29">
        <w:rPr>
          <w:rFonts w:asciiTheme="minorHAnsi" w:hAnsiTheme="minorHAnsi" w:cstheme="minorHAnsi"/>
          <w:bCs/>
          <w:snapToGrid w:val="0"/>
          <w:sz w:val="22"/>
          <w:szCs w:val="22"/>
        </w:rPr>
        <w:t xml:space="preserve"> </w:t>
      </w:r>
      <w:r w:rsidR="00482F53"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482F53" w:rsidRPr="00544C29">
        <w:rPr>
          <w:rFonts w:asciiTheme="minorHAnsi" w:hAnsiTheme="minorHAnsi" w:cstheme="minorHAnsi"/>
          <w:b/>
          <w:bCs/>
          <w:snapToGrid w:val="0"/>
          <w:sz w:val="22"/>
          <w:szCs w:val="22"/>
        </w:rPr>
        <w:instrText xml:space="preserve"> FORMTEXT </w:instrText>
      </w:r>
      <w:r w:rsidR="00482F53" w:rsidRPr="00544C29">
        <w:rPr>
          <w:rFonts w:asciiTheme="minorHAnsi" w:hAnsiTheme="minorHAnsi" w:cstheme="minorHAnsi"/>
          <w:b/>
          <w:bCs/>
          <w:snapToGrid w:val="0"/>
          <w:sz w:val="22"/>
          <w:szCs w:val="22"/>
        </w:rPr>
      </w:r>
      <w:r w:rsidR="00482F53" w:rsidRPr="00544C29">
        <w:rPr>
          <w:rFonts w:asciiTheme="minorHAnsi" w:hAnsiTheme="minorHAnsi" w:cstheme="minorHAnsi"/>
          <w:b/>
          <w:bCs/>
          <w:snapToGrid w:val="0"/>
          <w:sz w:val="22"/>
          <w:szCs w:val="22"/>
        </w:rPr>
        <w:fldChar w:fldCharType="separate"/>
      </w:r>
      <w:r w:rsidR="00482F53"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[MONTO, CODIGO CONCEPTO DE LA SOLICITUD]</w:t>
      </w:r>
      <w:r w:rsidR="00482F53" w:rsidRPr="00544C29">
        <w:rPr>
          <w:rFonts w:asciiTheme="minorHAnsi" w:hAnsiTheme="minorHAnsi" w:cstheme="minorHAnsi"/>
          <w:b/>
          <w:bCs/>
          <w:snapToGrid w:val="0"/>
          <w:sz w:val="22"/>
          <w:szCs w:val="22"/>
        </w:rPr>
        <w:t> </w:t>
      </w:r>
      <w:r w:rsidR="00482F53" w:rsidRPr="00544C29">
        <w:rPr>
          <w:rFonts w:asciiTheme="minorHAnsi" w:hAnsiTheme="minorHAnsi" w:cstheme="minorHAnsi"/>
          <w:b/>
          <w:bCs/>
          <w:snapToGrid w:val="0"/>
          <w:sz w:val="22"/>
          <w:szCs w:val="22"/>
        </w:rPr>
        <w:fldChar w:fldCharType="end"/>
      </w:r>
      <w:r w:rsidR="00482F53" w:rsidRPr="00544C29">
        <w:rPr>
          <w:rFonts w:asciiTheme="minorHAnsi" w:hAnsiTheme="minorHAnsi" w:cstheme="minorHAnsi"/>
          <w:sz w:val="22"/>
          <w:szCs w:val="22"/>
          <w:u w:val="single"/>
        </w:rPr>
        <w:t xml:space="preserve"> Declaración Jurada – </w:t>
      </w:r>
      <w:r w:rsidR="00715119" w:rsidRPr="00544C29">
        <w:rPr>
          <w:rFonts w:asciiTheme="minorHAnsi" w:hAnsiTheme="minorHAnsi" w:cstheme="minorHAnsi"/>
          <w:sz w:val="22"/>
          <w:szCs w:val="22"/>
          <w:u w:val="single"/>
        </w:rPr>
        <w:t>Texto Ordenado de Exterior y Cambios</w:t>
      </w:r>
      <w:r w:rsidR="00482F53" w:rsidRPr="00544C29">
        <w:rPr>
          <w:rFonts w:asciiTheme="minorHAnsi" w:hAnsiTheme="minorHAnsi" w:cstheme="minorHAnsi"/>
          <w:sz w:val="22"/>
          <w:szCs w:val="22"/>
          <w:u w:val="single"/>
        </w:rPr>
        <w:t xml:space="preserve"> – Acceso al Mercado de Cambios. </w:t>
      </w:r>
    </w:p>
    <w:p w14:paraId="2BF74DD6" w14:textId="77777777" w:rsidR="00482F53" w:rsidRPr="00544C29" w:rsidRDefault="00482F53" w:rsidP="00482F53">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De nuestra consideración:</w:t>
      </w:r>
    </w:p>
    <w:p w14:paraId="4971CF9A" w14:textId="187977EF" w:rsidR="00482F53" w:rsidRPr="00544C29" w:rsidRDefault="00482F53" w:rsidP="00482F53">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Nos dirigimos a ustedes en representación de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[RAZON SOCIAL DE LA EMPRESA]</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sz w:val="22"/>
          <w:szCs w:val="22"/>
        </w:rPr>
        <w:t>(en adelante, la “Controlante”) en nuestro carácter de apoderados, en relación a lo previsto en el Texto Ordenado de Exterior y Cambios sus modificatorias y complementarias</w:t>
      </w:r>
      <w:r w:rsidR="00715119" w:rsidRPr="00544C29">
        <w:rPr>
          <w:rFonts w:asciiTheme="minorHAnsi" w:hAnsiTheme="minorHAnsi" w:cstheme="minorHAnsi"/>
          <w:sz w:val="22"/>
          <w:szCs w:val="22"/>
        </w:rPr>
        <w:t xml:space="preserve"> (“Texto Ordenado”)</w:t>
      </w:r>
      <w:r w:rsidRPr="00544C29">
        <w:rPr>
          <w:rFonts w:asciiTheme="minorHAnsi" w:hAnsiTheme="minorHAnsi" w:cstheme="minorHAnsi"/>
          <w:sz w:val="22"/>
          <w:szCs w:val="22"/>
        </w:rPr>
        <w:t>, emitida</w:t>
      </w:r>
      <w:r w:rsidR="00715119" w:rsidRPr="00544C29">
        <w:rPr>
          <w:rFonts w:asciiTheme="minorHAnsi" w:hAnsiTheme="minorHAnsi" w:cstheme="minorHAnsi"/>
          <w:sz w:val="22"/>
          <w:szCs w:val="22"/>
        </w:rPr>
        <w:t>s</w:t>
      </w:r>
      <w:r w:rsidRPr="00544C29">
        <w:rPr>
          <w:rFonts w:asciiTheme="minorHAnsi" w:hAnsiTheme="minorHAnsi" w:cstheme="minorHAnsi"/>
          <w:sz w:val="22"/>
          <w:szCs w:val="22"/>
        </w:rPr>
        <w:t xml:space="preserve"> por el Banco Central de la República Argentina (“BCRA”).</w:t>
      </w:r>
      <w:r w:rsidR="00D43830" w:rsidRPr="00544C29">
        <w:rPr>
          <w:rFonts w:asciiTheme="minorHAnsi" w:hAnsiTheme="minorHAnsi" w:cstheme="minorHAnsi"/>
          <w:sz w:val="22"/>
          <w:szCs w:val="22"/>
        </w:rPr>
        <w:t xml:space="preserve"> </w:t>
      </w:r>
    </w:p>
    <w:p w14:paraId="2E361E03" w14:textId="74871902"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Con carácter de declaración jurada, conforme lo establecido en el punto 3.16.3.3. </w:t>
      </w:r>
      <w:r w:rsidR="00715119"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 manifestamos que ejercemos una relación de control directo sobre</w:t>
      </w:r>
      <w:r w:rsidR="00115A2C" w:rsidRPr="00544C29">
        <w:rPr>
          <w:rFonts w:asciiTheme="minorHAnsi" w:hAnsiTheme="minorHAnsi" w:cstheme="minorHAnsi"/>
          <w:bCs/>
          <w:snapToGrid w:val="0"/>
          <w:sz w:val="22"/>
          <w:szCs w:val="22"/>
        </w:rPr>
        <w:t xml:space="preserve"> </w:t>
      </w:r>
      <w:r w:rsidR="00115A2C"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115A2C" w:rsidRPr="00544C29">
        <w:rPr>
          <w:rFonts w:asciiTheme="minorHAnsi" w:hAnsiTheme="minorHAnsi" w:cstheme="minorHAnsi"/>
          <w:b/>
          <w:bCs/>
          <w:snapToGrid w:val="0"/>
          <w:sz w:val="22"/>
          <w:szCs w:val="22"/>
        </w:rPr>
        <w:instrText xml:space="preserve"> FORMTEXT </w:instrText>
      </w:r>
      <w:r w:rsidR="00115A2C" w:rsidRPr="00544C29">
        <w:rPr>
          <w:rFonts w:asciiTheme="minorHAnsi" w:hAnsiTheme="minorHAnsi" w:cstheme="minorHAnsi"/>
          <w:b/>
          <w:bCs/>
          <w:snapToGrid w:val="0"/>
          <w:sz w:val="22"/>
          <w:szCs w:val="22"/>
        </w:rPr>
      </w:r>
      <w:r w:rsidR="00115A2C" w:rsidRPr="00544C29">
        <w:rPr>
          <w:rFonts w:asciiTheme="minorHAnsi" w:hAnsiTheme="minorHAnsi" w:cstheme="minorHAnsi"/>
          <w:b/>
          <w:bCs/>
          <w:snapToGrid w:val="0"/>
          <w:sz w:val="22"/>
          <w:szCs w:val="22"/>
        </w:rPr>
        <w:fldChar w:fldCharType="separate"/>
      </w:r>
      <w:r w:rsidR="00115A2C"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[RAZON SOCIAL DE LA EMPRESA QUE SOLICITA ACCESO AL MULC]</w:t>
      </w:r>
      <w:r w:rsidR="00115A2C" w:rsidRPr="00544C29">
        <w:rPr>
          <w:rFonts w:asciiTheme="minorHAnsi" w:hAnsiTheme="minorHAnsi" w:cstheme="minorHAnsi"/>
          <w:b/>
          <w:bCs/>
          <w:snapToGrid w:val="0"/>
          <w:sz w:val="22"/>
          <w:szCs w:val="22"/>
        </w:rPr>
        <w:t> </w:t>
      </w:r>
      <w:r w:rsidR="00115A2C" w:rsidRPr="00544C29">
        <w:rPr>
          <w:rFonts w:asciiTheme="minorHAnsi" w:hAnsiTheme="minorHAnsi" w:cstheme="minorHAnsi"/>
          <w:b/>
          <w:bCs/>
          <w:snapToGrid w:val="0"/>
          <w:sz w:val="22"/>
          <w:szCs w:val="22"/>
        </w:rPr>
        <w:fldChar w:fldCharType="end"/>
      </w:r>
      <w:r w:rsidRPr="00544C29">
        <w:rPr>
          <w:rFonts w:asciiTheme="minorHAnsi" w:hAnsiTheme="minorHAnsi" w:cstheme="minorHAnsi"/>
          <w:bCs/>
          <w:snapToGrid w:val="0"/>
          <w:sz w:val="22"/>
          <w:szCs w:val="22"/>
        </w:rPr>
        <w:t xml:space="preserve"> (</w:t>
      </w:r>
      <w:r w:rsidRPr="00544C29">
        <w:rPr>
          <w:rFonts w:asciiTheme="minorHAnsi" w:hAnsiTheme="minorHAnsi" w:cstheme="minorHAnsi"/>
          <w:sz w:val="22"/>
          <w:szCs w:val="22"/>
        </w:rPr>
        <w:t xml:space="preserve">en adelante, la “Empresa”) </w:t>
      </w:r>
      <w:r w:rsidRPr="00544C29">
        <w:rPr>
          <w:rFonts w:asciiTheme="minorHAnsi" w:hAnsiTheme="minorHAnsi" w:cstheme="minorHAnsi"/>
          <w:bCs/>
          <w:snapToGrid w:val="0"/>
          <w:sz w:val="22"/>
          <w:szCs w:val="22"/>
        </w:rPr>
        <w:t xml:space="preserve">de acuerdo a los tipos de relaciones descriptos en el punto 1.2.2.1. de las normas de “Grandes exposiciones al riesgo de crédito”.  </w:t>
      </w:r>
    </w:p>
    <w:p w14:paraId="6D2A3579" w14:textId="69697730"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En virtud de ello, conforme al punto 3.16.3.4. </w:t>
      </w:r>
      <w:r w:rsidR="00715119"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 xml:space="preserve">, declaramos que en el día en que la Empresa solicita el acceso al Mercado Local de Cambios para egreso de divisas, y en los </w:t>
      </w:r>
      <w:r w:rsidRPr="00544C29">
        <w:rPr>
          <w:rFonts w:asciiTheme="minorHAnsi" w:hAnsiTheme="minorHAnsi" w:cstheme="minorHAnsi"/>
          <w:b/>
          <w:bCs/>
          <w:snapToGrid w:val="0"/>
          <w:sz w:val="22"/>
          <w:szCs w:val="22"/>
        </w:rPr>
        <w:t>90 días corridos anteriores y en los 90 días corridos posteriores a esta solicitud</w:t>
      </w:r>
      <w:r w:rsidRPr="00544C29">
        <w:rPr>
          <w:rFonts w:asciiTheme="minorHAnsi" w:hAnsiTheme="minorHAnsi" w:cstheme="minorHAnsi"/>
          <w:bCs/>
          <w:snapToGrid w:val="0"/>
          <w:sz w:val="22"/>
          <w:szCs w:val="22"/>
        </w:rPr>
        <w:t xml:space="preserve">, </w:t>
      </w:r>
      <w:r w:rsidR="00362A74" w:rsidRPr="00544C29">
        <w:rPr>
          <w:rFonts w:asciiTheme="minorHAnsi" w:hAnsiTheme="minorHAnsi" w:cstheme="minorHAnsi"/>
          <w:bCs/>
          <w:snapToGrid w:val="0"/>
          <w:sz w:val="22"/>
          <w:szCs w:val="22"/>
        </w:rPr>
        <w:t>(i) no hemos concertado ni concertaremos en el país ventas de títulos valores con liquidación en moneda extranjera; (ii) no hemos realizado ni realizaremos canjes de títulos valores emitidos por residentes por otros activos externos; (iii) no hemos realizado ni realizaremos transferencias de títulos valores a entidades depositarias del exterior excepto por aquellas realizadas con el objeto de participar en procesos de canje de títulos de deuda abiertos por el Gobierno Nacional Argentino, Gobiernos Locales u otros emisores residentes o adquisición en el país con liquidación en pesos de títulos valores externos,; (iv) no hemos adquirido ni adquiriremos en el país títulos valores emitidos por no residentes con liquidación en pesos; (v) no hemos adquirido ni adquiriremos certificados de depósitos argentinos representativos de acciones extranjeras (a partir del 22 de julio de 2022); (vi) no hemos adquirido ni adquiriremos títulos valores representativos de deuda privada emitida en jurisdicción extranjera (a partir del 22 de julio de 2022); y (vii) no hemos entregado ni entregaremos fondos en moneda local ni otros activos locales (excepto fondos en moneda extranjera depositados en entidades financieras locales)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 (a partir del 22 de julio de 2022)</w:t>
      </w:r>
    </w:p>
    <w:p w14:paraId="075261BD" w14:textId="77777777" w:rsidR="00482F53" w:rsidRPr="00544C29" w:rsidRDefault="00984C1D" w:rsidP="00482F53">
      <w:pPr>
        <w:spacing w:before="120" w:after="120"/>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También</w:t>
      </w:r>
      <w:r w:rsidR="00482F53" w:rsidRPr="00544C29">
        <w:rPr>
          <w:rFonts w:asciiTheme="minorHAnsi" w:hAnsiTheme="minorHAnsi" w:cstheme="minorHAnsi"/>
          <w:bCs/>
          <w:snapToGrid w:val="0"/>
          <w:sz w:val="22"/>
          <w:szCs w:val="22"/>
        </w:rPr>
        <w:t xml:space="preserve">, declaramos bajo juramento conocer y comprender que las operaciones que no se ajusten a lo dispuesto en la normativa cambiaria se encuentran alcanzadas por el Régimen Penal Cambiario. </w:t>
      </w:r>
      <w:r w:rsidR="00482F53" w:rsidRPr="00544C29">
        <w:rPr>
          <w:rFonts w:asciiTheme="minorHAnsi" w:hAnsiTheme="minorHAnsi" w:cstheme="minorHAnsi"/>
          <w:b/>
          <w:bCs/>
          <w:snapToGrid w:val="0"/>
          <w:sz w:val="22"/>
          <w:szCs w:val="22"/>
        </w:rPr>
        <w:t>Asimismo, declaramos bajo juramento que toda la información arriba consignada complementa la información anteriormente provista a HSBC en relación a la operación solicitada por la Empresa y que la misma, es verdadera, legítima, completa y exacta, liberando a HSBC de cualquier responsabilidad por la omisión y/o inexactitud y/o falsedad de la misma. Por otra parte, declaramos con carácter jurado que en caso que la información aquí consignada sufriera cambios, notificaremos a HSBC en forma inmediata.</w:t>
      </w:r>
    </w:p>
    <w:p w14:paraId="7E7C5005" w14:textId="34924EFD" w:rsidR="00D43830" w:rsidRPr="00544C29" w:rsidRDefault="00984C1D"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Finalmente, q</w:t>
      </w:r>
      <w:r w:rsidR="00D43830" w:rsidRPr="00544C29">
        <w:rPr>
          <w:rFonts w:asciiTheme="minorHAnsi" w:hAnsiTheme="minorHAnsi" w:cstheme="minorHAnsi"/>
          <w:bCs/>
          <w:snapToGrid w:val="0"/>
          <w:sz w:val="22"/>
          <w:szCs w:val="22"/>
        </w:rPr>
        <w:t>uien firma</w:t>
      </w:r>
      <w:r w:rsidRPr="00544C29">
        <w:rPr>
          <w:rFonts w:asciiTheme="minorHAnsi" w:hAnsiTheme="minorHAnsi" w:cstheme="minorHAnsi"/>
          <w:bCs/>
          <w:snapToGrid w:val="0"/>
          <w:sz w:val="22"/>
          <w:szCs w:val="22"/>
        </w:rPr>
        <w:t xml:space="preserve"> </w:t>
      </w:r>
      <w:r w:rsidR="00D43830" w:rsidRPr="00544C29">
        <w:rPr>
          <w:rFonts w:asciiTheme="minorHAnsi" w:hAnsiTheme="minorHAnsi" w:cstheme="minorHAnsi"/>
          <w:bCs/>
          <w:snapToGrid w:val="0"/>
          <w:sz w:val="22"/>
          <w:szCs w:val="22"/>
        </w:rPr>
        <w:t>el presente documento en carácter de apoderado</w:t>
      </w:r>
      <w:r w:rsidRPr="00544C29">
        <w:rPr>
          <w:rFonts w:asciiTheme="minorHAnsi" w:hAnsiTheme="minorHAnsi" w:cstheme="minorHAnsi"/>
          <w:bCs/>
          <w:snapToGrid w:val="0"/>
          <w:sz w:val="22"/>
          <w:szCs w:val="22"/>
        </w:rPr>
        <w:t xml:space="preserve"> declara que</w:t>
      </w:r>
      <w:r w:rsidR="003E65BA" w:rsidRPr="00544C29">
        <w:rPr>
          <w:rFonts w:asciiTheme="minorHAnsi" w:hAnsiTheme="minorHAnsi" w:cstheme="minorHAnsi"/>
          <w:bCs/>
          <w:snapToGrid w:val="0"/>
          <w:sz w:val="22"/>
          <w:szCs w:val="22"/>
        </w:rPr>
        <w:t xml:space="preserve"> </w:t>
      </w:r>
      <w:r w:rsidR="003E65BA" w:rsidRPr="00544C29">
        <w:rPr>
          <w:rFonts w:asciiTheme="minorHAnsi" w:hAnsiTheme="minorHAnsi" w:cstheme="minorHAnsi"/>
          <w:b/>
          <w:bCs/>
          <w:snapToGrid w:val="0"/>
          <w:sz w:val="22"/>
          <w:szCs w:val="22"/>
        </w:rPr>
        <w:t>[MARCAR LA OPCIÓN QUE CORRESPONDA]</w:t>
      </w:r>
      <w:r w:rsidR="00D43830" w:rsidRPr="00544C29">
        <w:rPr>
          <w:rFonts w:asciiTheme="minorHAnsi" w:hAnsiTheme="minorHAnsi" w:cstheme="minorHAnsi"/>
          <w:b/>
          <w:bCs/>
          <w:snapToGrid w:val="0"/>
          <w:sz w:val="22"/>
          <w:szCs w:val="22"/>
        </w:rPr>
        <w:t>:</w:t>
      </w:r>
    </w:p>
    <w:p w14:paraId="6BED0464" w14:textId="4F38105C" w:rsidR="00772184" w:rsidRPr="00544C29" w:rsidRDefault="00B5286C" w:rsidP="00420BC6">
      <w:pPr>
        <w:pStyle w:val="Prrafodelista"/>
        <w:numPr>
          <w:ilvl w:val="0"/>
          <w:numId w:val="10"/>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628849684"/>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772184" w:rsidRPr="00544C29">
        <w:rPr>
          <w:rFonts w:asciiTheme="minorHAnsi" w:hAnsiTheme="minorHAnsi" w:cstheme="minorHAnsi"/>
          <w:bCs/>
          <w:snapToGrid w:val="0"/>
          <w:sz w:val="22"/>
          <w:szCs w:val="22"/>
        </w:rPr>
        <w:t xml:space="preserve">La Controlante, </w:t>
      </w:r>
      <w:r w:rsidR="005B7994" w:rsidRPr="00544C29">
        <w:rPr>
          <w:rFonts w:asciiTheme="minorHAnsi" w:hAnsiTheme="minorHAnsi" w:cstheme="minorHAnsi"/>
          <w:b/>
          <w:bCs/>
          <w:snapToGrid w:val="0"/>
          <w:sz w:val="22"/>
          <w:szCs w:val="22"/>
        </w:rPr>
        <w:fldChar w:fldCharType="begin">
          <w:ffData>
            <w:name w:val=""/>
            <w:enabled/>
            <w:calcOnExit w:val="0"/>
            <w:textInput>
              <w:default w:val="CUIT N° [_]"/>
              <w:format w:val="UPPERCASE"/>
            </w:textInput>
          </w:ffData>
        </w:fldChar>
      </w:r>
      <w:r w:rsidR="005B7994" w:rsidRPr="00544C29">
        <w:rPr>
          <w:rFonts w:asciiTheme="minorHAnsi" w:hAnsiTheme="minorHAnsi" w:cstheme="minorHAnsi"/>
          <w:b/>
          <w:bCs/>
          <w:snapToGrid w:val="0"/>
          <w:sz w:val="22"/>
          <w:szCs w:val="22"/>
        </w:rPr>
        <w:instrText xml:space="preserve"> FORMTEXT </w:instrText>
      </w:r>
      <w:r w:rsidR="005B7994" w:rsidRPr="00544C29">
        <w:rPr>
          <w:rFonts w:asciiTheme="minorHAnsi" w:hAnsiTheme="minorHAnsi" w:cstheme="minorHAnsi"/>
          <w:b/>
          <w:bCs/>
          <w:snapToGrid w:val="0"/>
          <w:sz w:val="22"/>
          <w:szCs w:val="22"/>
        </w:rPr>
      </w:r>
      <w:r w:rsidR="005B7994" w:rsidRPr="00544C29">
        <w:rPr>
          <w:rFonts w:asciiTheme="minorHAnsi" w:hAnsiTheme="minorHAnsi" w:cstheme="minorHAnsi"/>
          <w:b/>
          <w:bCs/>
          <w:snapToGrid w:val="0"/>
          <w:sz w:val="22"/>
          <w:szCs w:val="22"/>
        </w:rPr>
        <w:fldChar w:fldCharType="separate"/>
      </w:r>
      <w:r w:rsidR="009972E2" w:rsidRPr="00544C29">
        <w:rPr>
          <w:rFonts w:asciiTheme="minorHAnsi" w:hAnsiTheme="minorHAnsi" w:cstheme="minorHAnsi"/>
          <w:b/>
          <w:bCs/>
          <w:noProof/>
          <w:snapToGrid w:val="0"/>
          <w:sz w:val="22"/>
          <w:szCs w:val="22"/>
        </w:rPr>
        <w:t>CUIT N° [_]</w:t>
      </w:r>
      <w:r w:rsidR="005B7994" w:rsidRPr="00544C29">
        <w:rPr>
          <w:rFonts w:asciiTheme="minorHAnsi" w:hAnsiTheme="minorHAnsi" w:cstheme="minorHAnsi"/>
          <w:b/>
          <w:bCs/>
          <w:snapToGrid w:val="0"/>
          <w:sz w:val="22"/>
          <w:szCs w:val="22"/>
        </w:rPr>
        <w:fldChar w:fldCharType="end"/>
      </w:r>
      <w:r w:rsidR="00772184" w:rsidRPr="00544C29">
        <w:rPr>
          <w:rFonts w:asciiTheme="minorHAnsi" w:hAnsiTheme="minorHAnsi" w:cstheme="minorHAnsi"/>
          <w:bCs/>
          <w:snapToGrid w:val="0"/>
          <w:sz w:val="22"/>
          <w:szCs w:val="22"/>
        </w:rPr>
        <w:t>, es titular de una cuenta corriente en HSBC y el firmante está registrado como representante legal o apoderado de la Controlante en los sistemas de HSBC vinculados a Online Banking Empresas (OBE).</w:t>
      </w:r>
    </w:p>
    <w:p w14:paraId="3BF0DD56" w14:textId="5922E2F4" w:rsidR="00772184" w:rsidRPr="00544C29" w:rsidRDefault="00B5286C" w:rsidP="00420BC6">
      <w:pPr>
        <w:pStyle w:val="Prrafodelista"/>
        <w:numPr>
          <w:ilvl w:val="0"/>
          <w:numId w:val="10"/>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928880801"/>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772184" w:rsidRPr="00544C29">
        <w:rPr>
          <w:rFonts w:asciiTheme="minorHAnsi" w:hAnsiTheme="minorHAnsi" w:cstheme="minorHAnsi"/>
          <w:bCs/>
          <w:snapToGrid w:val="0"/>
          <w:sz w:val="22"/>
          <w:szCs w:val="22"/>
        </w:rPr>
        <w:t xml:space="preserve">La Controlante no es titular de una cuenta corriente en HSBC y/o el firmante no está registrado como representante legal o apoderado de la Controlante en los sistemas de HSBC vinculados a OBE. En este caso, </w:t>
      </w:r>
      <w:r w:rsidR="00772184" w:rsidRPr="00544C29">
        <w:rPr>
          <w:rFonts w:asciiTheme="minorHAnsi" w:hAnsiTheme="minorHAnsi" w:cstheme="minorHAnsi"/>
          <w:b/>
          <w:bCs/>
          <w:snapToGrid w:val="0"/>
          <w:sz w:val="22"/>
          <w:szCs w:val="22"/>
        </w:rPr>
        <w:t>se deberá acompañar el presente Anexo B con la certificación por escribano público de firma y facultades del firmante y, en caso de ser firmado en el extranjero, el documento deberá estar legalizado y/o apostillado conforme el procedimiento de la Apostilla.</w:t>
      </w:r>
    </w:p>
    <w:p w14:paraId="6B3DDD04" w14:textId="77777777"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Sin otro particular, los saludamos a ustedes muy atentamente.</w:t>
      </w:r>
    </w:p>
    <w:p w14:paraId="19D03CDC" w14:textId="77777777" w:rsidR="001A4FB5" w:rsidRPr="00544C29" w:rsidRDefault="001A4FB5" w:rsidP="00482F53">
      <w:pPr>
        <w:spacing w:before="120" w:after="120"/>
        <w:ind w:firstLine="708"/>
        <w:jc w:val="both"/>
        <w:rPr>
          <w:rFonts w:asciiTheme="minorHAnsi" w:hAnsiTheme="minorHAnsi" w:cstheme="minorHAnsi"/>
          <w:b/>
          <w:sz w:val="22"/>
          <w:szCs w:val="22"/>
        </w:rPr>
      </w:pPr>
    </w:p>
    <w:p w14:paraId="3F54CC7A" w14:textId="6C191890" w:rsidR="00482F53" w:rsidRPr="00544C29" w:rsidRDefault="00482F53" w:rsidP="00482F53">
      <w:pPr>
        <w:spacing w:before="120" w:after="120"/>
        <w:ind w:firstLine="708"/>
        <w:jc w:val="both"/>
        <w:rPr>
          <w:rFonts w:asciiTheme="minorHAnsi" w:hAnsiTheme="minorHAnsi" w:cstheme="minorHAnsi"/>
          <w:b/>
          <w:sz w:val="22"/>
          <w:szCs w:val="22"/>
        </w:rPr>
      </w:pPr>
      <w:r w:rsidRPr="00544C29">
        <w:rPr>
          <w:rFonts w:asciiTheme="minorHAnsi" w:hAnsiTheme="minorHAnsi" w:cstheme="minorHAnsi"/>
          <w:b/>
          <w:sz w:val="22"/>
          <w:szCs w:val="22"/>
        </w:rPr>
        <w:t>Firma</w:t>
      </w:r>
    </w:p>
    <w:p w14:paraId="33353F0F" w14:textId="2BBF7EEF" w:rsidR="00482F53" w:rsidRPr="00544C29" w:rsidRDefault="00482F53" w:rsidP="00482F53">
      <w:pPr>
        <w:spacing w:before="120" w:after="120"/>
        <w:ind w:firstLine="708"/>
        <w:jc w:val="both"/>
        <w:rPr>
          <w:rFonts w:asciiTheme="minorHAnsi" w:hAnsiTheme="minorHAnsi" w:cstheme="minorHAnsi"/>
          <w:sz w:val="22"/>
          <w:szCs w:val="22"/>
        </w:rPr>
      </w:pPr>
      <w:r w:rsidRPr="00544C29">
        <w:rPr>
          <w:rFonts w:asciiTheme="minorHAnsi" w:hAnsiTheme="minorHAnsi" w:cstheme="minorHAnsi"/>
          <w:sz w:val="22"/>
          <w:szCs w:val="22"/>
        </w:rPr>
        <w:t xml:space="preserve">Nombre: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1CC0FB04" w14:textId="28C0FE3E" w:rsidR="00482F53" w:rsidRPr="00544C29" w:rsidRDefault="00482F53" w:rsidP="00482F53">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Cargo: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326A96C1" w14:textId="78AAFF4D" w:rsidR="00482F53" w:rsidRPr="00544C29" w:rsidRDefault="00482F53" w:rsidP="00482F53">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Razón Social: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3E263CD6" w14:textId="1ED7EC6A" w:rsidR="00B82878" w:rsidRPr="00544C29" w:rsidRDefault="00B82878" w:rsidP="00482F53">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CUIT/CUIL/ID: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5BF8A599" w14:textId="77777777" w:rsidR="00885D2C" w:rsidRPr="00544C29" w:rsidRDefault="00885D2C">
      <w:pPr>
        <w:spacing w:after="200" w:line="276" w:lineRule="auto"/>
        <w:rPr>
          <w:rFonts w:asciiTheme="minorHAnsi" w:hAnsiTheme="minorHAnsi" w:cstheme="minorHAnsi"/>
          <w:b/>
          <w:sz w:val="22"/>
          <w:szCs w:val="22"/>
          <w:u w:val="single"/>
        </w:rPr>
      </w:pPr>
      <w:r w:rsidRPr="00544C29">
        <w:rPr>
          <w:rFonts w:asciiTheme="minorHAnsi" w:hAnsiTheme="minorHAnsi" w:cstheme="minorHAnsi"/>
          <w:b/>
          <w:sz w:val="22"/>
          <w:szCs w:val="22"/>
          <w:u w:val="single"/>
        </w:rPr>
        <w:br w:type="page"/>
      </w:r>
    </w:p>
    <w:p w14:paraId="25B908EC" w14:textId="77777777" w:rsidR="00482F53" w:rsidRPr="00544C29" w:rsidRDefault="00482F53" w:rsidP="00482F53">
      <w:pPr>
        <w:spacing w:before="120" w:after="120"/>
        <w:ind w:firstLine="708"/>
        <w:jc w:val="center"/>
        <w:rPr>
          <w:rFonts w:asciiTheme="minorHAnsi" w:hAnsiTheme="minorHAnsi" w:cstheme="minorHAnsi"/>
          <w:b/>
          <w:sz w:val="22"/>
          <w:szCs w:val="22"/>
          <w:u w:val="single"/>
        </w:rPr>
      </w:pPr>
      <w:r w:rsidRPr="00544C29">
        <w:rPr>
          <w:rFonts w:asciiTheme="minorHAnsi" w:hAnsiTheme="minorHAnsi" w:cstheme="minorHAnsi"/>
          <w:b/>
          <w:sz w:val="22"/>
          <w:szCs w:val="22"/>
          <w:u w:val="single"/>
        </w:rPr>
        <w:t>ANEXO B – PERSONA HUMANA</w:t>
      </w:r>
    </w:p>
    <w:p w14:paraId="469819A7" w14:textId="77777777" w:rsidR="008330E6" w:rsidRPr="00544C29" w:rsidRDefault="008330E6" w:rsidP="00CC228E">
      <w:pPr>
        <w:spacing w:before="120" w:after="120"/>
        <w:ind w:firstLine="708"/>
        <w:jc w:val="center"/>
        <w:rPr>
          <w:rFonts w:asciiTheme="minorHAnsi" w:hAnsiTheme="minorHAnsi" w:cstheme="minorHAnsi"/>
          <w:b/>
          <w:sz w:val="22"/>
          <w:szCs w:val="22"/>
          <w:u w:val="single"/>
        </w:rPr>
      </w:pPr>
    </w:p>
    <w:p w14:paraId="541D064A" w14:textId="41EB8FA2" w:rsidR="00482F53" w:rsidRPr="00544C29" w:rsidRDefault="00482F53" w:rsidP="00482F53">
      <w:pPr>
        <w:jc w:val="right"/>
        <w:rPr>
          <w:rFonts w:asciiTheme="minorHAnsi" w:hAnsiTheme="minorHAnsi" w:cstheme="minorHAnsi"/>
          <w:sz w:val="22"/>
          <w:szCs w:val="22"/>
        </w:rPr>
      </w:pPr>
      <w:r w:rsidRPr="00544C29">
        <w:rPr>
          <w:rFonts w:asciiTheme="minorHAnsi" w:hAnsiTheme="minorHAnsi" w:cstheme="minorHAnsi"/>
          <w:sz w:val="22"/>
          <w:szCs w:val="22"/>
        </w:rPr>
        <w:t xml:space="preserve">      Ciudad Autónoma de Buenos Aires,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 xml:space="preserve">[FECHA]  </w:t>
      </w:r>
      <w:r w:rsidRPr="00544C29">
        <w:rPr>
          <w:rFonts w:asciiTheme="minorHAnsi" w:hAnsiTheme="minorHAnsi" w:cstheme="minorHAnsi"/>
          <w:b/>
          <w:bCs/>
          <w:snapToGrid w:val="0"/>
          <w:sz w:val="22"/>
          <w:szCs w:val="22"/>
        </w:rPr>
        <w:fldChar w:fldCharType="end"/>
      </w:r>
    </w:p>
    <w:p w14:paraId="788730ED" w14:textId="77777777" w:rsidR="00482F53" w:rsidRPr="00544C29" w:rsidRDefault="00482F53" w:rsidP="00482F53">
      <w:pPr>
        <w:jc w:val="both"/>
        <w:rPr>
          <w:rFonts w:asciiTheme="minorHAnsi" w:hAnsiTheme="minorHAnsi" w:cstheme="minorHAnsi"/>
          <w:sz w:val="22"/>
          <w:szCs w:val="22"/>
        </w:rPr>
      </w:pPr>
    </w:p>
    <w:p w14:paraId="756CF173"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6F77C4A2" w14:textId="77777777" w:rsidR="00482F53" w:rsidRPr="00544C29" w:rsidRDefault="00482F53" w:rsidP="00482F53">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 xml:space="preserve">HSBC Bank Argentina S.A. </w:t>
      </w:r>
      <w:r w:rsidRPr="00544C29">
        <w:rPr>
          <w:rFonts w:asciiTheme="minorHAnsi" w:hAnsiTheme="minorHAnsi" w:cstheme="minorHAnsi"/>
          <w:sz w:val="22"/>
          <w:szCs w:val="22"/>
          <w:lang w:val="es-AR"/>
        </w:rPr>
        <w:t>(en adelante, “HSBC”)</w:t>
      </w:r>
    </w:p>
    <w:p w14:paraId="60BF5E6E"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Bouchard 557 Piso 20</w:t>
      </w:r>
    </w:p>
    <w:p w14:paraId="28968B3D"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 xml:space="preserve">At: COMERCIO EXTERIOR </w:t>
      </w:r>
    </w:p>
    <w:p w14:paraId="32685E81" w14:textId="77777777" w:rsidR="00482F53" w:rsidRPr="00544C29" w:rsidRDefault="00482F53" w:rsidP="00482F53">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68FE4F4E" w14:textId="77777777" w:rsidR="00482F53" w:rsidRPr="00544C29" w:rsidRDefault="00482F53" w:rsidP="00482F53">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7F35585F" w14:textId="77777777" w:rsidR="00482F53" w:rsidRPr="00544C29" w:rsidRDefault="00482F53" w:rsidP="00482F53">
      <w:pPr>
        <w:ind w:left="3686"/>
        <w:jc w:val="both"/>
        <w:rPr>
          <w:rFonts w:asciiTheme="minorHAnsi" w:hAnsiTheme="minorHAnsi" w:cstheme="minorHAnsi"/>
          <w:sz w:val="22"/>
          <w:szCs w:val="22"/>
          <w:u w:val="single"/>
        </w:rPr>
      </w:pPr>
    </w:p>
    <w:p w14:paraId="3C8C2A13" w14:textId="09764CFD" w:rsidR="00482F53" w:rsidRPr="00544C29" w:rsidRDefault="00482F53" w:rsidP="00482F53">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Pr="00544C29">
        <w:rPr>
          <w:rFonts w:asciiTheme="minorHAnsi" w:hAnsiTheme="minorHAnsi" w:cstheme="minorHAnsi"/>
          <w:bCs/>
          <w:snapToGrid w:val="0"/>
          <w:sz w:val="22"/>
          <w:szCs w:val="22"/>
        </w:rPr>
        <w:t xml:space="preserve"> </w:t>
      </w:r>
      <w:r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
          <w:bCs/>
          <w:snapToGrid w:val="0"/>
          <w:sz w:val="22"/>
          <w:szCs w:val="22"/>
        </w:rPr>
        <w:instrText xml:space="preserve"> FORMTEXT </w:instrText>
      </w:r>
      <w:r w:rsidRPr="00544C29">
        <w:rPr>
          <w:rFonts w:asciiTheme="minorHAnsi" w:hAnsiTheme="minorHAnsi" w:cstheme="minorHAnsi"/>
          <w:b/>
          <w:bCs/>
          <w:snapToGrid w:val="0"/>
          <w:sz w:val="22"/>
          <w:szCs w:val="22"/>
        </w:rPr>
      </w:r>
      <w:r w:rsidRPr="00544C29">
        <w:rPr>
          <w:rFonts w:asciiTheme="minorHAnsi" w:hAnsiTheme="minorHAnsi" w:cstheme="minorHAnsi"/>
          <w:b/>
          <w:bCs/>
          <w:snapToGrid w:val="0"/>
          <w:sz w:val="22"/>
          <w:szCs w:val="22"/>
        </w:rPr>
        <w:fldChar w:fldCharType="separate"/>
      </w:r>
      <w:r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[MONTO, CODIGO CONCEPTO DE LA SOLICITUD]</w:t>
      </w:r>
      <w:r w:rsidRPr="00544C29">
        <w:rPr>
          <w:rFonts w:asciiTheme="minorHAnsi" w:hAnsiTheme="minorHAnsi" w:cstheme="minorHAnsi"/>
          <w:b/>
          <w:bCs/>
          <w:snapToGrid w:val="0"/>
          <w:sz w:val="22"/>
          <w:szCs w:val="22"/>
        </w:rPr>
        <w:t> </w:t>
      </w:r>
      <w:r w:rsidRPr="00544C29">
        <w:rPr>
          <w:rFonts w:asciiTheme="minorHAnsi" w:hAnsiTheme="minorHAnsi" w:cstheme="minorHAnsi"/>
          <w:b/>
          <w:bCs/>
          <w:snapToGrid w:val="0"/>
          <w:sz w:val="22"/>
          <w:szCs w:val="22"/>
        </w:rPr>
        <w:fldChar w:fldCharType="end"/>
      </w:r>
      <w:r w:rsidRPr="00544C29">
        <w:rPr>
          <w:rFonts w:asciiTheme="minorHAnsi" w:hAnsiTheme="minorHAnsi" w:cstheme="minorHAnsi"/>
          <w:sz w:val="22"/>
          <w:szCs w:val="22"/>
          <w:u w:val="single"/>
        </w:rPr>
        <w:t xml:space="preserve"> Declaración Jurada – </w:t>
      </w:r>
      <w:r w:rsidR="00715119" w:rsidRPr="00544C29">
        <w:rPr>
          <w:rFonts w:asciiTheme="minorHAnsi" w:hAnsiTheme="minorHAnsi" w:cstheme="minorHAnsi"/>
          <w:sz w:val="22"/>
          <w:szCs w:val="22"/>
          <w:u w:val="single"/>
        </w:rPr>
        <w:t>Texto Ordenado de Exterior y Cambios</w:t>
      </w:r>
      <w:r w:rsidRPr="00544C29">
        <w:rPr>
          <w:rFonts w:asciiTheme="minorHAnsi" w:hAnsiTheme="minorHAnsi" w:cstheme="minorHAnsi"/>
          <w:sz w:val="22"/>
          <w:szCs w:val="22"/>
          <w:u w:val="single"/>
        </w:rPr>
        <w:t xml:space="preserve"> – Acceso al Mercado de Cambios. </w:t>
      </w:r>
    </w:p>
    <w:p w14:paraId="6836F497" w14:textId="77777777" w:rsidR="00482F53" w:rsidRPr="00544C29" w:rsidRDefault="00482F53" w:rsidP="00482F53">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De </w:t>
      </w:r>
      <w:r w:rsidR="008340D2" w:rsidRPr="00544C29">
        <w:rPr>
          <w:rFonts w:asciiTheme="minorHAnsi" w:hAnsiTheme="minorHAnsi" w:cstheme="minorHAnsi"/>
          <w:sz w:val="22"/>
          <w:szCs w:val="22"/>
        </w:rPr>
        <w:t>mi</w:t>
      </w:r>
      <w:r w:rsidRPr="00544C29">
        <w:rPr>
          <w:rFonts w:asciiTheme="minorHAnsi" w:hAnsiTheme="minorHAnsi" w:cstheme="minorHAnsi"/>
          <w:sz w:val="22"/>
          <w:szCs w:val="22"/>
        </w:rPr>
        <w:t xml:space="preserve"> consideración:</w:t>
      </w:r>
    </w:p>
    <w:p w14:paraId="1F522EF5" w14:textId="4C9931A5" w:rsidR="00482F53" w:rsidRPr="00544C29" w:rsidRDefault="00482F53" w:rsidP="00482F53">
      <w:pPr>
        <w:spacing w:before="120" w:after="120"/>
        <w:jc w:val="both"/>
        <w:rPr>
          <w:rFonts w:asciiTheme="minorHAnsi" w:hAnsiTheme="minorHAnsi" w:cstheme="minorHAnsi"/>
          <w:sz w:val="22"/>
          <w:szCs w:val="22"/>
        </w:rPr>
      </w:pPr>
      <w:r w:rsidRPr="00544C29">
        <w:rPr>
          <w:rFonts w:asciiTheme="minorHAnsi" w:hAnsiTheme="minorHAnsi" w:cstheme="minorHAnsi"/>
          <w:sz w:val="22"/>
          <w:szCs w:val="22"/>
        </w:rPr>
        <w:t xml:space="preserve">Me dirijo a ustedes, </w:t>
      </w:r>
      <w:r w:rsidR="004D21BE"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4D21BE" w:rsidRPr="00544C29">
        <w:rPr>
          <w:rFonts w:asciiTheme="minorHAnsi" w:hAnsiTheme="minorHAnsi" w:cstheme="minorHAnsi"/>
          <w:b/>
          <w:bCs/>
          <w:snapToGrid w:val="0"/>
          <w:sz w:val="22"/>
          <w:szCs w:val="22"/>
        </w:rPr>
        <w:instrText xml:space="preserve"> FORMTEXT </w:instrText>
      </w:r>
      <w:r w:rsidR="004D21BE" w:rsidRPr="00544C29">
        <w:rPr>
          <w:rFonts w:asciiTheme="minorHAnsi" w:hAnsiTheme="minorHAnsi" w:cstheme="minorHAnsi"/>
          <w:b/>
          <w:bCs/>
          <w:snapToGrid w:val="0"/>
          <w:sz w:val="22"/>
          <w:szCs w:val="22"/>
        </w:rPr>
      </w:r>
      <w:r w:rsidR="004D21BE" w:rsidRPr="00544C29">
        <w:rPr>
          <w:rFonts w:asciiTheme="minorHAnsi" w:hAnsiTheme="minorHAnsi" w:cstheme="minorHAnsi"/>
          <w:b/>
          <w:bCs/>
          <w:snapToGrid w:val="0"/>
          <w:sz w:val="22"/>
          <w:szCs w:val="22"/>
        </w:rPr>
        <w:fldChar w:fldCharType="separate"/>
      </w:r>
      <w:r w:rsidR="004D21BE"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[NOMBRE, APELLIDO Y DNI DE PERSONA HUMANA]</w:t>
      </w:r>
      <w:r w:rsidR="004D21BE" w:rsidRPr="00544C29">
        <w:rPr>
          <w:rFonts w:asciiTheme="minorHAnsi" w:hAnsiTheme="minorHAnsi" w:cstheme="minorHAnsi"/>
          <w:b/>
          <w:bCs/>
          <w:snapToGrid w:val="0"/>
          <w:sz w:val="22"/>
          <w:szCs w:val="22"/>
        </w:rPr>
        <w:t> </w:t>
      </w:r>
      <w:r w:rsidR="004D21BE" w:rsidRPr="00544C29">
        <w:rPr>
          <w:rFonts w:asciiTheme="minorHAnsi" w:hAnsiTheme="minorHAnsi" w:cstheme="minorHAnsi"/>
          <w:b/>
          <w:bCs/>
          <w:snapToGrid w:val="0"/>
          <w:sz w:val="22"/>
          <w:szCs w:val="22"/>
        </w:rPr>
        <w:fldChar w:fldCharType="end"/>
      </w:r>
      <w:r w:rsidR="004D21BE" w:rsidRPr="00544C29">
        <w:rPr>
          <w:rFonts w:asciiTheme="minorHAnsi" w:hAnsiTheme="minorHAnsi" w:cstheme="minorHAnsi"/>
          <w:sz w:val="22"/>
          <w:szCs w:val="22"/>
        </w:rPr>
        <w:t xml:space="preserve"> </w:t>
      </w:r>
      <w:r w:rsidRPr="00544C29">
        <w:rPr>
          <w:rFonts w:asciiTheme="minorHAnsi" w:hAnsiTheme="minorHAnsi" w:cstheme="minorHAnsi"/>
          <w:sz w:val="22"/>
          <w:szCs w:val="22"/>
        </w:rPr>
        <w:t>en relación a lo previsto en el Texto Ordenado de Exterior y Cambios</w:t>
      </w:r>
      <w:r w:rsidR="00715119" w:rsidRPr="00544C29">
        <w:rPr>
          <w:rFonts w:asciiTheme="minorHAnsi" w:hAnsiTheme="minorHAnsi" w:cstheme="minorHAnsi"/>
          <w:sz w:val="22"/>
          <w:szCs w:val="22"/>
        </w:rPr>
        <w:t xml:space="preserve">, </w:t>
      </w:r>
      <w:r w:rsidRPr="00544C29">
        <w:rPr>
          <w:rFonts w:asciiTheme="minorHAnsi" w:hAnsiTheme="minorHAnsi" w:cstheme="minorHAnsi"/>
          <w:sz w:val="22"/>
          <w:szCs w:val="22"/>
        </w:rPr>
        <w:t>sus modificatorias y complementarias</w:t>
      </w:r>
      <w:r w:rsidR="00715119" w:rsidRPr="00544C29">
        <w:rPr>
          <w:rFonts w:asciiTheme="minorHAnsi" w:hAnsiTheme="minorHAnsi" w:cstheme="minorHAnsi"/>
          <w:sz w:val="22"/>
          <w:szCs w:val="22"/>
        </w:rPr>
        <w:t xml:space="preserve"> (“Texto Ordenado”) </w:t>
      </w:r>
      <w:r w:rsidRPr="00544C29">
        <w:rPr>
          <w:rFonts w:asciiTheme="minorHAnsi" w:hAnsiTheme="minorHAnsi" w:cstheme="minorHAnsi"/>
          <w:sz w:val="22"/>
          <w:szCs w:val="22"/>
        </w:rPr>
        <w:t xml:space="preserve"> emitida</w:t>
      </w:r>
      <w:r w:rsidR="00715119" w:rsidRPr="00544C29">
        <w:rPr>
          <w:rFonts w:asciiTheme="minorHAnsi" w:hAnsiTheme="minorHAnsi" w:cstheme="minorHAnsi"/>
          <w:sz w:val="22"/>
          <w:szCs w:val="22"/>
        </w:rPr>
        <w:t>s</w:t>
      </w:r>
      <w:r w:rsidRPr="00544C29">
        <w:rPr>
          <w:rFonts w:asciiTheme="minorHAnsi" w:hAnsiTheme="minorHAnsi" w:cstheme="minorHAnsi"/>
          <w:sz w:val="22"/>
          <w:szCs w:val="22"/>
        </w:rPr>
        <w:t xml:space="preserve"> por el Banco Central de la República Argentina (“BCRA”).</w:t>
      </w:r>
    </w:p>
    <w:p w14:paraId="2EE02846" w14:textId="27FA9FC6"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Con carácter de declaración jurada, conforme lo establecido en el punto 3.16.3.3. </w:t>
      </w:r>
      <w:r w:rsidR="00715119"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 manifiesto que ejerzo una relación de control directo sobre</w:t>
      </w:r>
      <w:r w:rsidR="004D21BE" w:rsidRPr="00544C29">
        <w:rPr>
          <w:rFonts w:asciiTheme="minorHAnsi" w:hAnsiTheme="minorHAnsi" w:cstheme="minorHAnsi"/>
          <w:bCs/>
          <w:snapToGrid w:val="0"/>
          <w:sz w:val="22"/>
          <w:szCs w:val="22"/>
        </w:rPr>
        <w:t xml:space="preserve"> </w:t>
      </w:r>
      <w:r w:rsidR="004D21BE"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4D21BE" w:rsidRPr="00544C29">
        <w:rPr>
          <w:rFonts w:asciiTheme="minorHAnsi" w:hAnsiTheme="minorHAnsi" w:cstheme="minorHAnsi"/>
          <w:b/>
          <w:bCs/>
          <w:snapToGrid w:val="0"/>
          <w:sz w:val="22"/>
          <w:szCs w:val="22"/>
        </w:rPr>
        <w:instrText xml:space="preserve"> FORMTEXT </w:instrText>
      </w:r>
      <w:r w:rsidR="004D21BE" w:rsidRPr="00544C29">
        <w:rPr>
          <w:rFonts w:asciiTheme="minorHAnsi" w:hAnsiTheme="minorHAnsi" w:cstheme="minorHAnsi"/>
          <w:b/>
          <w:bCs/>
          <w:snapToGrid w:val="0"/>
          <w:sz w:val="22"/>
          <w:szCs w:val="22"/>
        </w:rPr>
      </w:r>
      <w:r w:rsidR="004D21BE" w:rsidRPr="00544C29">
        <w:rPr>
          <w:rFonts w:asciiTheme="minorHAnsi" w:hAnsiTheme="minorHAnsi" w:cstheme="minorHAnsi"/>
          <w:b/>
          <w:bCs/>
          <w:snapToGrid w:val="0"/>
          <w:sz w:val="22"/>
          <w:szCs w:val="22"/>
        </w:rPr>
        <w:fldChar w:fldCharType="separate"/>
      </w:r>
      <w:r w:rsidR="004D21BE" w:rsidRPr="00544C29">
        <w:rPr>
          <w:rFonts w:asciiTheme="minorHAnsi" w:hAnsiTheme="minorHAnsi" w:cstheme="minorHAnsi"/>
          <w:b/>
          <w:bCs/>
          <w:snapToGrid w:val="0"/>
          <w:sz w:val="22"/>
          <w:szCs w:val="22"/>
        </w:rPr>
        <w:t> </w:t>
      </w:r>
      <w:r w:rsidR="009972E2" w:rsidRPr="00544C29">
        <w:rPr>
          <w:rFonts w:asciiTheme="minorHAnsi" w:hAnsiTheme="minorHAnsi" w:cstheme="minorHAnsi"/>
          <w:b/>
          <w:bCs/>
          <w:snapToGrid w:val="0"/>
          <w:sz w:val="22"/>
          <w:szCs w:val="22"/>
        </w:rPr>
        <w:t>[RAZON SOCIAL DE LA EMPRESA QUE SOLICITA ACCESO AL MULC]</w:t>
      </w:r>
      <w:r w:rsidR="004D21BE" w:rsidRPr="00544C29">
        <w:rPr>
          <w:rFonts w:asciiTheme="minorHAnsi" w:hAnsiTheme="minorHAnsi" w:cstheme="minorHAnsi"/>
          <w:b/>
          <w:bCs/>
          <w:snapToGrid w:val="0"/>
          <w:sz w:val="22"/>
          <w:szCs w:val="22"/>
        </w:rPr>
        <w:t> </w:t>
      </w:r>
      <w:r w:rsidR="004D21BE" w:rsidRPr="00544C29">
        <w:rPr>
          <w:rFonts w:asciiTheme="minorHAnsi" w:hAnsiTheme="minorHAnsi" w:cstheme="minorHAnsi"/>
          <w:b/>
          <w:bCs/>
          <w:snapToGrid w:val="0"/>
          <w:sz w:val="22"/>
          <w:szCs w:val="22"/>
        </w:rPr>
        <w:fldChar w:fldCharType="end"/>
      </w:r>
      <w:r w:rsidRPr="00544C29">
        <w:rPr>
          <w:rFonts w:asciiTheme="minorHAnsi" w:hAnsiTheme="minorHAnsi" w:cstheme="minorHAnsi"/>
          <w:bCs/>
          <w:snapToGrid w:val="0"/>
          <w:sz w:val="22"/>
          <w:szCs w:val="22"/>
        </w:rPr>
        <w:t xml:space="preserve"> (</w:t>
      </w:r>
      <w:r w:rsidRPr="00544C29">
        <w:rPr>
          <w:rFonts w:asciiTheme="minorHAnsi" w:hAnsiTheme="minorHAnsi" w:cstheme="minorHAnsi"/>
          <w:sz w:val="22"/>
          <w:szCs w:val="22"/>
        </w:rPr>
        <w:t xml:space="preserve">en adelante, la “Empresa”) </w:t>
      </w:r>
      <w:r w:rsidRPr="00544C29">
        <w:rPr>
          <w:rFonts w:asciiTheme="minorHAnsi" w:hAnsiTheme="minorHAnsi" w:cstheme="minorHAnsi"/>
          <w:bCs/>
          <w:snapToGrid w:val="0"/>
          <w:sz w:val="22"/>
          <w:szCs w:val="22"/>
        </w:rPr>
        <w:t xml:space="preserve">de acuerdo a los tipos de relaciones descriptos en el punto 1.2.2.1. de las normas de “Grandes exposiciones al riesgo de crédito”.  </w:t>
      </w:r>
    </w:p>
    <w:p w14:paraId="6875D2E7" w14:textId="71CC8C38"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En virtud de ello, conforme al punto 3.16.3.4. </w:t>
      </w:r>
      <w:r w:rsidR="00715119" w:rsidRPr="00544C29">
        <w:rPr>
          <w:rFonts w:asciiTheme="minorHAnsi" w:hAnsiTheme="minorHAnsi" w:cstheme="minorHAnsi"/>
          <w:bCs/>
          <w:snapToGrid w:val="0"/>
          <w:sz w:val="22"/>
          <w:szCs w:val="22"/>
        </w:rPr>
        <w:t>del Texto Ordenado</w:t>
      </w:r>
      <w:r w:rsidRPr="00544C29">
        <w:rPr>
          <w:rFonts w:asciiTheme="minorHAnsi" w:hAnsiTheme="minorHAnsi" w:cstheme="minorHAnsi"/>
          <w:bCs/>
          <w:snapToGrid w:val="0"/>
          <w:sz w:val="22"/>
          <w:szCs w:val="22"/>
        </w:rPr>
        <w:t xml:space="preserve">, declaro que en el día en que la Empresa solicita el acceso al Mercado Local de Cambios para egreso de divisas, y en los </w:t>
      </w:r>
      <w:r w:rsidRPr="00544C29">
        <w:rPr>
          <w:rFonts w:asciiTheme="minorHAnsi" w:hAnsiTheme="minorHAnsi" w:cstheme="minorHAnsi"/>
          <w:b/>
          <w:bCs/>
          <w:snapToGrid w:val="0"/>
          <w:sz w:val="22"/>
          <w:szCs w:val="22"/>
        </w:rPr>
        <w:t>90 días corridos anteriores y en los 90 días corridos posteriores a esta solicitud</w:t>
      </w:r>
      <w:r w:rsidRPr="00544C29">
        <w:rPr>
          <w:rFonts w:asciiTheme="minorHAnsi" w:hAnsiTheme="minorHAnsi" w:cstheme="minorHAnsi"/>
          <w:bCs/>
          <w:snapToGrid w:val="0"/>
          <w:sz w:val="22"/>
          <w:szCs w:val="22"/>
        </w:rPr>
        <w:t xml:space="preserve">, </w:t>
      </w:r>
      <w:r w:rsidR="00362A74" w:rsidRPr="00544C29">
        <w:rPr>
          <w:rFonts w:asciiTheme="minorHAnsi" w:hAnsiTheme="minorHAnsi" w:cstheme="minorHAnsi"/>
          <w:bCs/>
          <w:snapToGrid w:val="0"/>
          <w:sz w:val="22"/>
          <w:szCs w:val="22"/>
        </w:rPr>
        <w:t>(i) no he concertado ni concertaré en el país ventas de títulos valores con liquidación en moneda extranjera; (ii) no he realizado ni realizaré canjes de títulos valores emitidos por residentes por otros activos externos; (iii) no he realizado ni realizaré transferencias de títulos valores a entidades depositarias del exterior excepto por aquellas realizadas con el objeto de participar en procesos de canje de títulos de deuda abiertos por el Gobierno Nacional Argentino, Gobiernos Locales u otros emisores residentes o adquisición en el país con liquidación en pesos de títulos valores externos; (iv) no hemos adquirido ni adquiriremos en el país títulos valores emitidos por no residentes con liquidación en pesos; (v) no he adquirido ni adquiriré certificados de depósitos argentinos representativos de acciones extranjeras (a partir del 22 de julio de 2022); (vi) no he adquirido ni adquiriré títulos valores representativos de deuda privada emitida en jurisdicción extranjera (a partir del 22 de julio de 2022); y (vii) no he entregado ni entregaré fondos en moneda local ni otros activos locales (excepto fondos en moneda extranjera depositados en entidades financieras locales)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 (a partir del 22 de julio de 2022)</w:t>
      </w:r>
    </w:p>
    <w:p w14:paraId="0B28E115" w14:textId="77777777" w:rsidR="00482F53" w:rsidRPr="00544C29" w:rsidRDefault="003E65BA" w:rsidP="00482F53">
      <w:pPr>
        <w:spacing w:before="120" w:after="120"/>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También</w:t>
      </w:r>
      <w:r w:rsidR="00482F53" w:rsidRPr="00544C29">
        <w:rPr>
          <w:rFonts w:asciiTheme="minorHAnsi" w:hAnsiTheme="minorHAnsi" w:cstheme="minorHAnsi"/>
          <w:bCs/>
          <w:snapToGrid w:val="0"/>
          <w:sz w:val="22"/>
          <w:szCs w:val="22"/>
        </w:rPr>
        <w:t xml:space="preserve">, declaro bajo juramento conocer y comprender que las operaciones que no se ajusten a lo dispuesto en la normativa cambiaria se encuentran alcanzadas por el Régimen Penal Cambiario. </w:t>
      </w:r>
      <w:r w:rsidR="00482F53" w:rsidRPr="00544C29">
        <w:rPr>
          <w:rFonts w:asciiTheme="minorHAnsi" w:hAnsiTheme="minorHAnsi" w:cstheme="minorHAnsi"/>
          <w:b/>
          <w:bCs/>
          <w:snapToGrid w:val="0"/>
          <w:sz w:val="22"/>
          <w:szCs w:val="22"/>
        </w:rPr>
        <w:t>Asimismo, declaro bajo juramento que toda la información arriba consignada complementa la información anteriormente provista a HSBC en relación a la operación solicitada por la Empresa y que la misma, es verdadera, legítima, completa y exacta, liberando a HSBC de cualquier responsabilidad por la omisión y/o inexactitud y/o falsedad de la misma. Por otra parte, declaro con carácter jurado que en caso que la información aquí consignada sufriera cambios, notificaré a HSBC en forma inmediata.</w:t>
      </w:r>
    </w:p>
    <w:p w14:paraId="1289B26F" w14:textId="77777777" w:rsidR="00992E2E" w:rsidRPr="00544C29" w:rsidRDefault="00992E2E" w:rsidP="003E65BA">
      <w:pPr>
        <w:spacing w:before="120" w:after="120"/>
        <w:jc w:val="both"/>
        <w:rPr>
          <w:rFonts w:asciiTheme="minorHAnsi" w:hAnsiTheme="minorHAnsi" w:cstheme="minorHAnsi"/>
          <w:bCs/>
          <w:snapToGrid w:val="0"/>
          <w:sz w:val="22"/>
          <w:szCs w:val="22"/>
        </w:rPr>
      </w:pPr>
    </w:p>
    <w:p w14:paraId="3A4F8B17" w14:textId="5DEE1ADF" w:rsidR="003E65BA" w:rsidRPr="00544C29" w:rsidRDefault="003E65BA" w:rsidP="00F35544">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Finalmente, declaro que </w:t>
      </w:r>
      <w:r w:rsidRPr="00544C29">
        <w:rPr>
          <w:rFonts w:asciiTheme="minorHAnsi" w:hAnsiTheme="minorHAnsi" w:cstheme="minorHAnsi"/>
          <w:b/>
          <w:bCs/>
          <w:snapToGrid w:val="0"/>
          <w:sz w:val="22"/>
          <w:szCs w:val="22"/>
        </w:rPr>
        <w:t>[MARCAR LA OPCIÓN QUE CORRESPONDA]:</w:t>
      </w:r>
    </w:p>
    <w:p w14:paraId="49E7D61C" w14:textId="72ADCD77" w:rsidR="00F35544" w:rsidRPr="00544C29" w:rsidRDefault="00B5286C" w:rsidP="00420BC6">
      <w:pPr>
        <w:pStyle w:val="Prrafodelista"/>
        <w:numPr>
          <w:ilvl w:val="0"/>
          <w:numId w:val="12"/>
        </w:numPr>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982430487"/>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F35544" w:rsidRPr="00544C29">
        <w:rPr>
          <w:rFonts w:asciiTheme="minorHAnsi" w:hAnsiTheme="minorHAnsi" w:cstheme="minorHAnsi"/>
          <w:bCs/>
          <w:snapToGrid w:val="0"/>
          <w:sz w:val="22"/>
          <w:szCs w:val="22"/>
        </w:rPr>
        <w:t>Soy titular de una cuenta en HSBC a título personal.</w:t>
      </w:r>
    </w:p>
    <w:p w14:paraId="72225910" w14:textId="77777777" w:rsidR="00F35544" w:rsidRPr="00544C29" w:rsidRDefault="00F35544" w:rsidP="00C902D4">
      <w:pPr>
        <w:pStyle w:val="Prrafodelista"/>
        <w:jc w:val="both"/>
        <w:rPr>
          <w:rFonts w:asciiTheme="minorHAnsi" w:hAnsiTheme="minorHAnsi" w:cstheme="minorHAnsi"/>
          <w:bCs/>
          <w:snapToGrid w:val="0"/>
          <w:sz w:val="22"/>
          <w:szCs w:val="22"/>
        </w:rPr>
      </w:pPr>
    </w:p>
    <w:p w14:paraId="3E07C895" w14:textId="5541ADC2" w:rsidR="003E3AFE" w:rsidRPr="00544C29" w:rsidRDefault="00B5286C" w:rsidP="00420BC6">
      <w:pPr>
        <w:pStyle w:val="Prrafodelista"/>
        <w:numPr>
          <w:ilvl w:val="0"/>
          <w:numId w:val="12"/>
        </w:numPr>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682555753"/>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3E3AFE" w:rsidRPr="00544C29">
        <w:rPr>
          <w:rFonts w:asciiTheme="minorHAnsi" w:hAnsiTheme="minorHAnsi" w:cstheme="minorHAnsi"/>
          <w:bCs/>
          <w:snapToGrid w:val="0"/>
          <w:sz w:val="22"/>
          <w:szCs w:val="22"/>
        </w:rPr>
        <w:t xml:space="preserve">Soy firmante en la cuenta de la compañía </w:t>
      </w:r>
      <w:r w:rsidR="003E3AFE" w:rsidRPr="00544C29">
        <w:rPr>
          <w:rFonts w:asciiTheme="minorHAnsi" w:hAnsiTheme="minorHAnsi" w:cstheme="minorHAnsi"/>
          <w:b/>
          <w:bCs/>
          <w:snapToGrid w:val="0"/>
          <w:sz w:val="22"/>
          <w:szCs w:val="22"/>
        </w:rPr>
        <w:fldChar w:fldCharType="begin">
          <w:ffData>
            <w:name w:val=""/>
            <w:enabled/>
            <w:calcOnExit w:val="0"/>
            <w:textInput>
              <w:default w:val="COMPLETAR RAZON SOCIAL"/>
              <w:format w:val="UPPERCASE"/>
            </w:textInput>
          </w:ffData>
        </w:fldChar>
      </w:r>
      <w:r w:rsidR="003E3AFE" w:rsidRPr="00544C29">
        <w:rPr>
          <w:rFonts w:asciiTheme="minorHAnsi" w:hAnsiTheme="minorHAnsi" w:cstheme="minorHAnsi"/>
          <w:b/>
          <w:bCs/>
          <w:snapToGrid w:val="0"/>
          <w:sz w:val="22"/>
          <w:szCs w:val="22"/>
        </w:rPr>
        <w:instrText xml:space="preserve"> FORMTEXT </w:instrText>
      </w:r>
      <w:r w:rsidR="003E3AFE" w:rsidRPr="00544C29">
        <w:rPr>
          <w:rFonts w:asciiTheme="minorHAnsi" w:hAnsiTheme="minorHAnsi" w:cstheme="minorHAnsi"/>
          <w:b/>
          <w:bCs/>
          <w:snapToGrid w:val="0"/>
          <w:sz w:val="22"/>
          <w:szCs w:val="22"/>
        </w:rPr>
      </w:r>
      <w:r w:rsidR="003E3AFE" w:rsidRPr="00544C29">
        <w:rPr>
          <w:rFonts w:asciiTheme="minorHAnsi" w:hAnsiTheme="minorHAnsi" w:cstheme="minorHAnsi"/>
          <w:b/>
          <w:bCs/>
          <w:snapToGrid w:val="0"/>
          <w:sz w:val="22"/>
          <w:szCs w:val="22"/>
        </w:rPr>
        <w:fldChar w:fldCharType="separate"/>
      </w:r>
      <w:r w:rsidR="003E3AFE" w:rsidRPr="00544C29">
        <w:rPr>
          <w:rFonts w:asciiTheme="minorHAnsi" w:hAnsiTheme="minorHAnsi" w:cstheme="minorHAnsi"/>
          <w:b/>
          <w:bCs/>
          <w:noProof/>
          <w:snapToGrid w:val="0"/>
          <w:sz w:val="22"/>
          <w:szCs w:val="22"/>
        </w:rPr>
        <w:t>COMPLETAR RAZON SOCIAL</w:t>
      </w:r>
      <w:r w:rsidR="003E3AFE" w:rsidRPr="00544C29">
        <w:rPr>
          <w:rFonts w:asciiTheme="minorHAnsi" w:hAnsiTheme="minorHAnsi" w:cstheme="minorHAnsi"/>
          <w:b/>
          <w:bCs/>
          <w:snapToGrid w:val="0"/>
          <w:sz w:val="22"/>
          <w:szCs w:val="22"/>
        </w:rPr>
        <w:fldChar w:fldCharType="end"/>
      </w:r>
      <w:r w:rsidR="003E3AFE" w:rsidRPr="00544C29">
        <w:rPr>
          <w:rFonts w:asciiTheme="minorHAnsi" w:hAnsiTheme="minorHAnsi" w:cstheme="minorHAnsi"/>
          <w:bCs/>
          <w:snapToGrid w:val="0"/>
          <w:sz w:val="22"/>
          <w:szCs w:val="22"/>
        </w:rPr>
        <w:t xml:space="preserve"> </w:t>
      </w:r>
      <w:r w:rsidR="003E3AFE" w:rsidRPr="00544C29">
        <w:rPr>
          <w:rFonts w:asciiTheme="minorHAnsi" w:hAnsiTheme="minorHAnsi" w:cstheme="minorHAnsi"/>
          <w:b/>
          <w:bCs/>
          <w:snapToGrid w:val="0"/>
          <w:sz w:val="22"/>
          <w:szCs w:val="22"/>
        </w:rPr>
        <w:fldChar w:fldCharType="begin">
          <w:ffData>
            <w:name w:val=""/>
            <w:enabled/>
            <w:calcOnExit w:val="0"/>
            <w:textInput>
              <w:default w:val="CUIT N°"/>
              <w:format w:val="UPPERCASE"/>
            </w:textInput>
          </w:ffData>
        </w:fldChar>
      </w:r>
      <w:r w:rsidR="003E3AFE" w:rsidRPr="00544C29">
        <w:rPr>
          <w:rFonts w:asciiTheme="minorHAnsi" w:hAnsiTheme="minorHAnsi" w:cstheme="minorHAnsi"/>
          <w:b/>
          <w:bCs/>
          <w:snapToGrid w:val="0"/>
          <w:sz w:val="22"/>
          <w:szCs w:val="22"/>
        </w:rPr>
        <w:instrText xml:space="preserve"> FORMTEXT </w:instrText>
      </w:r>
      <w:r w:rsidR="003E3AFE" w:rsidRPr="00544C29">
        <w:rPr>
          <w:rFonts w:asciiTheme="minorHAnsi" w:hAnsiTheme="minorHAnsi" w:cstheme="minorHAnsi"/>
          <w:b/>
          <w:bCs/>
          <w:snapToGrid w:val="0"/>
          <w:sz w:val="22"/>
          <w:szCs w:val="22"/>
        </w:rPr>
      </w:r>
      <w:r w:rsidR="003E3AFE" w:rsidRPr="00544C29">
        <w:rPr>
          <w:rFonts w:asciiTheme="minorHAnsi" w:hAnsiTheme="minorHAnsi" w:cstheme="minorHAnsi"/>
          <w:b/>
          <w:bCs/>
          <w:snapToGrid w:val="0"/>
          <w:sz w:val="22"/>
          <w:szCs w:val="22"/>
        </w:rPr>
        <w:fldChar w:fldCharType="separate"/>
      </w:r>
      <w:r w:rsidR="003E3AFE" w:rsidRPr="00544C29">
        <w:rPr>
          <w:rFonts w:asciiTheme="minorHAnsi" w:hAnsiTheme="minorHAnsi" w:cstheme="minorHAnsi"/>
          <w:b/>
          <w:bCs/>
          <w:noProof/>
          <w:snapToGrid w:val="0"/>
          <w:sz w:val="22"/>
          <w:szCs w:val="22"/>
        </w:rPr>
        <w:t>CUIT N°</w:t>
      </w:r>
      <w:r w:rsidR="003E3AFE" w:rsidRPr="00544C29">
        <w:rPr>
          <w:rFonts w:asciiTheme="minorHAnsi" w:hAnsiTheme="minorHAnsi" w:cstheme="minorHAnsi"/>
          <w:b/>
          <w:bCs/>
          <w:snapToGrid w:val="0"/>
          <w:sz w:val="22"/>
          <w:szCs w:val="22"/>
        </w:rPr>
        <w:fldChar w:fldCharType="end"/>
      </w:r>
      <w:r w:rsidR="003E3AFE" w:rsidRPr="00544C29">
        <w:rPr>
          <w:rFonts w:asciiTheme="minorHAnsi" w:hAnsiTheme="minorHAnsi" w:cstheme="minorHAnsi"/>
          <w:bCs/>
          <w:snapToGrid w:val="0"/>
          <w:sz w:val="22"/>
          <w:szCs w:val="22"/>
        </w:rPr>
        <w:t xml:space="preserve"> registrada como cliente en HSBC.</w:t>
      </w:r>
    </w:p>
    <w:p w14:paraId="155945F0" w14:textId="77777777" w:rsidR="003E3AFE" w:rsidRPr="00544C29" w:rsidRDefault="003E3AFE" w:rsidP="00C902D4">
      <w:pPr>
        <w:pStyle w:val="Prrafodelista"/>
        <w:jc w:val="both"/>
        <w:rPr>
          <w:rFonts w:asciiTheme="minorHAnsi" w:hAnsiTheme="minorHAnsi" w:cstheme="minorHAnsi"/>
          <w:bCs/>
          <w:snapToGrid w:val="0"/>
          <w:sz w:val="22"/>
          <w:szCs w:val="22"/>
        </w:rPr>
      </w:pPr>
    </w:p>
    <w:p w14:paraId="3AA0BB5D" w14:textId="5109384D" w:rsidR="00772184" w:rsidRPr="00544C29" w:rsidRDefault="00B5286C" w:rsidP="00420BC6">
      <w:pPr>
        <w:pStyle w:val="Prrafodelista"/>
        <w:numPr>
          <w:ilvl w:val="0"/>
          <w:numId w:val="12"/>
        </w:numPr>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1545103003"/>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772184" w:rsidRPr="00544C29">
        <w:rPr>
          <w:rFonts w:asciiTheme="minorHAnsi" w:hAnsiTheme="minorHAnsi" w:cstheme="minorHAnsi"/>
          <w:snapToGrid w:val="0"/>
          <w:sz w:val="22"/>
          <w:szCs w:val="22"/>
        </w:rPr>
        <w:t xml:space="preserve">No soy titular de una cuenta en HSBC a título personal. En este caso, se deberá acompañar el presente Anexo B con la </w:t>
      </w:r>
      <w:r w:rsidR="00772184" w:rsidRPr="00544C29">
        <w:rPr>
          <w:rFonts w:asciiTheme="minorHAnsi" w:hAnsiTheme="minorHAnsi" w:cstheme="minorHAnsi"/>
          <w:b/>
          <w:snapToGrid w:val="0"/>
          <w:sz w:val="22"/>
          <w:szCs w:val="22"/>
        </w:rPr>
        <w:t>certificación por escribano público de firma y facultades del firmante y, en caso de ser firmado en el extranjero, el documento deberá estar legalizado y/o apostillado conforme el procedimiento de la Apostilla.</w:t>
      </w:r>
    </w:p>
    <w:p w14:paraId="44B58E17" w14:textId="77777777" w:rsidR="00992E2E" w:rsidRPr="00544C29" w:rsidRDefault="00992E2E" w:rsidP="00C902D4">
      <w:pPr>
        <w:pStyle w:val="Prrafodelista"/>
        <w:spacing w:before="120" w:after="120"/>
        <w:ind w:left="0"/>
        <w:jc w:val="both"/>
        <w:rPr>
          <w:rFonts w:asciiTheme="minorHAnsi" w:hAnsiTheme="minorHAnsi" w:cstheme="minorHAnsi"/>
          <w:bCs/>
          <w:snapToGrid w:val="0"/>
          <w:sz w:val="22"/>
          <w:szCs w:val="22"/>
        </w:rPr>
      </w:pPr>
    </w:p>
    <w:p w14:paraId="48ACE0B1" w14:textId="158EDCDC" w:rsidR="00772184" w:rsidRPr="00544C29" w:rsidRDefault="00B5286C" w:rsidP="00420BC6">
      <w:pPr>
        <w:pStyle w:val="Prrafodelista"/>
        <w:numPr>
          <w:ilvl w:val="0"/>
          <w:numId w:val="12"/>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258057945"/>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772184" w:rsidRPr="00544C29">
        <w:rPr>
          <w:rFonts w:asciiTheme="minorHAnsi" w:hAnsiTheme="minorHAnsi" w:cstheme="minorHAnsi"/>
          <w:bCs/>
          <w:snapToGrid w:val="0"/>
          <w:sz w:val="22"/>
          <w:szCs w:val="22"/>
        </w:rPr>
        <w:t>Soy firmante</w:t>
      </w:r>
      <w:r w:rsidR="005B7994" w:rsidRPr="00544C29">
        <w:rPr>
          <w:rFonts w:asciiTheme="minorHAnsi" w:hAnsiTheme="minorHAnsi" w:cstheme="minorHAnsi"/>
          <w:bCs/>
          <w:snapToGrid w:val="0"/>
          <w:sz w:val="22"/>
          <w:szCs w:val="22"/>
        </w:rPr>
        <w:t xml:space="preserve"> </w:t>
      </w:r>
      <w:r w:rsidR="005B7994" w:rsidRPr="00544C29">
        <w:rPr>
          <w:rFonts w:asciiTheme="minorHAnsi" w:hAnsiTheme="minorHAnsi" w:cstheme="minorHAnsi"/>
          <w:b/>
          <w:bCs/>
          <w:snapToGrid w:val="0"/>
          <w:sz w:val="22"/>
          <w:szCs w:val="22"/>
        </w:rPr>
        <w:fldChar w:fldCharType="begin">
          <w:ffData>
            <w:name w:val=""/>
            <w:enabled/>
            <w:calcOnExit w:val="0"/>
            <w:textInput>
              <w:default w:val="CUIL N° [_]"/>
              <w:format w:val="UPPERCASE"/>
            </w:textInput>
          </w:ffData>
        </w:fldChar>
      </w:r>
      <w:r w:rsidR="005B7994" w:rsidRPr="00544C29">
        <w:rPr>
          <w:rFonts w:asciiTheme="minorHAnsi" w:hAnsiTheme="minorHAnsi" w:cstheme="minorHAnsi"/>
          <w:b/>
          <w:bCs/>
          <w:snapToGrid w:val="0"/>
          <w:sz w:val="22"/>
          <w:szCs w:val="22"/>
        </w:rPr>
        <w:instrText xml:space="preserve"> FORMTEXT </w:instrText>
      </w:r>
      <w:r w:rsidR="005B7994" w:rsidRPr="00544C29">
        <w:rPr>
          <w:rFonts w:asciiTheme="minorHAnsi" w:hAnsiTheme="minorHAnsi" w:cstheme="minorHAnsi"/>
          <w:b/>
          <w:bCs/>
          <w:snapToGrid w:val="0"/>
          <w:sz w:val="22"/>
          <w:szCs w:val="22"/>
        </w:rPr>
      </w:r>
      <w:r w:rsidR="005B7994" w:rsidRPr="00544C29">
        <w:rPr>
          <w:rFonts w:asciiTheme="minorHAnsi" w:hAnsiTheme="minorHAnsi" w:cstheme="minorHAnsi"/>
          <w:b/>
          <w:bCs/>
          <w:snapToGrid w:val="0"/>
          <w:sz w:val="22"/>
          <w:szCs w:val="22"/>
        </w:rPr>
        <w:fldChar w:fldCharType="separate"/>
      </w:r>
      <w:r w:rsidR="005B7994" w:rsidRPr="00544C29">
        <w:rPr>
          <w:rFonts w:asciiTheme="minorHAnsi" w:hAnsiTheme="minorHAnsi" w:cstheme="minorHAnsi"/>
          <w:b/>
          <w:bCs/>
          <w:noProof/>
          <w:snapToGrid w:val="0"/>
          <w:sz w:val="22"/>
          <w:szCs w:val="22"/>
        </w:rPr>
        <w:t>CUIL N° [_]</w:t>
      </w:r>
      <w:r w:rsidR="005B7994" w:rsidRPr="00544C29">
        <w:rPr>
          <w:rFonts w:asciiTheme="minorHAnsi" w:hAnsiTheme="minorHAnsi" w:cstheme="minorHAnsi"/>
          <w:b/>
          <w:bCs/>
          <w:snapToGrid w:val="0"/>
          <w:sz w:val="22"/>
          <w:szCs w:val="22"/>
        </w:rPr>
        <w:fldChar w:fldCharType="end"/>
      </w:r>
      <w:r w:rsidR="00772184" w:rsidRPr="00544C29">
        <w:rPr>
          <w:rFonts w:asciiTheme="minorHAnsi" w:hAnsiTheme="minorHAnsi" w:cstheme="minorHAnsi"/>
          <w:bCs/>
          <w:snapToGrid w:val="0"/>
          <w:sz w:val="22"/>
          <w:szCs w:val="22"/>
        </w:rPr>
        <w:t>, registrado como apoderado de la empresa controlada.</w:t>
      </w:r>
    </w:p>
    <w:p w14:paraId="3E6F3452" w14:textId="77777777" w:rsidR="003E65BA" w:rsidRPr="00544C29" w:rsidRDefault="003E65BA" w:rsidP="00482F53">
      <w:pPr>
        <w:spacing w:before="120" w:after="120"/>
        <w:jc w:val="both"/>
        <w:rPr>
          <w:rFonts w:asciiTheme="minorHAnsi" w:hAnsiTheme="minorHAnsi" w:cstheme="minorHAnsi"/>
          <w:b/>
          <w:bCs/>
          <w:snapToGrid w:val="0"/>
          <w:sz w:val="22"/>
          <w:szCs w:val="22"/>
        </w:rPr>
      </w:pPr>
    </w:p>
    <w:p w14:paraId="4B370C80" w14:textId="77777777" w:rsidR="00482F53" w:rsidRPr="00544C29" w:rsidRDefault="00482F53" w:rsidP="00482F53">
      <w:p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Sin otro particular, los </w:t>
      </w:r>
      <w:r w:rsidR="008340D2" w:rsidRPr="00544C29">
        <w:rPr>
          <w:rFonts w:asciiTheme="minorHAnsi" w:hAnsiTheme="minorHAnsi" w:cstheme="minorHAnsi"/>
          <w:bCs/>
          <w:snapToGrid w:val="0"/>
          <w:sz w:val="22"/>
          <w:szCs w:val="22"/>
        </w:rPr>
        <w:t>saludo</w:t>
      </w:r>
      <w:r w:rsidRPr="00544C29">
        <w:rPr>
          <w:rFonts w:asciiTheme="minorHAnsi" w:hAnsiTheme="minorHAnsi" w:cstheme="minorHAnsi"/>
          <w:bCs/>
          <w:snapToGrid w:val="0"/>
          <w:sz w:val="22"/>
          <w:szCs w:val="22"/>
        </w:rPr>
        <w:t xml:space="preserve"> a ustedes muy atentamente.</w:t>
      </w:r>
    </w:p>
    <w:p w14:paraId="19E754C2" w14:textId="77777777" w:rsidR="00482F53" w:rsidRPr="00544C29" w:rsidRDefault="00482F53" w:rsidP="00482F53">
      <w:pPr>
        <w:spacing w:before="120" w:after="120"/>
        <w:ind w:firstLine="708"/>
        <w:jc w:val="both"/>
        <w:rPr>
          <w:rFonts w:asciiTheme="minorHAnsi" w:hAnsiTheme="minorHAnsi" w:cstheme="minorHAnsi"/>
          <w:b/>
          <w:sz w:val="22"/>
          <w:szCs w:val="22"/>
        </w:rPr>
      </w:pPr>
      <w:r w:rsidRPr="00544C29">
        <w:rPr>
          <w:rFonts w:asciiTheme="minorHAnsi" w:hAnsiTheme="minorHAnsi" w:cstheme="minorHAnsi"/>
          <w:b/>
          <w:sz w:val="22"/>
          <w:szCs w:val="22"/>
        </w:rPr>
        <w:t>Firma</w:t>
      </w:r>
    </w:p>
    <w:p w14:paraId="5AAB4A2D" w14:textId="45A1555C" w:rsidR="00482F53" w:rsidRPr="00544C29" w:rsidRDefault="00482F53" w:rsidP="00482F53">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Nombre: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772184"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784986EC" w14:textId="77777777" w:rsidR="003E65BA" w:rsidRPr="00544C29" w:rsidRDefault="003E65BA" w:rsidP="003E65BA">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xml:space="preserve">CUIT/CUIL/ID: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37C9FF20" w14:textId="77777777" w:rsidR="003E65BA" w:rsidRPr="00544C29" w:rsidRDefault="003E65BA" w:rsidP="00482F53">
      <w:pPr>
        <w:spacing w:before="120" w:after="120"/>
        <w:ind w:firstLine="708"/>
        <w:jc w:val="both"/>
        <w:rPr>
          <w:rFonts w:asciiTheme="minorHAnsi" w:hAnsiTheme="minorHAnsi" w:cstheme="minorHAnsi"/>
          <w:sz w:val="22"/>
          <w:szCs w:val="22"/>
        </w:rPr>
      </w:pPr>
    </w:p>
    <w:p w14:paraId="5B4D3DF9" w14:textId="359D74F0" w:rsidR="004E30BD" w:rsidRPr="00544C29" w:rsidRDefault="004E30BD">
      <w:pPr>
        <w:spacing w:after="200" w:line="276" w:lineRule="auto"/>
        <w:rPr>
          <w:rFonts w:asciiTheme="minorHAnsi" w:hAnsiTheme="minorHAnsi" w:cstheme="minorHAnsi"/>
          <w:b/>
          <w:sz w:val="22"/>
          <w:szCs w:val="22"/>
          <w:u w:val="single"/>
        </w:rPr>
      </w:pPr>
      <w:r w:rsidRPr="00544C29">
        <w:rPr>
          <w:rFonts w:asciiTheme="minorHAnsi" w:hAnsiTheme="minorHAnsi" w:cstheme="minorHAnsi"/>
          <w:b/>
          <w:sz w:val="22"/>
          <w:szCs w:val="22"/>
          <w:u w:val="single"/>
        </w:rPr>
        <w:br w:type="page"/>
      </w:r>
    </w:p>
    <w:p w14:paraId="0D382396" w14:textId="034C212D" w:rsidR="004E30BD" w:rsidRPr="00544C29" w:rsidRDefault="004E30BD" w:rsidP="004E30BD">
      <w:pPr>
        <w:spacing w:before="120" w:after="120"/>
        <w:ind w:firstLine="708"/>
        <w:jc w:val="center"/>
        <w:rPr>
          <w:rFonts w:asciiTheme="minorHAnsi" w:hAnsiTheme="minorHAnsi" w:cstheme="minorHAnsi"/>
          <w:b/>
          <w:sz w:val="22"/>
          <w:szCs w:val="22"/>
          <w:u w:val="single"/>
        </w:rPr>
      </w:pPr>
      <w:r w:rsidRPr="00544C29">
        <w:rPr>
          <w:rFonts w:asciiTheme="minorHAnsi" w:hAnsiTheme="minorHAnsi" w:cstheme="minorHAnsi"/>
          <w:b/>
          <w:sz w:val="22"/>
          <w:szCs w:val="22"/>
          <w:u w:val="single"/>
        </w:rPr>
        <w:t xml:space="preserve">ANEXO C - </w:t>
      </w:r>
      <w:r w:rsidR="00C5011A" w:rsidRPr="00544C29">
        <w:rPr>
          <w:rFonts w:asciiTheme="minorHAnsi" w:hAnsiTheme="minorHAnsi" w:cstheme="minorHAnsi"/>
          <w:b/>
          <w:sz w:val="22"/>
          <w:szCs w:val="22"/>
          <w:u w:val="single"/>
        </w:rPr>
        <w:t xml:space="preserve">SISTEMA INTEGRAL DE MONITOREO DE IMPORTACIONES </w:t>
      </w:r>
      <w:r w:rsidRPr="00544C29">
        <w:rPr>
          <w:rFonts w:asciiTheme="minorHAnsi" w:hAnsiTheme="minorHAnsi" w:cstheme="minorHAnsi"/>
          <w:b/>
          <w:sz w:val="22"/>
          <w:szCs w:val="22"/>
          <w:u w:val="single"/>
        </w:rPr>
        <w:t>(“SIMI”)</w:t>
      </w:r>
    </w:p>
    <w:p w14:paraId="3DB9E2A5" w14:textId="77777777" w:rsidR="004E30BD" w:rsidRPr="00544C29" w:rsidRDefault="004E30BD" w:rsidP="004E30BD">
      <w:pPr>
        <w:ind w:left="708" w:hanging="708"/>
        <w:rPr>
          <w:rFonts w:asciiTheme="minorHAnsi" w:hAnsiTheme="minorHAnsi" w:cstheme="minorHAnsi"/>
          <w:b/>
          <w:sz w:val="22"/>
          <w:szCs w:val="22"/>
        </w:rPr>
      </w:pPr>
    </w:p>
    <w:p w14:paraId="1F38B3C7" w14:textId="66DD3A7A" w:rsidR="004E30BD" w:rsidRPr="00544C29" w:rsidRDefault="004E30BD" w:rsidP="004E30BD">
      <w:pPr>
        <w:jc w:val="right"/>
        <w:rPr>
          <w:rFonts w:asciiTheme="minorHAnsi" w:hAnsiTheme="minorHAnsi" w:cstheme="minorHAnsi"/>
          <w:sz w:val="22"/>
          <w:szCs w:val="22"/>
        </w:rPr>
      </w:pPr>
      <w:r w:rsidRPr="00544C29">
        <w:rPr>
          <w:rFonts w:asciiTheme="minorHAnsi" w:hAnsiTheme="minorHAnsi" w:cstheme="minorHAnsi"/>
          <w:sz w:val="22"/>
          <w:szCs w:val="22"/>
        </w:rPr>
        <w:t xml:space="preserve">Ciudad Autónoma de Buenos Aires, </w:t>
      </w:r>
      <w:r w:rsidRPr="00544C29">
        <w:rPr>
          <w:rFonts w:asciiTheme="minorHAnsi" w:hAnsiTheme="minorHAnsi" w:cstheme="minorHAnsi"/>
          <w:b/>
          <w:bCs/>
          <w:snapToGrid w:val="0"/>
        </w:rPr>
        <w:fldChar w:fldCharType="begin">
          <w:ffData>
            <w:name w:val=""/>
            <w:enabled/>
            <w:calcOnExit w:val="0"/>
            <w:textInput>
              <w:format w:val="UPPERCASE"/>
            </w:textInput>
          </w:ffData>
        </w:fldChar>
      </w:r>
      <w:r w:rsidRPr="00544C29">
        <w:rPr>
          <w:rFonts w:asciiTheme="minorHAnsi" w:hAnsiTheme="minorHAnsi" w:cstheme="minorHAnsi"/>
          <w:b/>
          <w:bCs/>
          <w:snapToGrid w:val="0"/>
        </w:rPr>
        <w:instrText xml:space="preserve"> FORMTEXT </w:instrText>
      </w:r>
      <w:r w:rsidRPr="00544C29">
        <w:rPr>
          <w:rFonts w:asciiTheme="minorHAnsi" w:hAnsiTheme="minorHAnsi" w:cstheme="minorHAnsi"/>
          <w:b/>
          <w:bCs/>
          <w:snapToGrid w:val="0"/>
        </w:rPr>
      </w:r>
      <w:r w:rsidRPr="00544C29">
        <w:rPr>
          <w:rFonts w:asciiTheme="minorHAnsi" w:hAnsiTheme="minorHAnsi" w:cstheme="minorHAnsi"/>
          <w:b/>
          <w:bCs/>
          <w:snapToGrid w:val="0"/>
        </w:rPr>
        <w:fldChar w:fldCharType="separate"/>
      </w:r>
      <w:r w:rsidRPr="00544C29">
        <w:rPr>
          <w:rFonts w:asciiTheme="minorHAnsi" w:hAnsiTheme="minorHAnsi" w:cstheme="minorHAnsi"/>
          <w:b/>
          <w:bCs/>
          <w:snapToGrid w:val="0"/>
        </w:rPr>
        <w:t> </w:t>
      </w:r>
      <w:r w:rsidRPr="00544C29">
        <w:rPr>
          <w:rFonts w:asciiTheme="minorHAnsi" w:hAnsiTheme="minorHAnsi" w:cstheme="minorHAnsi"/>
          <w:b/>
          <w:bCs/>
          <w:snapToGrid w:val="0"/>
        </w:rPr>
        <w:t xml:space="preserve">[FECHA]  </w:t>
      </w:r>
      <w:r w:rsidRPr="00544C29">
        <w:rPr>
          <w:rFonts w:asciiTheme="minorHAnsi" w:hAnsiTheme="minorHAnsi" w:cstheme="minorHAnsi"/>
          <w:b/>
          <w:bCs/>
          <w:snapToGrid w:val="0"/>
        </w:rPr>
        <w:fldChar w:fldCharType="end"/>
      </w:r>
    </w:p>
    <w:p w14:paraId="5D5598FB" w14:textId="056E321A" w:rsidR="004E30BD" w:rsidRPr="00544C29" w:rsidRDefault="004E30BD" w:rsidP="004E30BD">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297"/>
      </w:tblGrid>
      <w:tr w:rsidR="00F336C9" w:rsidRPr="00544C29" w14:paraId="37DC1B35" w14:textId="77777777" w:rsidTr="00E45653">
        <w:trPr>
          <w:trHeight w:val="1751"/>
        </w:trPr>
        <w:tc>
          <w:tcPr>
            <w:tcW w:w="8297" w:type="dxa"/>
            <w:vAlign w:val="center"/>
          </w:tcPr>
          <w:p w14:paraId="1A2E35AA" w14:textId="174DDBDF" w:rsidR="00F336C9" w:rsidRPr="00544C29" w:rsidRDefault="00F336C9" w:rsidP="00E45653">
            <w:pPr>
              <w:rPr>
                <w:rFonts w:asciiTheme="minorHAnsi" w:hAnsiTheme="minorHAnsi" w:cstheme="minorHAnsi"/>
                <w:i/>
                <w:sz w:val="22"/>
                <w:szCs w:val="22"/>
              </w:rPr>
            </w:pPr>
            <w:r w:rsidRPr="00544C29">
              <w:rPr>
                <w:rFonts w:asciiTheme="minorHAnsi" w:hAnsiTheme="minorHAnsi" w:cstheme="minorHAnsi"/>
                <w:i/>
                <w:sz w:val="22"/>
                <w:szCs w:val="22"/>
              </w:rPr>
              <w:t xml:space="preserve">En caso de contar con más de una SIMI y ampararse en más de una excepción, se deberá presentar un </w:t>
            </w:r>
            <w:r w:rsidRPr="00544C29">
              <w:rPr>
                <w:rFonts w:asciiTheme="minorHAnsi" w:hAnsiTheme="minorHAnsi" w:cstheme="minorHAnsi"/>
                <w:b/>
                <w:i/>
                <w:sz w:val="22"/>
                <w:szCs w:val="22"/>
              </w:rPr>
              <w:t>Anexo C</w:t>
            </w:r>
            <w:r w:rsidRPr="00544C29">
              <w:rPr>
                <w:rFonts w:asciiTheme="minorHAnsi" w:hAnsiTheme="minorHAnsi" w:cstheme="minorHAnsi"/>
                <w:i/>
                <w:sz w:val="22"/>
                <w:szCs w:val="22"/>
              </w:rPr>
              <w:t xml:space="preserve"> por cada una de ellas y completar los siguientes datos:</w:t>
            </w:r>
          </w:p>
          <w:p w14:paraId="79CD817D" w14:textId="77777777" w:rsidR="00F336C9" w:rsidRPr="00544C29" w:rsidRDefault="00F336C9" w:rsidP="00E45653">
            <w:pPr>
              <w:rPr>
                <w:rFonts w:asciiTheme="minorHAnsi" w:hAnsiTheme="minorHAnsi" w:cstheme="minorHAnsi"/>
                <w:i/>
                <w:sz w:val="22"/>
                <w:szCs w:val="22"/>
              </w:rPr>
            </w:pPr>
          </w:p>
          <w:p w14:paraId="5BED843B" w14:textId="77777777" w:rsidR="00F336C9" w:rsidRPr="00544C29" w:rsidRDefault="00F336C9" w:rsidP="00E45653">
            <w:pPr>
              <w:rPr>
                <w:rFonts w:asciiTheme="minorHAnsi" w:hAnsiTheme="minorHAnsi" w:cstheme="minorHAnsi"/>
                <w:i/>
                <w:sz w:val="22"/>
                <w:szCs w:val="22"/>
              </w:rPr>
            </w:pPr>
            <w:r w:rsidRPr="00544C29">
              <w:rPr>
                <w:rFonts w:asciiTheme="minorHAnsi" w:hAnsiTheme="minorHAnsi" w:cstheme="minorHAnsi"/>
                <w:i/>
                <w:sz w:val="22"/>
                <w:szCs w:val="22"/>
              </w:rPr>
              <w:t>SIMI:</w:t>
            </w:r>
            <w:r w:rsidRPr="00544C29">
              <w:rPr>
                <w:rFonts w:asciiTheme="minorHAnsi" w:hAnsiTheme="minorHAnsi" w:cstheme="minorHAnsi"/>
                <w:b/>
                <w:bCs/>
                <w:i/>
                <w:snapToGrid w:val="0"/>
                <w:sz w:val="22"/>
                <w:szCs w:val="22"/>
              </w:rPr>
              <w:t xml:space="preserve"> </w:t>
            </w:r>
            <w:r w:rsidRPr="00544C29">
              <w:rPr>
                <w:rFonts w:asciiTheme="minorHAnsi" w:hAnsiTheme="minorHAnsi" w:cstheme="minorHAnsi"/>
                <w:b/>
                <w:bCs/>
                <w:i/>
                <w:snapToGrid w:val="0"/>
                <w:sz w:val="22"/>
                <w:szCs w:val="22"/>
              </w:rPr>
              <w:fldChar w:fldCharType="begin">
                <w:ffData>
                  <w:name w:val=""/>
                  <w:enabled/>
                  <w:calcOnExit w:val="0"/>
                  <w:textInput>
                    <w:default w:val="NUMERO DE SIMI"/>
                    <w:format w:val="UPPERCASE"/>
                  </w:textInput>
                </w:ffData>
              </w:fldChar>
            </w:r>
            <w:r w:rsidRPr="00544C29">
              <w:rPr>
                <w:rFonts w:asciiTheme="minorHAnsi" w:hAnsiTheme="minorHAnsi" w:cstheme="minorHAnsi"/>
                <w:b/>
                <w:bCs/>
                <w:i/>
                <w:snapToGrid w:val="0"/>
                <w:sz w:val="22"/>
                <w:szCs w:val="22"/>
              </w:rPr>
              <w:instrText xml:space="preserve"> FORMTEXT </w:instrText>
            </w:r>
            <w:r w:rsidRPr="00544C29">
              <w:rPr>
                <w:rFonts w:asciiTheme="minorHAnsi" w:hAnsiTheme="minorHAnsi" w:cstheme="minorHAnsi"/>
                <w:b/>
                <w:bCs/>
                <w:i/>
                <w:snapToGrid w:val="0"/>
                <w:sz w:val="22"/>
                <w:szCs w:val="22"/>
              </w:rPr>
            </w:r>
            <w:r w:rsidRPr="00544C29">
              <w:rPr>
                <w:rFonts w:asciiTheme="minorHAnsi" w:hAnsiTheme="minorHAnsi" w:cstheme="minorHAnsi"/>
                <w:b/>
                <w:bCs/>
                <w:i/>
                <w:snapToGrid w:val="0"/>
                <w:sz w:val="22"/>
                <w:szCs w:val="22"/>
              </w:rPr>
              <w:fldChar w:fldCharType="separate"/>
            </w:r>
            <w:r w:rsidRPr="00544C29">
              <w:rPr>
                <w:rFonts w:asciiTheme="minorHAnsi" w:hAnsiTheme="minorHAnsi" w:cstheme="minorHAnsi"/>
                <w:b/>
                <w:bCs/>
                <w:i/>
                <w:noProof/>
                <w:snapToGrid w:val="0"/>
                <w:sz w:val="22"/>
                <w:szCs w:val="22"/>
              </w:rPr>
              <w:t>NUMERO DE SIMI</w:t>
            </w:r>
            <w:r w:rsidRPr="00544C29">
              <w:rPr>
                <w:rFonts w:asciiTheme="minorHAnsi" w:hAnsiTheme="minorHAnsi" w:cstheme="minorHAnsi"/>
                <w:b/>
                <w:bCs/>
                <w:i/>
                <w:snapToGrid w:val="0"/>
                <w:sz w:val="22"/>
                <w:szCs w:val="22"/>
              </w:rPr>
              <w:fldChar w:fldCharType="end"/>
            </w:r>
          </w:p>
          <w:p w14:paraId="0D635C64" w14:textId="5F83BDCF" w:rsidR="00F336C9" w:rsidRPr="00544C29" w:rsidRDefault="00F336C9" w:rsidP="00E45653">
            <w:pPr>
              <w:rPr>
                <w:rFonts w:asciiTheme="minorHAnsi" w:hAnsiTheme="minorHAnsi" w:cstheme="minorHAnsi"/>
                <w:sz w:val="22"/>
                <w:szCs w:val="22"/>
              </w:rPr>
            </w:pPr>
            <w:r w:rsidRPr="00544C29">
              <w:rPr>
                <w:rFonts w:asciiTheme="minorHAnsi" w:hAnsiTheme="minorHAnsi" w:cstheme="minorHAnsi"/>
                <w:i/>
                <w:sz w:val="22"/>
                <w:szCs w:val="22"/>
              </w:rPr>
              <w:t xml:space="preserve">Monto: </w:t>
            </w:r>
            <w:r w:rsidRPr="00544C29">
              <w:rPr>
                <w:rFonts w:asciiTheme="minorHAnsi" w:hAnsiTheme="minorHAnsi" w:cstheme="minorHAnsi"/>
                <w:b/>
                <w:bCs/>
                <w:i/>
                <w:snapToGrid w:val="0"/>
                <w:sz w:val="22"/>
                <w:szCs w:val="22"/>
              </w:rPr>
              <w:fldChar w:fldCharType="begin">
                <w:ffData>
                  <w:name w:val=""/>
                  <w:enabled/>
                  <w:calcOnExit w:val="0"/>
                  <w:textInput>
                    <w:default w:val="INGRESAR MONEDA Y MONTO"/>
                    <w:format w:val="UPPERCASE"/>
                  </w:textInput>
                </w:ffData>
              </w:fldChar>
            </w:r>
            <w:r w:rsidRPr="00544C29">
              <w:rPr>
                <w:rFonts w:asciiTheme="minorHAnsi" w:hAnsiTheme="minorHAnsi" w:cstheme="minorHAnsi"/>
                <w:b/>
                <w:bCs/>
                <w:i/>
                <w:snapToGrid w:val="0"/>
                <w:sz w:val="22"/>
                <w:szCs w:val="22"/>
              </w:rPr>
              <w:instrText xml:space="preserve"> FORMTEXT </w:instrText>
            </w:r>
            <w:r w:rsidRPr="00544C29">
              <w:rPr>
                <w:rFonts w:asciiTheme="minorHAnsi" w:hAnsiTheme="minorHAnsi" w:cstheme="minorHAnsi"/>
                <w:b/>
                <w:bCs/>
                <w:i/>
                <w:snapToGrid w:val="0"/>
                <w:sz w:val="22"/>
                <w:szCs w:val="22"/>
              </w:rPr>
            </w:r>
            <w:r w:rsidRPr="00544C29">
              <w:rPr>
                <w:rFonts w:asciiTheme="minorHAnsi" w:hAnsiTheme="minorHAnsi" w:cstheme="minorHAnsi"/>
                <w:b/>
                <w:bCs/>
                <w:i/>
                <w:snapToGrid w:val="0"/>
                <w:sz w:val="22"/>
                <w:szCs w:val="22"/>
              </w:rPr>
              <w:fldChar w:fldCharType="separate"/>
            </w:r>
            <w:r w:rsidRPr="00544C29">
              <w:rPr>
                <w:rFonts w:asciiTheme="minorHAnsi" w:hAnsiTheme="minorHAnsi" w:cstheme="minorHAnsi"/>
                <w:b/>
                <w:bCs/>
                <w:i/>
                <w:noProof/>
                <w:snapToGrid w:val="0"/>
                <w:sz w:val="22"/>
                <w:szCs w:val="22"/>
              </w:rPr>
              <w:t>INGRESAR MONEDA Y MONTO</w:t>
            </w:r>
            <w:r w:rsidRPr="00544C29">
              <w:rPr>
                <w:rFonts w:asciiTheme="minorHAnsi" w:hAnsiTheme="minorHAnsi" w:cstheme="minorHAnsi"/>
                <w:b/>
                <w:bCs/>
                <w:i/>
                <w:snapToGrid w:val="0"/>
                <w:sz w:val="22"/>
                <w:szCs w:val="22"/>
              </w:rPr>
              <w:fldChar w:fldCharType="end"/>
            </w:r>
          </w:p>
        </w:tc>
      </w:tr>
    </w:tbl>
    <w:p w14:paraId="7569B2F8" w14:textId="77777777" w:rsidR="00F336C9" w:rsidRPr="00544C29" w:rsidRDefault="00F336C9" w:rsidP="004E30BD">
      <w:pPr>
        <w:jc w:val="both"/>
        <w:rPr>
          <w:rFonts w:asciiTheme="minorHAnsi" w:hAnsiTheme="minorHAnsi" w:cstheme="minorHAnsi"/>
          <w:sz w:val="22"/>
          <w:szCs w:val="22"/>
        </w:rPr>
      </w:pPr>
    </w:p>
    <w:p w14:paraId="37DABE29" w14:textId="10EDF28A" w:rsidR="004E30BD" w:rsidRPr="00544C29" w:rsidRDefault="004E30BD" w:rsidP="004E30BD">
      <w:pPr>
        <w:spacing w:before="120" w:after="120"/>
        <w:jc w:val="both"/>
        <w:rPr>
          <w:rFonts w:asciiTheme="minorHAnsi" w:hAnsiTheme="minorHAnsi" w:cstheme="minorHAnsi"/>
          <w:b/>
          <w:sz w:val="22"/>
          <w:szCs w:val="22"/>
          <w:u w:val="single"/>
        </w:rPr>
      </w:pPr>
      <w:r w:rsidRPr="00544C29" w:rsidDel="004317A3">
        <w:rPr>
          <w:rFonts w:asciiTheme="minorHAnsi" w:hAnsiTheme="minorHAnsi" w:cstheme="minorHAnsi"/>
          <w:sz w:val="22"/>
          <w:szCs w:val="22"/>
        </w:rPr>
        <w:t xml:space="preserve"> </w:t>
      </w:r>
      <w:r w:rsidRPr="00544C29">
        <w:rPr>
          <w:rFonts w:asciiTheme="minorHAnsi" w:hAnsiTheme="minorHAnsi" w:cstheme="minorHAnsi"/>
          <w:b/>
          <w:sz w:val="22"/>
          <w:szCs w:val="22"/>
          <w:u w:val="single"/>
        </w:rPr>
        <w:t>[MARCAR LO QUE CORRESPONDA]</w:t>
      </w:r>
    </w:p>
    <w:p w14:paraId="5A323875" w14:textId="6881C78A" w:rsidR="00D353A3" w:rsidRPr="00544C29" w:rsidRDefault="00B5286C" w:rsidP="004E30BD">
      <w:pPr>
        <w:spacing w:before="120" w:after="120"/>
        <w:jc w:val="both"/>
        <w:rPr>
          <w:rFonts w:asciiTheme="minorHAnsi" w:hAnsiTheme="minorHAnsi" w:cstheme="minorHAnsi"/>
          <w:sz w:val="22"/>
          <w:szCs w:val="22"/>
        </w:rPr>
      </w:pPr>
      <w:sdt>
        <w:sdtPr>
          <w:rPr>
            <w:rFonts w:asciiTheme="minorHAnsi" w:hAnsiTheme="minorHAnsi" w:cstheme="minorHAnsi"/>
            <w:b/>
            <w:bCs/>
            <w:snapToGrid w:val="0"/>
            <w:sz w:val="22"/>
            <w:szCs w:val="22"/>
          </w:rPr>
          <w:id w:val="-2046906345"/>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D353A3" w:rsidRPr="00544C29">
        <w:rPr>
          <w:rFonts w:asciiTheme="minorHAnsi" w:hAnsiTheme="minorHAnsi" w:cstheme="minorHAnsi"/>
          <w:sz w:val="22"/>
          <w:szCs w:val="22"/>
        </w:rPr>
        <w:t xml:space="preserve">Declaramos que el pago de importaciones de bienes por el cual se solicita acceso al Mercado Local de Cambios pertenece al </w:t>
      </w:r>
      <w:r w:rsidR="00D353A3" w:rsidRPr="00544C29">
        <w:rPr>
          <w:rFonts w:asciiTheme="minorHAnsi" w:hAnsiTheme="minorHAnsi" w:cstheme="minorHAnsi"/>
          <w:b/>
          <w:sz w:val="22"/>
          <w:szCs w:val="22"/>
        </w:rPr>
        <w:t>Régimen de Importación Temporal</w:t>
      </w:r>
      <w:r w:rsidR="00D353A3" w:rsidRPr="00544C29">
        <w:rPr>
          <w:rFonts w:asciiTheme="minorHAnsi" w:hAnsiTheme="minorHAnsi" w:cstheme="minorHAnsi"/>
          <w:sz w:val="22"/>
          <w:szCs w:val="22"/>
        </w:rPr>
        <w:t>.</w:t>
      </w:r>
    </w:p>
    <w:p w14:paraId="71A860B2" w14:textId="3FDA5B2C" w:rsidR="00B8653E" w:rsidRPr="00544C29" w:rsidRDefault="00B5286C" w:rsidP="004E30BD">
      <w:pPr>
        <w:spacing w:before="120" w:after="120"/>
        <w:jc w:val="both"/>
        <w:rPr>
          <w:rFonts w:asciiTheme="minorHAnsi" w:hAnsiTheme="minorHAnsi" w:cstheme="minorHAnsi"/>
          <w:sz w:val="22"/>
          <w:szCs w:val="22"/>
        </w:rPr>
      </w:pPr>
      <w:sdt>
        <w:sdtPr>
          <w:rPr>
            <w:rFonts w:asciiTheme="minorHAnsi" w:hAnsiTheme="minorHAnsi" w:cstheme="minorHAnsi"/>
            <w:b/>
            <w:bCs/>
            <w:snapToGrid w:val="0"/>
            <w:sz w:val="22"/>
            <w:szCs w:val="22"/>
          </w:rPr>
          <w:id w:val="-1281649353"/>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B8653E" w:rsidRPr="00544C29">
        <w:rPr>
          <w:rFonts w:asciiTheme="minorHAnsi" w:hAnsiTheme="minorHAnsi" w:cstheme="minorHAnsi"/>
          <w:sz w:val="22"/>
          <w:szCs w:val="22"/>
        </w:rPr>
        <w:t xml:space="preserve">Declaramos que </w:t>
      </w:r>
      <w:r w:rsidR="007E3DFC" w:rsidRPr="00544C29">
        <w:rPr>
          <w:rFonts w:asciiTheme="minorHAnsi" w:hAnsiTheme="minorHAnsi" w:cstheme="minorHAnsi"/>
          <w:b/>
          <w:sz w:val="22"/>
          <w:szCs w:val="22"/>
          <w:u w:val="single"/>
        </w:rPr>
        <w:t xml:space="preserve">accedemos al mercado para </w:t>
      </w:r>
      <w:r w:rsidR="00B8653E" w:rsidRPr="00544C29">
        <w:rPr>
          <w:rFonts w:asciiTheme="minorHAnsi" w:hAnsiTheme="minorHAnsi" w:cstheme="minorHAnsi"/>
          <w:b/>
          <w:sz w:val="22"/>
          <w:szCs w:val="22"/>
          <w:u w:val="single"/>
        </w:rPr>
        <w:t>el pago</w:t>
      </w:r>
      <w:r w:rsidR="007E3DFC" w:rsidRPr="00544C29">
        <w:rPr>
          <w:rFonts w:asciiTheme="minorHAnsi" w:hAnsiTheme="minorHAnsi" w:cstheme="minorHAnsi"/>
          <w:b/>
          <w:sz w:val="22"/>
          <w:szCs w:val="22"/>
          <w:u w:val="single"/>
        </w:rPr>
        <w:t xml:space="preserve"> diferido</w:t>
      </w:r>
      <w:r w:rsidR="00B8653E" w:rsidRPr="00544C29">
        <w:rPr>
          <w:rFonts w:asciiTheme="minorHAnsi" w:hAnsiTheme="minorHAnsi" w:cstheme="minorHAnsi"/>
          <w:b/>
          <w:sz w:val="22"/>
          <w:szCs w:val="22"/>
          <w:u w:val="single"/>
        </w:rPr>
        <w:t xml:space="preserve"> de importaciones de bienes</w:t>
      </w:r>
      <w:r w:rsidR="007E3DFC" w:rsidRPr="00544C29">
        <w:rPr>
          <w:rFonts w:asciiTheme="minorHAnsi" w:hAnsiTheme="minorHAnsi" w:cstheme="minorHAnsi"/>
          <w:sz w:val="22"/>
          <w:szCs w:val="22"/>
        </w:rPr>
        <w:t xml:space="preserve"> y que dicho pago </w:t>
      </w:r>
      <w:r w:rsidR="00B8653E" w:rsidRPr="00544C29">
        <w:rPr>
          <w:rFonts w:asciiTheme="minorHAnsi" w:hAnsiTheme="minorHAnsi" w:cstheme="minorHAnsi"/>
          <w:sz w:val="22"/>
          <w:szCs w:val="22"/>
        </w:rPr>
        <w:t xml:space="preserve">será cursado a través del </w:t>
      </w:r>
      <w:r w:rsidR="00B8653E" w:rsidRPr="00544C29">
        <w:rPr>
          <w:rFonts w:asciiTheme="minorHAnsi" w:hAnsiTheme="minorHAnsi" w:cstheme="minorHAnsi"/>
          <w:b/>
          <w:sz w:val="22"/>
          <w:szCs w:val="22"/>
        </w:rPr>
        <w:t xml:space="preserve">Régimen Courier </w:t>
      </w:r>
      <w:r w:rsidR="00B8653E" w:rsidRPr="00544C29">
        <w:rPr>
          <w:rFonts w:asciiTheme="minorHAnsi" w:hAnsiTheme="minorHAnsi" w:cstheme="minorHAnsi"/>
          <w:sz w:val="22"/>
          <w:szCs w:val="22"/>
        </w:rPr>
        <w:t xml:space="preserve">dispuesto por la Administración Fiscal de Ingresos Públicos (“Régimen Courier”). </w:t>
      </w:r>
    </w:p>
    <w:p w14:paraId="3A366D52" w14:textId="68B5B518" w:rsidR="004C6C43" w:rsidRPr="00544C29" w:rsidRDefault="00B5286C" w:rsidP="004C6C43">
      <w:pPr>
        <w:spacing w:before="120" w:after="120"/>
        <w:jc w:val="both"/>
        <w:rPr>
          <w:rFonts w:asciiTheme="minorHAnsi" w:hAnsiTheme="minorHAnsi" w:cstheme="minorHAnsi"/>
          <w:sz w:val="22"/>
          <w:szCs w:val="22"/>
        </w:rPr>
      </w:pPr>
      <w:sdt>
        <w:sdtPr>
          <w:rPr>
            <w:rFonts w:asciiTheme="minorHAnsi" w:hAnsiTheme="minorHAnsi" w:cstheme="minorHAnsi"/>
            <w:b/>
            <w:bCs/>
            <w:snapToGrid w:val="0"/>
            <w:sz w:val="22"/>
            <w:szCs w:val="22"/>
          </w:rPr>
          <w:id w:val="1011258050"/>
          <w14:checkbox>
            <w14:checked w14:val="0"/>
            <w14:checkedState w14:val="2612" w14:font="MS Gothic"/>
            <w14:uncheckedState w14:val="2610" w14:font="MS Gothic"/>
          </w14:checkbox>
        </w:sdtPr>
        <w:sdtEndPr/>
        <w:sdtContent>
          <w:r w:rsidR="004C6C43" w:rsidRPr="00544C29">
            <w:rPr>
              <w:rFonts w:ascii="Segoe UI Symbol" w:eastAsia="MS Gothic" w:hAnsi="Segoe UI Symbol" w:cs="Segoe UI Symbol"/>
              <w:b/>
              <w:bCs/>
              <w:snapToGrid w:val="0"/>
              <w:sz w:val="22"/>
              <w:szCs w:val="22"/>
            </w:rPr>
            <w:t>☐</w:t>
          </w:r>
        </w:sdtContent>
      </w:sdt>
      <w:r w:rsidR="004C6C43" w:rsidRPr="00544C29">
        <w:rPr>
          <w:rFonts w:asciiTheme="minorHAnsi" w:hAnsiTheme="minorHAnsi" w:cstheme="minorHAnsi"/>
          <w:b/>
          <w:bCs/>
          <w:snapToGrid w:val="0"/>
          <w:sz w:val="22"/>
          <w:szCs w:val="22"/>
        </w:rPr>
        <w:t xml:space="preserve"> </w:t>
      </w:r>
      <w:r w:rsidR="007D6AFD" w:rsidRPr="00544C29">
        <w:rPr>
          <w:rFonts w:asciiTheme="minorHAnsi" w:hAnsiTheme="minorHAnsi" w:cstheme="minorHAnsi"/>
          <w:bCs/>
          <w:snapToGrid w:val="0"/>
          <w:sz w:val="22"/>
          <w:szCs w:val="22"/>
        </w:rPr>
        <w:t>Declaramos que</w:t>
      </w:r>
      <w:r w:rsidR="007D6AFD" w:rsidRPr="00544C29">
        <w:rPr>
          <w:rFonts w:asciiTheme="minorHAnsi" w:hAnsiTheme="minorHAnsi" w:cstheme="minorHAnsi"/>
          <w:b/>
          <w:bCs/>
          <w:snapToGrid w:val="0"/>
          <w:sz w:val="22"/>
          <w:szCs w:val="22"/>
        </w:rPr>
        <w:t xml:space="preserve"> </w:t>
      </w:r>
      <w:r w:rsidR="007D6AFD" w:rsidRPr="00544C29">
        <w:rPr>
          <w:rFonts w:asciiTheme="minorHAnsi" w:hAnsiTheme="minorHAnsi" w:cstheme="minorHAnsi"/>
          <w:bCs/>
          <w:snapToGrid w:val="0"/>
          <w:sz w:val="22"/>
          <w:szCs w:val="22"/>
        </w:rPr>
        <w:t>l</w:t>
      </w:r>
      <w:r w:rsidR="00BC0A47" w:rsidRPr="00544C29">
        <w:rPr>
          <w:rFonts w:asciiTheme="minorHAnsi" w:hAnsiTheme="minorHAnsi" w:cstheme="minorHAnsi"/>
          <w:bCs/>
          <w:snapToGrid w:val="0"/>
          <w:sz w:val="22"/>
          <w:szCs w:val="22"/>
        </w:rPr>
        <w:t xml:space="preserve">os bienes </w:t>
      </w:r>
      <w:r w:rsidR="007D6AFD" w:rsidRPr="00544C29">
        <w:rPr>
          <w:rFonts w:asciiTheme="minorHAnsi" w:hAnsiTheme="minorHAnsi" w:cstheme="minorHAnsi"/>
          <w:bCs/>
          <w:snapToGrid w:val="0"/>
          <w:sz w:val="22"/>
          <w:szCs w:val="22"/>
        </w:rPr>
        <w:t xml:space="preserve">abonados </w:t>
      </w:r>
      <w:r w:rsidR="00BC0A47" w:rsidRPr="00544C29">
        <w:rPr>
          <w:rFonts w:asciiTheme="minorHAnsi" w:hAnsiTheme="minorHAnsi" w:cstheme="minorHAnsi"/>
          <w:bCs/>
          <w:snapToGrid w:val="0"/>
          <w:sz w:val="22"/>
          <w:szCs w:val="22"/>
        </w:rPr>
        <w:t xml:space="preserve">corresponden a las </w:t>
      </w:r>
      <w:r w:rsidR="00BC0A47" w:rsidRPr="00544C29">
        <w:rPr>
          <w:rFonts w:asciiTheme="minorHAnsi" w:hAnsiTheme="minorHAnsi" w:cstheme="minorHAnsi"/>
          <w:b/>
          <w:bCs/>
          <w:snapToGrid w:val="0"/>
          <w:sz w:val="22"/>
          <w:szCs w:val="22"/>
        </w:rPr>
        <w:t>posiciones arancelarias detalladas en los puntos 10.10.1. o 10.10.2</w:t>
      </w:r>
      <w:r w:rsidR="00BC0A47" w:rsidRPr="00544C29">
        <w:rPr>
          <w:rFonts w:asciiTheme="minorHAnsi" w:hAnsiTheme="minorHAnsi" w:cstheme="minorHAnsi"/>
          <w:bCs/>
          <w:snapToGrid w:val="0"/>
          <w:sz w:val="22"/>
          <w:szCs w:val="22"/>
        </w:rPr>
        <w:t>. Por lo tanto, no resulta de aplicación lo previsto por los puntos 10.3.2.5., 10.3.2.6., 10.4.2.9. y 10.4.3.8. del Texto Ordenado. A tal efecto</w:t>
      </w:r>
      <w:r w:rsidR="007B6264" w:rsidRPr="00544C29">
        <w:rPr>
          <w:rFonts w:asciiTheme="minorHAnsi" w:hAnsiTheme="minorHAnsi" w:cstheme="minorHAnsi"/>
          <w:bCs/>
          <w:snapToGrid w:val="0"/>
          <w:sz w:val="22"/>
          <w:szCs w:val="22"/>
        </w:rPr>
        <w:t>,</w:t>
      </w:r>
      <w:r w:rsidR="00BC0A47" w:rsidRPr="00544C29">
        <w:rPr>
          <w:rFonts w:asciiTheme="minorHAnsi" w:hAnsiTheme="minorHAnsi" w:cstheme="minorHAnsi"/>
          <w:bCs/>
          <w:snapToGrid w:val="0"/>
          <w:sz w:val="22"/>
          <w:szCs w:val="22"/>
        </w:rPr>
        <w:t xml:space="preserve"> adjuntamos documentación que demuestra que el pago se realiza en el marco de una importación temporaria para transformación.</w:t>
      </w:r>
    </w:p>
    <w:p w14:paraId="71B33DBC" w14:textId="7282D8C5" w:rsidR="00C5011A" w:rsidRPr="00544C29" w:rsidRDefault="00B5286C" w:rsidP="004E30BD">
      <w:pPr>
        <w:spacing w:before="120" w:after="120"/>
        <w:jc w:val="both"/>
        <w:rPr>
          <w:rFonts w:asciiTheme="minorHAnsi" w:hAnsiTheme="minorHAnsi" w:cstheme="minorHAnsi"/>
          <w:sz w:val="22"/>
          <w:szCs w:val="22"/>
        </w:rPr>
      </w:pPr>
      <w:sdt>
        <w:sdtPr>
          <w:rPr>
            <w:rFonts w:asciiTheme="minorHAnsi" w:hAnsiTheme="minorHAnsi" w:cstheme="minorHAnsi"/>
            <w:b/>
            <w:bCs/>
            <w:snapToGrid w:val="0"/>
            <w:sz w:val="22"/>
            <w:szCs w:val="22"/>
          </w:rPr>
          <w:id w:val="1137843352"/>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4E30BD" w:rsidRPr="00544C29">
        <w:rPr>
          <w:rFonts w:asciiTheme="minorHAnsi" w:hAnsiTheme="minorHAnsi" w:cstheme="minorHAnsi"/>
          <w:sz w:val="22"/>
          <w:szCs w:val="22"/>
        </w:rPr>
        <w:t>En los casos en que los bienes importados no queden comprendidos en los plazos previstos en los puntos 10.3.2.5. o 10.3.2.6 del Texto Ordenado de Exterior y Cambios</w:t>
      </w:r>
      <w:r w:rsidR="00C5011A" w:rsidRPr="00544C29">
        <w:rPr>
          <w:rFonts w:asciiTheme="minorHAnsi" w:hAnsiTheme="minorHAnsi" w:cstheme="minorHAnsi"/>
          <w:sz w:val="22"/>
          <w:szCs w:val="22"/>
        </w:rPr>
        <w:t xml:space="preserve"> </w:t>
      </w:r>
      <w:r w:rsidR="00810EEA" w:rsidRPr="00544C29">
        <w:rPr>
          <w:rFonts w:asciiTheme="minorHAnsi" w:hAnsiTheme="minorHAnsi" w:cstheme="minorHAnsi"/>
          <w:sz w:val="22"/>
          <w:szCs w:val="22"/>
        </w:rPr>
        <w:t>(“Texto Or</w:t>
      </w:r>
      <w:r w:rsidR="004B1A76" w:rsidRPr="00544C29">
        <w:rPr>
          <w:rFonts w:asciiTheme="minorHAnsi" w:hAnsiTheme="minorHAnsi" w:cstheme="minorHAnsi"/>
          <w:sz w:val="22"/>
          <w:szCs w:val="22"/>
        </w:rPr>
        <w:t>d</w:t>
      </w:r>
      <w:r w:rsidR="00810EEA" w:rsidRPr="00544C29">
        <w:rPr>
          <w:rFonts w:asciiTheme="minorHAnsi" w:hAnsiTheme="minorHAnsi" w:cstheme="minorHAnsi"/>
          <w:sz w:val="22"/>
          <w:szCs w:val="22"/>
        </w:rPr>
        <w:t xml:space="preserve">enado”) </w:t>
      </w:r>
      <w:r w:rsidR="00C5011A" w:rsidRPr="00544C29">
        <w:rPr>
          <w:rFonts w:asciiTheme="minorHAnsi" w:hAnsiTheme="minorHAnsi" w:cstheme="minorHAnsi"/>
          <w:sz w:val="22"/>
          <w:szCs w:val="22"/>
        </w:rPr>
        <w:t>vigente</w:t>
      </w:r>
      <w:r w:rsidR="004E30BD" w:rsidRPr="00544C29">
        <w:rPr>
          <w:rFonts w:asciiTheme="minorHAnsi" w:hAnsiTheme="minorHAnsi" w:cstheme="minorHAnsi"/>
          <w:sz w:val="22"/>
          <w:szCs w:val="22"/>
        </w:rPr>
        <w:t xml:space="preserve"> y sea requisito para el registro de ingreso aduanero de los bienes contar con la declaración en el SIMI, declaramos que cumplimos con alguna de las siguientes </w:t>
      </w:r>
      <w:r w:rsidR="00C5011A" w:rsidRPr="00544C29">
        <w:rPr>
          <w:rFonts w:asciiTheme="minorHAnsi" w:hAnsiTheme="minorHAnsi" w:cstheme="minorHAnsi"/>
          <w:sz w:val="22"/>
          <w:szCs w:val="22"/>
        </w:rPr>
        <w:t>condiciones, así como también</w:t>
      </w:r>
      <w:r w:rsidR="004E30BD" w:rsidRPr="00544C29">
        <w:rPr>
          <w:rFonts w:asciiTheme="minorHAnsi" w:hAnsiTheme="minorHAnsi" w:cstheme="minorHAnsi"/>
          <w:sz w:val="22"/>
          <w:szCs w:val="22"/>
        </w:rPr>
        <w:t xml:space="preserve"> acompañamos la documentación correspondiente a tales efectos</w:t>
      </w:r>
      <w:r w:rsidR="00C5011A" w:rsidRPr="00544C29">
        <w:rPr>
          <w:rFonts w:asciiTheme="minorHAnsi" w:hAnsiTheme="minorHAnsi" w:cstheme="minorHAnsi"/>
          <w:sz w:val="22"/>
          <w:szCs w:val="22"/>
        </w:rPr>
        <w:t>:</w:t>
      </w:r>
    </w:p>
    <w:p w14:paraId="448DC026" w14:textId="1C9E36FB" w:rsidR="009401FE" w:rsidRPr="00544C29" w:rsidRDefault="004E30BD" w:rsidP="004E30BD">
      <w:pPr>
        <w:spacing w:before="120" w:after="120"/>
        <w:jc w:val="both"/>
        <w:rPr>
          <w:rFonts w:asciiTheme="minorHAnsi" w:hAnsiTheme="minorHAnsi" w:cstheme="minorHAnsi"/>
          <w:b/>
          <w:sz w:val="22"/>
          <w:szCs w:val="22"/>
          <w:u w:val="single"/>
        </w:rPr>
      </w:pPr>
      <w:r w:rsidRPr="00544C29">
        <w:rPr>
          <w:rFonts w:asciiTheme="minorHAnsi" w:hAnsiTheme="minorHAnsi" w:cstheme="minorHAnsi"/>
          <w:b/>
          <w:sz w:val="22"/>
          <w:szCs w:val="22"/>
          <w:u w:val="single"/>
        </w:rPr>
        <w:t>[MARCAR LA OPCIÓN QUE CORRESPONDA A</w:t>
      </w:r>
      <w:r w:rsidR="00C5011A" w:rsidRPr="00544C29">
        <w:rPr>
          <w:rFonts w:asciiTheme="minorHAnsi" w:hAnsiTheme="minorHAnsi" w:cstheme="minorHAnsi"/>
          <w:b/>
          <w:sz w:val="22"/>
          <w:szCs w:val="22"/>
          <w:u w:val="single"/>
        </w:rPr>
        <w:t xml:space="preserve"> CONTINUACIÓN (Opción (</w:t>
      </w:r>
      <w:r w:rsidR="00055089" w:rsidRPr="00544C29">
        <w:rPr>
          <w:rFonts w:asciiTheme="minorHAnsi" w:hAnsiTheme="minorHAnsi" w:cstheme="minorHAnsi"/>
          <w:b/>
          <w:sz w:val="22"/>
          <w:szCs w:val="22"/>
          <w:u w:val="single"/>
        </w:rPr>
        <w:t>10.14.2.1</w:t>
      </w:r>
      <w:r w:rsidR="00C5011A" w:rsidRPr="00544C29">
        <w:rPr>
          <w:rFonts w:asciiTheme="minorHAnsi" w:hAnsiTheme="minorHAnsi" w:cstheme="minorHAnsi"/>
          <w:b/>
          <w:sz w:val="22"/>
          <w:szCs w:val="22"/>
          <w:u w:val="single"/>
        </w:rPr>
        <w:t>) a (</w:t>
      </w:r>
      <w:r w:rsidR="00055089" w:rsidRPr="00544C29">
        <w:rPr>
          <w:rFonts w:asciiTheme="minorHAnsi" w:hAnsiTheme="minorHAnsi" w:cstheme="minorHAnsi"/>
          <w:b/>
          <w:sz w:val="22"/>
          <w:szCs w:val="22"/>
          <w:u w:val="single"/>
        </w:rPr>
        <w:t>10.14.2.16</w:t>
      </w:r>
      <w:r w:rsidRPr="00544C29">
        <w:rPr>
          <w:rFonts w:asciiTheme="minorHAnsi" w:hAnsiTheme="minorHAnsi" w:cstheme="minorHAnsi"/>
          <w:b/>
          <w:sz w:val="22"/>
          <w:szCs w:val="22"/>
          <w:u w:val="single"/>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7133"/>
      </w:tblGrid>
      <w:tr w:rsidR="009401FE" w:rsidRPr="00544C29" w14:paraId="39808BB0" w14:textId="77777777" w:rsidTr="00C364C8">
        <w:trPr>
          <w:trHeight w:val="733"/>
        </w:trPr>
        <w:tc>
          <w:tcPr>
            <w:tcW w:w="1164" w:type="dxa"/>
          </w:tcPr>
          <w:p w14:paraId="1D8C30C3" w14:textId="24E072FA"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10.14.2.1</w:t>
            </w:r>
          </w:p>
        </w:tc>
        <w:tc>
          <w:tcPr>
            <w:tcW w:w="7133" w:type="dxa"/>
          </w:tcPr>
          <w:p w14:paraId="26377B43" w14:textId="6F91BD8C" w:rsidR="0090380F" w:rsidRPr="00544C29"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787619474"/>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9401FE" w:rsidRPr="00544C29">
              <w:rPr>
                <w:rFonts w:asciiTheme="minorHAnsi" w:hAnsiTheme="minorHAnsi" w:cstheme="minorHAnsi"/>
                <w:sz w:val="22"/>
                <w:szCs w:val="22"/>
              </w:rPr>
              <w:t xml:space="preserve">La importación tiene asociada una declaración SIMI vigente en estado “SALIDA” </w:t>
            </w:r>
            <w:r w:rsidR="009401FE" w:rsidRPr="00544C29">
              <w:rPr>
                <w:rFonts w:asciiTheme="minorHAnsi" w:hAnsiTheme="minorHAnsi" w:cstheme="minorHAnsi"/>
                <w:b/>
                <w:sz w:val="22"/>
                <w:szCs w:val="22"/>
              </w:rPr>
              <w:t>oficializada hasta el 3.3.2022</w:t>
            </w:r>
            <w:r w:rsidR="009401FE" w:rsidRPr="00544C29">
              <w:rPr>
                <w:rFonts w:asciiTheme="minorHAnsi" w:hAnsiTheme="minorHAnsi" w:cstheme="minorHAnsi"/>
                <w:sz w:val="22"/>
                <w:szCs w:val="22"/>
              </w:rPr>
              <w:t>.</w:t>
            </w:r>
          </w:p>
        </w:tc>
      </w:tr>
      <w:tr w:rsidR="009401FE" w:rsidRPr="00544C29" w14:paraId="15C6B73A" w14:textId="77777777" w:rsidTr="00C364C8">
        <w:trPr>
          <w:trHeight w:val="475"/>
        </w:trPr>
        <w:tc>
          <w:tcPr>
            <w:tcW w:w="1164" w:type="dxa"/>
          </w:tcPr>
          <w:p w14:paraId="137BAA52" w14:textId="733A05A2"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10.14.2.2</w:t>
            </w:r>
          </w:p>
        </w:tc>
        <w:tc>
          <w:tcPr>
            <w:tcW w:w="7133" w:type="dxa"/>
          </w:tcPr>
          <w:p w14:paraId="7D8C1963" w14:textId="77777777" w:rsidR="0090380F"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772148739"/>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9401FE" w:rsidRPr="00544C29">
              <w:rPr>
                <w:rFonts w:asciiTheme="minorHAnsi" w:hAnsiTheme="minorHAnsi" w:cstheme="minorHAnsi"/>
                <w:sz w:val="22"/>
                <w:szCs w:val="22"/>
              </w:rPr>
              <w:t xml:space="preserve">La importación tiene asociada una declaración </w:t>
            </w:r>
            <w:r w:rsidR="009401FE" w:rsidRPr="00544C29">
              <w:rPr>
                <w:rFonts w:asciiTheme="minorHAnsi" w:hAnsiTheme="minorHAnsi" w:cstheme="minorHAnsi"/>
                <w:b/>
                <w:sz w:val="22"/>
                <w:szCs w:val="22"/>
              </w:rPr>
              <w:t>SIMI categoría A</w:t>
            </w:r>
            <w:r w:rsidR="009401FE" w:rsidRPr="00544C29">
              <w:rPr>
                <w:rFonts w:asciiTheme="minorHAnsi" w:hAnsiTheme="minorHAnsi" w:cstheme="minorHAnsi"/>
                <w:sz w:val="22"/>
                <w:szCs w:val="22"/>
              </w:rPr>
              <w:t xml:space="preserve"> vigente.</w:t>
            </w:r>
          </w:p>
          <w:p w14:paraId="0A41B4EE" w14:textId="18F802B2" w:rsidR="0090380F" w:rsidRPr="00544C29" w:rsidRDefault="0090380F" w:rsidP="0090380F">
            <w:pPr>
              <w:jc w:val="both"/>
              <w:rPr>
                <w:rFonts w:asciiTheme="minorHAnsi" w:hAnsiTheme="minorHAnsi" w:cstheme="minorHAnsi"/>
                <w:sz w:val="22"/>
                <w:szCs w:val="22"/>
              </w:rPr>
            </w:pPr>
          </w:p>
        </w:tc>
      </w:tr>
      <w:tr w:rsidR="009401FE" w:rsidRPr="00544C29" w14:paraId="4BC1B84B" w14:textId="77777777" w:rsidTr="006413BE">
        <w:trPr>
          <w:trHeight w:val="1418"/>
        </w:trPr>
        <w:tc>
          <w:tcPr>
            <w:tcW w:w="1164" w:type="dxa"/>
          </w:tcPr>
          <w:p w14:paraId="036FD85B" w14:textId="7ADFDFCE"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10.14.2.3</w:t>
            </w:r>
          </w:p>
        </w:tc>
        <w:tc>
          <w:tcPr>
            <w:tcW w:w="7133" w:type="dxa"/>
          </w:tcPr>
          <w:p w14:paraId="67D822F0" w14:textId="3C4F6D8B" w:rsidR="00055089" w:rsidRPr="00544C29" w:rsidRDefault="00B5286C" w:rsidP="0090380F">
            <w:pPr>
              <w:jc w:val="both"/>
              <w:rPr>
                <w:rFonts w:asciiTheme="minorHAnsi" w:hAnsiTheme="minorHAnsi" w:cstheme="minorHAnsi"/>
                <w:color w:val="000000" w:themeColor="text1"/>
                <w:sz w:val="22"/>
                <w:szCs w:val="22"/>
              </w:rPr>
            </w:pPr>
            <w:sdt>
              <w:sdtPr>
                <w:rPr>
                  <w:rFonts w:asciiTheme="minorHAnsi" w:hAnsiTheme="minorHAnsi" w:cstheme="minorHAnsi"/>
                  <w:b/>
                  <w:bCs/>
                  <w:snapToGrid w:val="0"/>
                  <w:sz w:val="22"/>
                  <w:szCs w:val="22"/>
                </w:rPr>
                <w:id w:val="1116790108"/>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color w:val="000000" w:themeColor="text1"/>
                <w:sz w:val="22"/>
                <w:szCs w:val="22"/>
              </w:rPr>
              <w:t xml:space="preserve">La importación tiene asociada una declaración </w:t>
            </w:r>
            <w:r w:rsidR="00A51998" w:rsidRPr="00544C29">
              <w:rPr>
                <w:rFonts w:asciiTheme="minorHAnsi" w:hAnsiTheme="minorHAnsi" w:cstheme="minorHAnsi"/>
                <w:b/>
                <w:color w:val="000000" w:themeColor="text1"/>
                <w:sz w:val="22"/>
                <w:szCs w:val="22"/>
              </w:rPr>
              <w:t>SIMI categoría C</w:t>
            </w:r>
            <w:r w:rsidR="00A51998" w:rsidRPr="00544C29">
              <w:rPr>
                <w:rFonts w:asciiTheme="minorHAnsi" w:hAnsiTheme="minorHAnsi" w:cstheme="minorHAnsi"/>
                <w:color w:val="000000" w:themeColor="text1"/>
                <w:sz w:val="22"/>
                <w:szCs w:val="22"/>
              </w:rPr>
              <w:t xml:space="preserve"> vigente. A tal fin:</w:t>
            </w:r>
          </w:p>
          <w:p w14:paraId="562841B9" w14:textId="77777777" w:rsidR="00055089" w:rsidRPr="00544C29" w:rsidRDefault="00A51998" w:rsidP="0090380F">
            <w:pPr>
              <w:pStyle w:val="Prrafodelista"/>
              <w:numPr>
                <w:ilvl w:val="0"/>
                <w:numId w:val="26"/>
              </w:numPr>
              <w:jc w:val="both"/>
              <w:rPr>
                <w:rFonts w:asciiTheme="minorHAnsi" w:hAnsiTheme="minorHAnsi" w:cstheme="minorHAnsi"/>
                <w:color w:val="000000" w:themeColor="text1"/>
                <w:sz w:val="22"/>
                <w:szCs w:val="22"/>
              </w:rPr>
            </w:pPr>
            <w:r w:rsidRPr="00544C29">
              <w:rPr>
                <w:rFonts w:asciiTheme="minorHAnsi" w:hAnsiTheme="minorHAnsi" w:cstheme="minorHAnsi"/>
                <w:color w:val="000000" w:themeColor="text1"/>
                <w:sz w:val="22"/>
                <w:szCs w:val="22"/>
              </w:rPr>
              <w:t>declaramos que los bienes abonados corresponden a las posiciones arancelarias según el Nomenclador Común del MERCOSUR que se identifican en el punto 10.14.3 del Texto Ordenado;</w:t>
            </w:r>
          </w:p>
          <w:p w14:paraId="77F6CDE7" w14:textId="77777777" w:rsidR="00A51998" w:rsidRPr="00544C29" w:rsidRDefault="00A51998" w:rsidP="0090380F">
            <w:pPr>
              <w:pStyle w:val="Prrafodelista"/>
              <w:numPr>
                <w:ilvl w:val="0"/>
                <w:numId w:val="26"/>
              </w:numPr>
              <w:jc w:val="both"/>
              <w:rPr>
                <w:rFonts w:asciiTheme="minorHAnsi" w:hAnsiTheme="minorHAnsi" w:cstheme="minorHAnsi"/>
                <w:sz w:val="22"/>
                <w:szCs w:val="22"/>
              </w:rPr>
            </w:pPr>
            <w:r w:rsidRPr="00544C29">
              <w:rPr>
                <w:rFonts w:asciiTheme="minorHAnsi" w:hAnsiTheme="minorHAnsi" w:cstheme="minorHAnsi"/>
                <w:sz w:val="22"/>
                <w:szCs w:val="22"/>
              </w:rPr>
              <w:t>acompañamos una certificación de auditor externo dejando constancia de que, de concretarse la operación, las existencias de las materias primas y/o de los bienes intermedios o finales elaborados a partir de éstas no superarán los niveles que se requieren para su actividad normal;</w:t>
            </w:r>
          </w:p>
          <w:p w14:paraId="4871FF8F" w14:textId="5D56AA6F" w:rsidR="009401FE" w:rsidRDefault="00A51998" w:rsidP="0090380F">
            <w:pPr>
              <w:pStyle w:val="Prrafodelista"/>
              <w:numPr>
                <w:ilvl w:val="0"/>
                <w:numId w:val="26"/>
              </w:numPr>
              <w:jc w:val="both"/>
              <w:rPr>
                <w:rFonts w:asciiTheme="minorHAnsi" w:hAnsiTheme="minorHAnsi" w:cstheme="minorHAnsi"/>
                <w:sz w:val="22"/>
                <w:szCs w:val="22"/>
              </w:rPr>
            </w:pPr>
            <w:r w:rsidRPr="00544C29">
              <w:rPr>
                <w:rFonts w:asciiTheme="minorHAnsi" w:hAnsiTheme="minorHAnsi" w:cstheme="minorHAnsi"/>
                <w:sz w:val="22"/>
                <w:szCs w:val="22"/>
              </w:rPr>
              <w:t>declaramos bajo juramento que, en caso de haber sido convocados tanto nosotros como nuestro grupo económico a un acuerdo de precios por el Gobierno Nacional, no hemos rechazado participar en tales acuerdos ni hemos incumplido lo acordado en caso de poseer un programa vigente.</w:t>
            </w:r>
          </w:p>
          <w:p w14:paraId="60D555D7" w14:textId="77777777" w:rsidR="00C364C8" w:rsidRPr="00544C29" w:rsidRDefault="00C364C8" w:rsidP="00C364C8">
            <w:pPr>
              <w:pStyle w:val="Prrafodelista"/>
              <w:jc w:val="both"/>
              <w:rPr>
                <w:rFonts w:asciiTheme="minorHAnsi" w:hAnsiTheme="minorHAnsi" w:cstheme="minorHAnsi"/>
                <w:sz w:val="22"/>
                <w:szCs w:val="22"/>
              </w:rPr>
            </w:pPr>
          </w:p>
          <w:p w14:paraId="74CBDBF2" w14:textId="7BF22EC9" w:rsidR="00A30ECD" w:rsidRPr="00544C29" w:rsidRDefault="00A30ECD" w:rsidP="0090380F">
            <w:pPr>
              <w:pBdr>
                <w:top w:val="single" w:sz="4" w:space="1" w:color="auto"/>
                <w:left w:val="single" w:sz="4" w:space="4" w:color="auto"/>
                <w:bottom w:val="single" w:sz="4" w:space="1" w:color="auto"/>
                <w:right w:val="single" w:sz="4" w:space="4" w:color="auto"/>
              </w:pBdr>
              <w:ind w:left="143"/>
              <w:jc w:val="both"/>
              <w:rPr>
                <w:rFonts w:asciiTheme="minorHAnsi" w:hAnsiTheme="minorHAnsi" w:cstheme="minorHAnsi"/>
                <w:snapToGrid w:val="0"/>
                <w:sz w:val="22"/>
                <w:szCs w:val="22"/>
              </w:rPr>
            </w:pPr>
            <w:r w:rsidRPr="006413BE">
              <w:rPr>
                <w:rFonts w:asciiTheme="minorHAnsi" w:hAnsiTheme="minorHAnsi" w:cstheme="minorHAnsi"/>
                <w:bCs/>
                <w:snapToGrid w:val="0"/>
                <w:sz w:val="20"/>
                <w:szCs w:val="22"/>
              </w:rPr>
              <w:t xml:space="preserve">A Referencia del punto 3.17 COM A7543, se informará el </w:t>
            </w:r>
            <w:r w:rsidRPr="006413BE">
              <w:rPr>
                <w:rFonts w:asciiTheme="minorHAnsi" w:hAnsiTheme="minorHAnsi" w:cstheme="minorHAnsi"/>
                <w:b/>
                <w:bCs/>
                <w:snapToGrid w:val="0"/>
                <w:sz w:val="20"/>
                <w:szCs w:val="22"/>
              </w:rPr>
              <w:t>código “SC”</w:t>
            </w:r>
            <w:r w:rsidR="00113037" w:rsidRPr="006413BE">
              <w:rPr>
                <w:rFonts w:asciiTheme="minorHAnsi" w:hAnsiTheme="minorHAnsi" w:cstheme="minorHAnsi"/>
                <w:bCs/>
                <w:snapToGrid w:val="0"/>
                <w:sz w:val="20"/>
                <w:szCs w:val="22"/>
                <w:vertAlign w:val="superscript"/>
              </w:rPr>
              <w:t xml:space="preserve"> (*)</w:t>
            </w:r>
            <w:r w:rsidRPr="006413BE">
              <w:rPr>
                <w:rFonts w:asciiTheme="minorHAnsi" w:hAnsiTheme="minorHAnsi" w:cstheme="minorHAnsi"/>
                <w:bCs/>
                <w:snapToGrid w:val="0"/>
                <w:sz w:val="20"/>
                <w:szCs w:val="22"/>
              </w:rPr>
              <w:t>, para los conceptos B05, B06, B1</w:t>
            </w:r>
            <w:r w:rsidR="005A29F6" w:rsidRPr="006413BE">
              <w:rPr>
                <w:rFonts w:asciiTheme="minorHAnsi" w:hAnsiTheme="minorHAnsi" w:cstheme="minorHAnsi"/>
                <w:bCs/>
                <w:snapToGrid w:val="0"/>
                <w:sz w:val="20"/>
                <w:szCs w:val="22"/>
              </w:rPr>
              <w:t>3</w:t>
            </w:r>
            <w:r w:rsidRPr="006413BE">
              <w:rPr>
                <w:rFonts w:asciiTheme="minorHAnsi" w:hAnsiTheme="minorHAnsi" w:cstheme="minorHAnsi"/>
                <w:bCs/>
                <w:snapToGrid w:val="0"/>
                <w:sz w:val="20"/>
                <w:szCs w:val="22"/>
              </w:rPr>
              <w:t>, B15, B16, B17, B18 y B19</w:t>
            </w:r>
            <w:r w:rsidR="00597E8E" w:rsidRPr="006413BE">
              <w:rPr>
                <w:rFonts w:asciiTheme="minorHAnsi" w:hAnsiTheme="minorHAnsi" w:cstheme="minorHAnsi"/>
                <w:bCs/>
                <w:snapToGrid w:val="0"/>
                <w:sz w:val="20"/>
                <w:szCs w:val="22"/>
              </w:rPr>
              <w:t xml:space="preserve">. </w:t>
            </w:r>
          </w:p>
        </w:tc>
      </w:tr>
      <w:tr w:rsidR="009401FE" w:rsidRPr="00544C29" w14:paraId="792E0C7C" w14:textId="77777777" w:rsidTr="00C364C8">
        <w:tc>
          <w:tcPr>
            <w:tcW w:w="1164" w:type="dxa"/>
          </w:tcPr>
          <w:p w14:paraId="61C7E5F1" w14:textId="1716AF8B"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10.14.2.4</w:t>
            </w:r>
          </w:p>
        </w:tc>
        <w:tc>
          <w:tcPr>
            <w:tcW w:w="7133" w:type="dxa"/>
          </w:tcPr>
          <w:p w14:paraId="742727E0" w14:textId="09068B9F" w:rsidR="009401FE"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619537371"/>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 xml:space="preserve">La importación tiene asociada una declaración SIMI categoría B o C </w:t>
            </w:r>
            <w:r w:rsidR="00A51998" w:rsidRPr="00544C29">
              <w:rPr>
                <w:rFonts w:asciiTheme="minorHAnsi" w:hAnsiTheme="minorHAnsi" w:cstheme="minorHAnsi"/>
                <w:i/>
                <w:sz w:val="22"/>
                <w:szCs w:val="22"/>
              </w:rPr>
              <w:t>(que no cumple con al menos uno de los requisitos del punto iii)</w:t>
            </w:r>
            <w:r w:rsidR="00A51998" w:rsidRPr="00544C29">
              <w:rPr>
                <w:rFonts w:asciiTheme="minorHAnsi" w:hAnsiTheme="minorHAnsi" w:cstheme="minorHAnsi"/>
                <w:sz w:val="22"/>
                <w:szCs w:val="22"/>
              </w:rPr>
              <w:t xml:space="preserve"> vigente y se trate de importaciones de bienes realizadas por: a) sector público, b) todas las organizaciones empresariales, cualquiera sea su forma societaria, en donde el Estado Nacional tenga participación mayoritaria en el capital o en la formación de las decisiones societarias o c) los fideicomisos constituidos con aportes del sector público nacional.</w:t>
            </w:r>
          </w:p>
          <w:p w14:paraId="5B27178B" w14:textId="77777777" w:rsidR="00C364C8" w:rsidRPr="00544C29" w:rsidRDefault="00C364C8" w:rsidP="0090380F">
            <w:pPr>
              <w:jc w:val="both"/>
              <w:rPr>
                <w:rFonts w:asciiTheme="minorHAnsi" w:hAnsiTheme="minorHAnsi" w:cstheme="minorHAnsi"/>
                <w:sz w:val="22"/>
                <w:szCs w:val="22"/>
              </w:rPr>
            </w:pPr>
          </w:p>
          <w:p w14:paraId="44F91ED3" w14:textId="31838B2D" w:rsidR="005A29F6" w:rsidRPr="006413BE" w:rsidRDefault="00A30ECD" w:rsidP="0090380F">
            <w:pPr>
              <w:pBdr>
                <w:top w:val="single" w:sz="4" w:space="1" w:color="auto"/>
                <w:left w:val="single" w:sz="4" w:space="4" w:color="auto"/>
                <w:bottom w:val="single" w:sz="4" w:space="1" w:color="auto"/>
                <w:right w:val="single" w:sz="4" w:space="4" w:color="auto"/>
              </w:pBdr>
              <w:ind w:left="143"/>
              <w:jc w:val="both"/>
              <w:rPr>
                <w:rFonts w:asciiTheme="minorHAnsi" w:hAnsiTheme="minorHAnsi" w:cstheme="minorHAnsi"/>
                <w:snapToGrid w:val="0"/>
                <w:sz w:val="20"/>
                <w:szCs w:val="22"/>
              </w:rPr>
            </w:pPr>
            <w:r w:rsidRPr="006413BE">
              <w:rPr>
                <w:rFonts w:asciiTheme="minorHAnsi" w:hAnsiTheme="minorHAnsi" w:cstheme="minorHAnsi"/>
                <w:bCs/>
                <w:snapToGrid w:val="0"/>
                <w:sz w:val="20"/>
                <w:szCs w:val="22"/>
              </w:rPr>
              <w:t xml:space="preserve">A Referencia del punto 3.15 COM A7543, se informará el </w:t>
            </w:r>
            <w:r w:rsidRPr="006413BE">
              <w:rPr>
                <w:rFonts w:asciiTheme="minorHAnsi" w:hAnsiTheme="minorHAnsi" w:cstheme="minorHAnsi"/>
                <w:b/>
                <w:bCs/>
                <w:snapToGrid w:val="0"/>
                <w:sz w:val="20"/>
                <w:szCs w:val="22"/>
              </w:rPr>
              <w:t>código “IE”</w:t>
            </w:r>
            <w:r w:rsidR="00113037" w:rsidRPr="006413BE">
              <w:rPr>
                <w:rFonts w:asciiTheme="minorHAnsi" w:hAnsiTheme="minorHAnsi" w:cstheme="minorHAnsi"/>
                <w:bCs/>
                <w:snapToGrid w:val="0"/>
                <w:sz w:val="20"/>
                <w:szCs w:val="22"/>
                <w:vertAlign w:val="superscript"/>
              </w:rPr>
              <w:t xml:space="preserve"> (*)</w:t>
            </w:r>
            <w:r w:rsidR="006928DF" w:rsidRPr="006413BE">
              <w:rPr>
                <w:rFonts w:asciiTheme="minorHAnsi" w:hAnsiTheme="minorHAnsi" w:cstheme="minorHAnsi"/>
                <w:bCs/>
                <w:snapToGrid w:val="0"/>
                <w:sz w:val="20"/>
                <w:szCs w:val="22"/>
              </w:rPr>
              <w:t xml:space="preserve">, para </w:t>
            </w:r>
            <w:r w:rsidRPr="006413BE">
              <w:rPr>
                <w:rFonts w:asciiTheme="minorHAnsi" w:hAnsiTheme="minorHAnsi" w:cstheme="minorHAnsi"/>
                <w:bCs/>
                <w:snapToGrid w:val="0"/>
                <w:sz w:val="20"/>
                <w:szCs w:val="22"/>
              </w:rPr>
              <w:t xml:space="preserve">los conceptos </w:t>
            </w:r>
            <w:r w:rsidR="005A29F6" w:rsidRPr="006413BE">
              <w:rPr>
                <w:rFonts w:asciiTheme="minorHAnsi" w:hAnsiTheme="minorHAnsi" w:cstheme="minorHAnsi"/>
                <w:snapToGrid w:val="0"/>
                <w:sz w:val="20"/>
                <w:szCs w:val="22"/>
              </w:rPr>
              <w:t>B05, B06, B07, B10, B12, B13, B15, B16, B17, B18, B19, B20, B21 y B22</w:t>
            </w:r>
            <w:r w:rsidR="00597E8E" w:rsidRPr="006413BE">
              <w:rPr>
                <w:rFonts w:asciiTheme="minorHAnsi" w:hAnsiTheme="minorHAnsi" w:cstheme="minorHAnsi"/>
                <w:snapToGrid w:val="0"/>
                <w:sz w:val="20"/>
                <w:szCs w:val="22"/>
              </w:rPr>
              <w:t xml:space="preserve">. </w:t>
            </w:r>
          </w:p>
          <w:p w14:paraId="4CCD4071" w14:textId="06A36227" w:rsidR="00A30ECD" w:rsidRPr="00544C29" w:rsidRDefault="00A30ECD" w:rsidP="0090380F">
            <w:pPr>
              <w:ind w:left="360"/>
              <w:jc w:val="both"/>
              <w:rPr>
                <w:rFonts w:asciiTheme="minorHAnsi" w:hAnsiTheme="minorHAnsi" w:cstheme="minorHAnsi"/>
                <w:sz w:val="22"/>
                <w:szCs w:val="22"/>
              </w:rPr>
            </w:pPr>
          </w:p>
        </w:tc>
      </w:tr>
      <w:tr w:rsidR="009401FE" w:rsidRPr="00544C29" w14:paraId="4D46519A" w14:textId="77777777" w:rsidTr="00C364C8">
        <w:trPr>
          <w:trHeight w:val="6158"/>
        </w:trPr>
        <w:tc>
          <w:tcPr>
            <w:tcW w:w="1164" w:type="dxa"/>
          </w:tcPr>
          <w:p w14:paraId="76A1DE4A" w14:textId="5F6BC117"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10.14.2.5</w:t>
            </w:r>
          </w:p>
        </w:tc>
        <w:tc>
          <w:tcPr>
            <w:tcW w:w="7133" w:type="dxa"/>
          </w:tcPr>
          <w:p w14:paraId="04D5AFD4" w14:textId="59257D84" w:rsidR="00A51998"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328275499"/>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 xml:space="preserve">La importación tiene asociada una declaración SIMI categoría B o C </w:t>
            </w:r>
            <w:r w:rsidR="00A51998" w:rsidRPr="00544C29">
              <w:rPr>
                <w:rFonts w:asciiTheme="minorHAnsi" w:hAnsiTheme="minorHAnsi" w:cstheme="minorHAnsi"/>
                <w:i/>
                <w:sz w:val="22"/>
                <w:szCs w:val="22"/>
              </w:rPr>
              <w:t>(que no cumple con al menos uno de los requisitos del punto iii)</w:t>
            </w:r>
            <w:r w:rsidR="00A51998" w:rsidRPr="00544C29">
              <w:rPr>
                <w:rFonts w:asciiTheme="minorHAnsi" w:hAnsiTheme="minorHAnsi" w:cstheme="minorHAnsi"/>
                <w:sz w:val="22"/>
                <w:szCs w:val="22"/>
              </w:rPr>
              <w:t xml:space="preserve"> vigente y el acceso se produce a partir de los </w:t>
            </w:r>
            <w:r w:rsidR="00A51998" w:rsidRPr="00544C29">
              <w:rPr>
                <w:rFonts w:asciiTheme="minorHAnsi" w:hAnsiTheme="minorHAnsi" w:cstheme="minorHAnsi"/>
                <w:b/>
                <w:sz w:val="22"/>
                <w:szCs w:val="22"/>
              </w:rPr>
              <w:t>180 días corridos</w:t>
            </w:r>
            <w:r w:rsidR="00A51998" w:rsidRPr="00544C29">
              <w:rPr>
                <w:rFonts w:asciiTheme="minorHAnsi" w:hAnsiTheme="minorHAnsi" w:cstheme="minorHAnsi"/>
                <w:sz w:val="22"/>
                <w:szCs w:val="22"/>
              </w:rPr>
              <w:t xml:space="preserve"> de la fecha de registro de ingreso aduanero de los bienes.</w:t>
            </w:r>
          </w:p>
          <w:p w14:paraId="0E4D0FAA" w14:textId="77777777" w:rsidR="0090380F" w:rsidRPr="00544C29" w:rsidRDefault="0090380F" w:rsidP="0090380F">
            <w:pPr>
              <w:jc w:val="both"/>
              <w:rPr>
                <w:rFonts w:asciiTheme="minorHAnsi" w:hAnsiTheme="minorHAnsi" w:cstheme="minorHAnsi"/>
                <w:sz w:val="22"/>
                <w:szCs w:val="22"/>
              </w:rPr>
            </w:pPr>
          </w:p>
          <w:p w14:paraId="156B50C6" w14:textId="4AC1237D" w:rsidR="009401FE"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466267696"/>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 xml:space="preserve">La importación tiene asociada una declaración SIMI categoría B o C </w:t>
            </w:r>
            <w:r w:rsidR="00A51998" w:rsidRPr="00544C29">
              <w:rPr>
                <w:rFonts w:asciiTheme="minorHAnsi" w:hAnsiTheme="minorHAnsi" w:cstheme="minorHAnsi"/>
                <w:i/>
                <w:sz w:val="22"/>
                <w:szCs w:val="22"/>
              </w:rPr>
              <w:t xml:space="preserve">(que no cumple con al menos uno de los requisitos del punto iii) </w:t>
            </w:r>
            <w:r w:rsidR="00A51998" w:rsidRPr="00544C29">
              <w:rPr>
                <w:rFonts w:asciiTheme="minorHAnsi" w:hAnsiTheme="minorHAnsi" w:cstheme="minorHAnsi"/>
                <w:sz w:val="22"/>
                <w:szCs w:val="22"/>
              </w:rPr>
              <w:t xml:space="preserve">vigente y el acceso se produce a partir de los </w:t>
            </w:r>
            <w:r w:rsidR="00A51998" w:rsidRPr="00544C29">
              <w:rPr>
                <w:rFonts w:asciiTheme="minorHAnsi" w:hAnsiTheme="minorHAnsi" w:cstheme="minorHAnsi"/>
                <w:b/>
                <w:sz w:val="22"/>
                <w:szCs w:val="22"/>
              </w:rPr>
              <w:t>60 días corridos</w:t>
            </w:r>
            <w:r w:rsidR="00A51998" w:rsidRPr="00544C29">
              <w:rPr>
                <w:rFonts w:asciiTheme="minorHAnsi" w:hAnsiTheme="minorHAnsi" w:cstheme="minorHAnsi"/>
                <w:sz w:val="22"/>
                <w:szCs w:val="22"/>
              </w:rPr>
              <w:t xml:space="preserve"> para el caso que los bienes abonados correspondan fertilizantes y/o productos fitosanitarios y/o insumos en la medida que sean utilizados para la elaboración local de los mismos, cuyas posiciones arancelarias según la Nomenclatura Común del MERCOSUR (NCM) se identifican en el punto 10.14.4</w:t>
            </w:r>
            <w:r w:rsidR="007E3996">
              <w:rPr>
                <w:rFonts w:asciiTheme="minorHAnsi" w:hAnsiTheme="minorHAnsi" w:cstheme="minorHAnsi"/>
                <w:sz w:val="22"/>
                <w:szCs w:val="22"/>
              </w:rPr>
              <w:t xml:space="preserve"> </w:t>
            </w:r>
            <w:r w:rsidR="007E3996" w:rsidRPr="00544C29">
              <w:rPr>
                <w:rFonts w:asciiTheme="minorHAnsi" w:hAnsiTheme="minorHAnsi" w:cstheme="minorHAnsi"/>
                <w:color w:val="000000" w:themeColor="text1"/>
                <w:sz w:val="22"/>
                <w:szCs w:val="22"/>
              </w:rPr>
              <w:t>del Texto Ordenado</w:t>
            </w:r>
            <w:r w:rsidR="00A51998" w:rsidRPr="00544C29">
              <w:rPr>
                <w:rFonts w:asciiTheme="minorHAnsi" w:hAnsiTheme="minorHAnsi" w:cstheme="minorHAnsi"/>
                <w:sz w:val="22"/>
                <w:szCs w:val="22"/>
              </w:rPr>
              <w:t>.</w:t>
            </w:r>
          </w:p>
          <w:p w14:paraId="6E7B625A" w14:textId="77777777" w:rsidR="0090380F" w:rsidRDefault="0090380F" w:rsidP="0090380F">
            <w:pPr>
              <w:jc w:val="both"/>
              <w:rPr>
                <w:rFonts w:asciiTheme="minorHAnsi" w:hAnsiTheme="minorHAnsi" w:cstheme="minorHAnsi"/>
                <w:sz w:val="22"/>
                <w:szCs w:val="22"/>
              </w:rPr>
            </w:pPr>
          </w:p>
          <w:p w14:paraId="62F0FD81" w14:textId="043A1FA4" w:rsidR="007E3996" w:rsidRPr="007E3996"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676419069"/>
                <w14:checkbox>
                  <w14:checked w14:val="0"/>
                  <w14:checkedState w14:val="2612" w14:font="MS Gothic"/>
                  <w14:uncheckedState w14:val="2610" w14:font="MS Gothic"/>
                </w14:checkbox>
              </w:sdtPr>
              <w:sdtEndPr/>
              <w:sdtContent>
                <w:r w:rsidR="007E3996" w:rsidRPr="00544C29">
                  <w:rPr>
                    <w:rFonts w:ascii="Segoe UI Symbol" w:eastAsia="MS Gothic" w:hAnsi="Segoe UI Symbol" w:cs="Segoe UI Symbol"/>
                    <w:b/>
                    <w:bCs/>
                    <w:snapToGrid w:val="0"/>
                    <w:sz w:val="22"/>
                    <w:szCs w:val="22"/>
                  </w:rPr>
                  <w:t>☐</w:t>
                </w:r>
              </w:sdtContent>
            </w:sdt>
            <w:r w:rsidR="007E3996" w:rsidRPr="00544C29">
              <w:rPr>
                <w:rFonts w:asciiTheme="minorHAnsi" w:hAnsiTheme="minorHAnsi" w:cstheme="minorHAnsi"/>
                <w:b/>
                <w:bCs/>
                <w:snapToGrid w:val="0"/>
                <w:sz w:val="22"/>
                <w:szCs w:val="22"/>
              </w:rPr>
              <w:t xml:space="preserve"> </w:t>
            </w:r>
            <w:r w:rsidR="007E3996" w:rsidRPr="007E3996">
              <w:rPr>
                <w:rFonts w:asciiTheme="minorHAnsi" w:hAnsiTheme="minorHAnsi" w:cstheme="minorHAnsi"/>
                <w:sz w:val="22"/>
                <w:szCs w:val="22"/>
              </w:rPr>
              <w:t xml:space="preserve">La importación tiene asociada una declaración SIMI categoría B o C (que no cumple con al menos uno de los requisitos del punto iii) vigente y el acceso se produce a partir de los </w:t>
            </w:r>
            <w:r w:rsidR="007E3996" w:rsidRPr="0090380F">
              <w:rPr>
                <w:rFonts w:asciiTheme="minorHAnsi" w:hAnsiTheme="minorHAnsi" w:cstheme="minorHAnsi"/>
                <w:b/>
                <w:sz w:val="22"/>
                <w:szCs w:val="22"/>
              </w:rPr>
              <w:t>90 días corridos</w:t>
            </w:r>
            <w:r w:rsidR="007E3996" w:rsidRPr="007E3996">
              <w:rPr>
                <w:rFonts w:asciiTheme="minorHAnsi" w:hAnsiTheme="minorHAnsi" w:cstheme="minorHAnsi"/>
                <w:sz w:val="22"/>
                <w:szCs w:val="22"/>
              </w:rPr>
              <w:t xml:space="preserve"> cuando los bienes abonados correspondan a las posiciones arancelarias según la Nomenclatura Común del MERCOSUR (NCM) que se detallan en el punto 10.14.</w:t>
            </w:r>
            <w:r w:rsidR="00DF47CE">
              <w:rPr>
                <w:rFonts w:asciiTheme="minorHAnsi" w:hAnsiTheme="minorHAnsi" w:cstheme="minorHAnsi"/>
                <w:sz w:val="22"/>
                <w:szCs w:val="22"/>
              </w:rPr>
              <w:t>8</w:t>
            </w:r>
            <w:r w:rsidR="007E3996" w:rsidRPr="007E3996">
              <w:rPr>
                <w:rFonts w:asciiTheme="minorHAnsi" w:hAnsiTheme="minorHAnsi" w:cstheme="minorHAnsi"/>
                <w:sz w:val="22"/>
                <w:szCs w:val="22"/>
              </w:rPr>
              <w:t xml:space="preserve"> del Texto Ordenado. </w:t>
            </w:r>
          </w:p>
          <w:p w14:paraId="35024A58" w14:textId="32AB779B" w:rsidR="007E3996" w:rsidRDefault="007E3996" w:rsidP="0090380F">
            <w:pPr>
              <w:jc w:val="both"/>
              <w:rPr>
                <w:rFonts w:asciiTheme="minorHAnsi" w:hAnsiTheme="minorHAnsi" w:cstheme="minorHAnsi"/>
                <w:sz w:val="22"/>
                <w:szCs w:val="22"/>
              </w:rPr>
            </w:pPr>
            <w:r w:rsidRPr="007E3996">
              <w:rPr>
                <w:rFonts w:asciiTheme="minorHAnsi" w:hAnsiTheme="minorHAnsi" w:cstheme="minorHAnsi"/>
                <w:sz w:val="22"/>
                <w:szCs w:val="22"/>
              </w:rPr>
              <w:t xml:space="preserve">A tal efecto </w:t>
            </w:r>
            <w:r w:rsidRPr="0090380F">
              <w:rPr>
                <w:rFonts w:asciiTheme="minorHAnsi" w:hAnsiTheme="minorHAnsi" w:cstheme="minorHAnsi"/>
                <w:b/>
                <w:sz w:val="22"/>
                <w:szCs w:val="22"/>
                <w:u w:val="single"/>
              </w:rPr>
              <w:t>declaramos bajo juramento</w:t>
            </w:r>
            <w:r w:rsidRPr="007E3996">
              <w:rPr>
                <w:rFonts w:asciiTheme="minorHAnsi" w:hAnsiTheme="minorHAnsi" w:cstheme="minorHAnsi"/>
                <w:sz w:val="22"/>
                <w:szCs w:val="22"/>
              </w:rPr>
              <w:t xml:space="preserve"> que los bienes abonados constituyen insumos que utilizaremos para la producción local de bienes</w:t>
            </w:r>
          </w:p>
          <w:p w14:paraId="718D0459" w14:textId="77777777" w:rsidR="00C364C8" w:rsidRPr="00544C29" w:rsidRDefault="00C364C8" w:rsidP="0090380F">
            <w:pPr>
              <w:jc w:val="both"/>
              <w:rPr>
                <w:rFonts w:asciiTheme="minorHAnsi" w:hAnsiTheme="minorHAnsi" w:cstheme="minorHAnsi"/>
                <w:sz w:val="22"/>
                <w:szCs w:val="22"/>
              </w:rPr>
            </w:pPr>
          </w:p>
          <w:p w14:paraId="3AD9B6CB" w14:textId="74748F7E" w:rsidR="005A29F6" w:rsidRPr="00B21868" w:rsidRDefault="00A30ECD" w:rsidP="0090380F">
            <w:pPr>
              <w:pBdr>
                <w:top w:val="single" w:sz="4" w:space="1" w:color="auto"/>
                <w:left w:val="single" w:sz="4" w:space="4" w:color="auto"/>
                <w:bottom w:val="single" w:sz="4" w:space="1" w:color="auto"/>
                <w:right w:val="single" w:sz="4" w:space="4" w:color="auto"/>
              </w:pBdr>
              <w:ind w:left="143"/>
              <w:jc w:val="both"/>
              <w:rPr>
                <w:rFonts w:asciiTheme="minorHAnsi" w:hAnsiTheme="minorHAnsi" w:cstheme="minorHAnsi"/>
                <w:bCs/>
                <w:snapToGrid w:val="0"/>
                <w:sz w:val="22"/>
                <w:szCs w:val="22"/>
              </w:rPr>
            </w:pPr>
            <w:r w:rsidRPr="006413BE">
              <w:rPr>
                <w:rFonts w:asciiTheme="minorHAnsi" w:hAnsiTheme="minorHAnsi" w:cstheme="minorHAnsi"/>
                <w:bCs/>
                <w:snapToGrid w:val="0"/>
                <w:sz w:val="20"/>
                <w:szCs w:val="22"/>
              </w:rPr>
              <w:t xml:space="preserve">A Referencia del punto 3.14 COM A7543, se informará el </w:t>
            </w:r>
            <w:r w:rsidRPr="006413BE">
              <w:rPr>
                <w:rFonts w:asciiTheme="minorHAnsi" w:hAnsiTheme="minorHAnsi" w:cstheme="minorHAnsi"/>
                <w:b/>
                <w:bCs/>
                <w:snapToGrid w:val="0"/>
                <w:sz w:val="20"/>
                <w:szCs w:val="22"/>
              </w:rPr>
              <w:t>código “IP”</w:t>
            </w:r>
            <w:r w:rsidR="00113037" w:rsidRPr="006413BE">
              <w:rPr>
                <w:rFonts w:asciiTheme="minorHAnsi" w:hAnsiTheme="minorHAnsi" w:cstheme="minorHAnsi"/>
                <w:bCs/>
                <w:snapToGrid w:val="0"/>
                <w:sz w:val="20"/>
                <w:szCs w:val="22"/>
                <w:vertAlign w:val="superscript"/>
              </w:rPr>
              <w:t xml:space="preserve"> (*)</w:t>
            </w:r>
            <w:r w:rsidRPr="006413BE">
              <w:rPr>
                <w:rFonts w:asciiTheme="minorHAnsi" w:hAnsiTheme="minorHAnsi" w:cstheme="minorHAnsi"/>
                <w:bCs/>
                <w:snapToGrid w:val="0"/>
                <w:sz w:val="20"/>
                <w:szCs w:val="22"/>
              </w:rPr>
              <w:t>, para los conceptos B06, B15, B17</w:t>
            </w:r>
            <w:r w:rsidR="00597E8E" w:rsidRPr="006413BE">
              <w:rPr>
                <w:rFonts w:asciiTheme="minorHAnsi" w:hAnsiTheme="minorHAnsi" w:cstheme="minorHAnsi"/>
                <w:bCs/>
                <w:snapToGrid w:val="0"/>
                <w:sz w:val="20"/>
                <w:szCs w:val="22"/>
              </w:rPr>
              <w:t xml:space="preserve"> y </w:t>
            </w:r>
            <w:r w:rsidRPr="006413BE">
              <w:rPr>
                <w:rFonts w:asciiTheme="minorHAnsi" w:hAnsiTheme="minorHAnsi" w:cstheme="minorHAnsi"/>
                <w:bCs/>
                <w:snapToGrid w:val="0"/>
                <w:sz w:val="20"/>
                <w:szCs w:val="22"/>
              </w:rPr>
              <w:t>B22</w:t>
            </w:r>
            <w:r w:rsidR="00597E8E" w:rsidRPr="006413BE">
              <w:rPr>
                <w:rFonts w:asciiTheme="minorHAnsi" w:hAnsiTheme="minorHAnsi" w:cstheme="minorHAnsi"/>
                <w:bCs/>
                <w:snapToGrid w:val="0"/>
                <w:sz w:val="20"/>
                <w:szCs w:val="22"/>
              </w:rPr>
              <w:t xml:space="preserve">. </w:t>
            </w:r>
          </w:p>
        </w:tc>
      </w:tr>
      <w:tr w:rsidR="009401FE" w:rsidRPr="00544C29" w14:paraId="5B712CDD" w14:textId="77777777" w:rsidTr="00266AA0">
        <w:trPr>
          <w:trHeight w:val="6388"/>
        </w:trPr>
        <w:tc>
          <w:tcPr>
            <w:tcW w:w="1164" w:type="dxa"/>
          </w:tcPr>
          <w:p w14:paraId="1DB56234" w14:textId="34933741"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10.14.2.6</w:t>
            </w:r>
          </w:p>
        </w:tc>
        <w:tc>
          <w:tcPr>
            <w:tcW w:w="7133" w:type="dxa"/>
          </w:tcPr>
          <w:p w14:paraId="210609EE" w14:textId="28F87C48" w:rsidR="00A51998" w:rsidRPr="00544C29"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007512788"/>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 xml:space="preserve">La importación tiene asociada una declaración SIMI categoría B o C </w:t>
            </w:r>
            <w:r w:rsidR="00A51998" w:rsidRPr="00544C29">
              <w:rPr>
                <w:rFonts w:asciiTheme="minorHAnsi" w:hAnsiTheme="minorHAnsi" w:cstheme="minorHAnsi"/>
                <w:i/>
                <w:sz w:val="22"/>
                <w:szCs w:val="22"/>
              </w:rPr>
              <w:t xml:space="preserve">(que no cumple con al menos uno de los requisitos del punto iii) </w:t>
            </w:r>
            <w:r w:rsidR="00A51998" w:rsidRPr="00544C29">
              <w:rPr>
                <w:rFonts w:asciiTheme="minorHAnsi" w:hAnsiTheme="minorHAnsi" w:cstheme="minorHAnsi"/>
                <w:sz w:val="22"/>
                <w:szCs w:val="22"/>
              </w:rPr>
              <w:t xml:space="preserve">vigente y el cliente accede al mercado de cambios con fondos originados en una financiación de importaciones de bienes otorgada por una entidad financiera local a partir de una línea de crédito comercial del exterior. </w:t>
            </w:r>
            <w:r w:rsidR="00A51998" w:rsidRPr="00544C29">
              <w:rPr>
                <w:rFonts w:asciiTheme="minorHAnsi" w:hAnsiTheme="minorHAnsi" w:cstheme="minorHAnsi"/>
                <w:b/>
                <w:sz w:val="22"/>
                <w:szCs w:val="22"/>
              </w:rPr>
              <w:t xml:space="preserve">[MARCAR LA OPCIÓN QUE CORRESPONDA:] </w:t>
            </w:r>
          </w:p>
          <w:p w14:paraId="7FB7B7C3" w14:textId="067E31AD" w:rsidR="00A51998" w:rsidRPr="00544C29" w:rsidRDefault="00B5286C" w:rsidP="0090380F">
            <w:pPr>
              <w:ind w:left="708"/>
              <w:jc w:val="both"/>
              <w:rPr>
                <w:rFonts w:asciiTheme="minorHAnsi" w:hAnsiTheme="minorHAnsi" w:cstheme="minorHAnsi"/>
                <w:sz w:val="22"/>
                <w:szCs w:val="22"/>
              </w:rPr>
            </w:pPr>
            <w:sdt>
              <w:sdtPr>
                <w:rPr>
                  <w:rFonts w:asciiTheme="minorHAnsi" w:hAnsiTheme="minorHAnsi" w:cstheme="minorHAnsi"/>
                  <w:b/>
                  <w:bCs/>
                  <w:snapToGrid w:val="0"/>
                  <w:sz w:val="22"/>
                  <w:szCs w:val="22"/>
                </w:rPr>
                <w:id w:val="-1005212304"/>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 xml:space="preserve">1. El cliente accede al mercado de cambios </w:t>
            </w:r>
            <w:r w:rsidR="00A51998" w:rsidRPr="00544C29">
              <w:rPr>
                <w:rFonts w:asciiTheme="minorHAnsi" w:hAnsiTheme="minorHAnsi" w:cstheme="minorHAnsi"/>
                <w:b/>
                <w:sz w:val="22"/>
                <w:szCs w:val="22"/>
              </w:rPr>
              <w:t xml:space="preserve">con </w:t>
            </w:r>
            <w:r w:rsidR="00A51998" w:rsidRPr="00544C29">
              <w:rPr>
                <w:rFonts w:asciiTheme="minorHAnsi" w:hAnsiTheme="minorHAnsi" w:cstheme="minorHAnsi"/>
                <w:b/>
                <w:sz w:val="22"/>
                <w:szCs w:val="22"/>
                <w:u w:val="single"/>
              </w:rPr>
              <w:t>anterioridad</w:t>
            </w:r>
            <w:r w:rsidR="00A51998" w:rsidRPr="00544C29">
              <w:rPr>
                <w:rFonts w:asciiTheme="minorHAnsi" w:hAnsiTheme="minorHAnsi" w:cstheme="minorHAnsi"/>
                <w:b/>
                <w:sz w:val="22"/>
                <w:szCs w:val="22"/>
              </w:rPr>
              <w:t xml:space="preserve"> al registro de ingreso aduanero</w:t>
            </w:r>
            <w:r w:rsidR="00A51998" w:rsidRPr="00544C29">
              <w:rPr>
                <w:rFonts w:asciiTheme="minorHAnsi" w:hAnsiTheme="minorHAnsi" w:cstheme="minorHAnsi"/>
                <w:sz w:val="22"/>
                <w:szCs w:val="22"/>
              </w:rPr>
              <w:t>. En este caso, se deja constancia de que se cumplen las siguientes condiciones al momento del otorgamiento:</w:t>
            </w:r>
          </w:p>
          <w:p w14:paraId="4611BEE8" w14:textId="77777777" w:rsidR="00A51998" w:rsidRPr="00544C29" w:rsidRDefault="00A51998" w:rsidP="0090380F">
            <w:pPr>
              <w:pStyle w:val="Prrafodelista"/>
              <w:numPr>
                <w:ilvl w:val="0"/>
                <w:numId w:val="27"/>
              </w:numPr>
              <w:jc w:val="both"/>
              <w:rPr>
                <w:rFonts w:asciiTheme="minorHAnsi" w:hAnsiTheme="minorHAnsi" w:cstheme="minorHAnsi"/>
                <w:sz w:val="22"/>
                <w:szCs w:val="22"/>
              </w:rPr>
            </w:pPr>
            <w:r w:rsidRPr="00544C29">
              <w:rPr>
                <w:rFonts w:asciiTheme="minorHAnsi" w:hAnsiTheme="minorHAnsi" w:cstheme="minorHAnsi"/>
                <w:sz w:val="22"/>
                <w:szCs w:val="22"/>
              </w:rPr>
              <w:t>la fecha de vencimiento de la financiación otorgada es igual o posterior a la fecha estimada de arribo de los bienes al país más el plazo mínimo previsto para el bien en el punto 10.14.2.5. del Texto Ordenado más 15 (quince) días corridos.</w:t>
            </w:r>
          </w:p>
          <w:p w14:paraId="31D5A8EB" w14:textId="2E7C0DDA" w:rsidR="00A51998" w:rsidRPr="00544C29" w:rsidRDefault="00A51998" w:rsidP="0090380F">
            <w:pPr>
              <w:pStyle w:val="Prrafodelista"/>
              <w:numPr>
                <w:ilvl w:val="0"/>
                <w:numId w:val="27"/>
              </w:numPr>
              <w:jc w:val="both"/>
              <w:rPr>
                <w:rFonts w:asciiTheme="minorHAnsi" w:hAnsiTheme="minorHAnsi" w:cstheme="minorHAnsi"/>
                <w:sz w:val="22"/>
                <w:szCs w:val="22"/>
              </w:rPr>
            </w:pPr>
            <w:r w:rsidRPr="00544C29">
              <w:rPr>
                <w:rFonts w:asciiTheme="minorHAnsi" w:hAnsiTheme="minorHAnsi" w:cstheme="minorHAnsi"/>
                <w:sz w:val="22"/>
                <w:szCs w:val="22"/>
              </w:rPr>
              <w:t>declaramos bajo juramento que, salvo situaciones de fuerza mayor ajenas a nuestra voluntad, concretaremos el registro de ingreso aduanero de los bienes dentro de los 15 (quince) días corridos del arribo de éstos al país.</w:t>
            </w:r>
          </w:p>
          <w:p w14:paraId="7B39F7EC" w14:textId="21F7E857" w:rsidR="009401FE" w:rsidRDefault="00B5286C" w:rsidP="0090380F">
            <w:pPr>
              <w:ind w:left="708"/>
              <w:jc w:val="both"/>
              <w:rPr>
                <w:rFonts w:asciiTheme="minorHAnsi" w:hAnsiTheme="minorHAnsi" w:cstheme="minorHAnsi"/>
                <w:sz w:val="22"/>
                <w:szCs w:val="22"/>
              </w:rPr>
            </w:pPr>
            <w:sdt>
              <w:sdtPr>
                <w:rPr>
                  <w:rFonts w:asciiTheme="minorHAnsi" w:hAnsiTheme="minorHAnsi" w:cstheme="minorHAnsi"/>
                  <w:b/>
                  <w:bCs/>
                  <w:snapToGrid w:val="0"/>
                  <w:sz w:val="22"/>
                  <w:szCs w:val="22"/>
                </w:rPr>
                <w:id w:val="-943072137"/>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 xml:space="preserve">2. El cliente accede al mercado de cambios </w:t>
            </w:r>
            <w:r w:rsidR="00A51998" w:rsidRPr="00544C29">
              <w:rPr>
                <w:rFonts w:asciiTheme="minorHAnsi" w:hAnsiTheme="minorHAnsi" w:cstheme="minorHAnsi"/>
                <w:b/>
                <w:sz w:val="22"/>
                <w:szCs w:val="22"/>
              </w:rPr>
              <w:t xml:space="preserve">con </w:t>
            </w:r>
            <w:r w:rsidR="00A51998" w:rsidRPr="00544C29">
              <w:rPr>
                <w:rFonts w:asciiTheme="minorHAnsi" w:hAnsiTheme="minorHAnsi" w:cstheme="minorHAnsi"/>
                <w:b/>
                <w:sz w:val="22"/>
                <w:szCs w:val="22"/>
                <w:u w:val="single"/>
              </w:rPr>
              <w:t>posterioridad</w:t>
            </w:r>
            <w:r w:rsidR="00A51998" w:rsidRPr="00544C29">
              <w:rPr>
                <w:rFonts w:asciiTheme="minorHAnsi" w:hAnsiTheme="minorHAnsi" w:cstheme="minorHAnsi"/>
                <w:b/>
                <w:sz w:val="22"/>
                <w:szCs w:val="22"/>
              </w:rPr>
              <w:t xml:space="preserve"> al registro de ingreso aduanero</w:t>
            </w:r>
            <w:r w:rsidR="00A51998" w:rsidRPr="00544C29">
              <w:rPr>
                <w:rFonts w:asciiTheme="minorHAnsi" w:hAnsiTheme="minorHAnsi" w:cstheme="minorHAnsi"/>
                <w:sz w:val="22"/>
                <w:szCs w:val="22"/>
              </w:rPr>
              <w:t>.</w:t>
            </w:r>
          </w:p>
          <w:p w14:paraId="3E991198" w14:textId="77777777" w:rsidR="00C364C8" w:rsidRPr="00544C29" w:rsidRDefault="00C364C8" w:rsidP="0090380F">
            <w:pPr>
              <w:ind w:left="708"/>
              <w:jc w:val="both"/>
              <w:rPr>
                <w:rFonts w:asciiTheme="minorHAnsi" w:hAnsiTheme="minorHAnsi" w:cstheme="minorHAnsi"/>
                <w:sz w:val="22"/>
                <w:szCs w:val="22"/>
              </w:rPr>
            </w:pPr>
          </w:p>
          <w:p w14:paraId="528535E3" w14:textId="598F670A" w:rsidR="00A30ECD" w:rsidRPr="00544C29" w:rsidRDefault="00A30ECD" w:rsidP="0090380F">
            <w:pPr>
              <w:pBdr>
                <w:top w:val="single" w:sz="4" w:space="1" w:color="auto"/>
                <w:left w:val="single" w:sz="4" w:space="4" w:color="auto"/>
                <w:bottom w:val="single" w:sz="4" w:space="1" w:color="auto"/>
                <w:right w:val="single" w:sz="4" w:space="4" w:color="auto"/>
              </w:pBdr>
              <w:ind w:left="143"/>
              <w:jc w:val="both"/>
              <w:rPr>
                <w:rFonts w:asciiTheme="minorHAnsi" w:hAnsiTheme="minorHAnsi" w:cstheme="minorHAnsi"/>
                <w:snapToGrid w:val="0"/>
                <w:sz w:val="22"/>
                <w:szCs w:val="22"/>
              </w:rPr>
            </w:pPr>
            <w:r w:rsidRPr="006413BE">
              <w:rPr>
                <w:rFonts w:asciiTheme="minorHAnsi" w:hAnsiTheme="minorHAnsi" w:cstheme="minorHAnsi"/>
                <w:bCs/>
                <w:snapToGrid w:val="0"/>
                <w:sz w:val="20"/>
                <w:szCs w:val="22"/>
              </w:rPr>
              <w:t xml:space="preserve">A Referencia del punto 3.12 COM A7543, se informará el </w:t>
            </w:r>
            <w:r w:rsidRPr="006413BE">
              <w:rPr>
                <w:rFonts w:asciiTheme="minorHAnsi" w:hAnsiTheme="minorHAnsi" w:cstheme="minorHAnsi"/>
                <w:b/>
                <w:bCs/>
                <w:snapToGrid w:val="0"/>
                <w:sz w:val="20"/>
                <w:szCs w:val="22"/>
              </w:rPr>
              <w:t>código “LB”</w:t>
            </w:r>
            <w:r w:rsidR="00113037" w:rsidRPr="006413BE">
              <w:rPr>
                <w:rFonts w:asciiTheme="minorHAnsi" w:hAnsiTheme="minorHAnsi" w:cstheme="minorHAnsi"/>
                <w:b/>
                <w:bCs/>
                <w:snapToGrid w:val="0"/>
                <w:sz w:val="20"/>
                <w:szCs w:val="22"/>
              </w:rPr>
              <w:t xml:space="preserve"> </w:t>
            </w:r>
            <w:r w:rsidR="00113037" w:rsidRPr="006413BE">
              <w:rPr>
                <w:rFonts w:asciiTheme="minorHAnsi" w:hAnsiTheme="minorHAnsi" w:cstheme="minorHAnsi"/>
                <w:bCs/>
                <w:snapToGrid w:val="0"/>
                <w:sz w:val="20"/>
                <w:szCs w:val="22"/>
                <w:vertAlign w:val="superscript"/>
              </w:rPr>
              <w:t>(*)</w:t>
            </w:r>
            <w:r w:rsidR="006928DF" w:rsidRPr="006413BE">
              <w:rPr>
                <w:rFonts w:asciiTheme="minorHAnsi" w:hAnsiTheme="minorHAnsi" w:cstheme="minorHAnsi"/>
                <w:bCs/>
                <w:snapToGrid w:val="0"/>
                <w:sz w:val="20"/>
                <w:szCs w:val="22"/>
              </w:rPr>
              <w:t>, para los</w:t>
            </w:r>
            <w:r w:rsidRPr="006413BE">
              <w:rPr>
                <w:rFonts w:asciiTheme="minorHAnsi" w:hAnsiTheme="minorHAnsi" w:cstheme="minorHAnsi"/>
                <w:bCs/>
                <w:snapToGrid w:val="0"/>
                <w:sz w:val="20"/>
                <w:szCs w:val="22"/>
              </w:rPr>
              <w:t xml:space="preserve"> con</w:t>
            </w:r>
            <w:r w:rsidR="005A29F6" w:rsidRPr="006413BE">
              <w:rPr>
                <w:rFonts w:asciiTheme="minorHAnsi" w:hAnsiTheme="minorHAnsi" w:cstheme="minorHAnsi"/>
                <w:bCs/>
                <w:snapToGrid w:val="0"/>
                <w:sz w:val="20"/>
                <w:szCs w:val="22"/>
              </w:rPr>
              <w:t xml:space="preserve">ceptos </w:t>
            </w:r>
            <w:r w:rsidR="005A29F6" w:rsidRPr="006413BE">
              <w:rPr>
                <w:rFonts w:asciiTheme="minorHAnsi" w:hAnsiTheme="minorHAnsi" w:cstheme="minorHAnsi"/>
                <w:snapToGrid w:val="0"/>
                <w:sz w:val="20"/>
                <w:szCs w:val="22"/>
              </w:rPr>
              <w:t>B05, B06, B07, B10, B12, B13, B15, B16, B17, B18, B19, B20, B21 y B22</w:t>
            </w:r>
            <w:r w:rsidR="00597E8E" w:rsidRPr="006413BE">
              <w:rPr>
                <w:rFonts w:asciiTheme="minorHAnsi" w:hAnsiTheme="minorHAnsi" w:cstheme="minorHAnsi"/>
                <w:snapToGrid w:val="0"/>
                <w:sz w:val="20"/>
                <w:szCs w:val="22"/>
              </w:rPr>
              <w:t xml:space="preserve">. </w:t>
            </w:r>
          </w:p>
        </w:tc>
      </w:tr>
      <w:tr w:rsidR="009401FE" w:rsidRPr="00544C29" w14:paraId="4A167CD3" w14:textId="77777777" w:rsidTr="00C364C8">
        <w:trPr>
          <w:trHeight w:val="4536"/>
        </w:trPr>
        <w:tc>
          <w:tcPr>
            <w:tcW w:w="1164" w:type="dxa"/>
          </w:tcPr>
          <w:p w14:paraId="1FD30D9A" w14:textId="7563B9E6"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10.14.2.7</w:t>
            </w:r>
          </w:p>
        </w:tc>
        <w:tc>
          <w:tcPr>
            <w:tcW w:w="7133" w:type="dxa"/>
          </w:tcPr>
          <w:p w14:paraId="3831F067" w14:textId="22C8F979" w:rsidR="00A51998" w:rsidRPr="00544C29"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247461079"/>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 xml:space="preserve">La importación tiene asociada una declaración SIMI categoría </w:t>
            </w:r>
            <w:r w:rsidR="00CE6A37">
              <w:rPr>
                <w:rFonts w:asciiTheme="minorHAnsi" w:hAnsiTheme="minorHAnsi" w:cstheme="minorHAnsi"/>
                <w:sz w:val="22"/>
                <w:szCs w:val="22"/>
              </w:rPr>
              <w:t xml:space="preserve">A, </w:t>
            </w:r>
            <w:r w:rsidR="00A51998" w:rsidRPr="00544C29">
              <w:rPr>
                <w:rFonts w:asciiTheme="minorHAnsi" w:hAnsiTheme="minorHAnsi" w:cstheme="minorHAnsi"/>
                <w:sz w:val="22"/>
                <w:szCs w:val="22"/>
              </w:rPr>
              <w:t xml:space="preserve">B o C </w:t>
            </w:r>
            <w:r w:rsidR="00A51998" w:rsidRPr="00544C29">
              <w:rPr>
                <w:rFonts w:asciiTheme="minorHAnsi" w:hAnsiTheme="minorHAnsi" w:cstheme="minorHAnsi"/>
                <w:i/>
                <w:sz w:val="22"/>
                <w:szCs w:val="22"/>
              </w:rPr>
              <w:t xml:space="preserve">(que no cumple con al menos uno de los requisitos del punto iii) </w:t>
            </w:r>
            <w:r w:rsidR="00A51998" w:rsidRPr="00544C29">
              <w:rPr>
                <w:rFonts w:asciiTheme="minorHAnsi" w:hAnsiTheme="minorHAnsi" w:cstheme="minorHAnsi"/>
                <w:sz w:val="22"/>
                <w:szCs w:val="22"/>
              </w:rPr>
              <w:t xml:space="preserve">vigente y los bienes abonados son bienes de capital. </w:t>
            </w:r>
          </w:p>
          <w:p w14:paraId="6EE079EE" w14:textId="77777777" w:rsidR="00A51998" w:rsidRPr="00544C29" w:rsidRDefault="00A51998" w:rsidP="0090380F">
            <w:pPr>
              <w:jc w:val="both"/>
              <w:rPr>
                <w:rFonts w:asciiTheme="minorHAnsi" w:hAnsiTheme="minorHAnsi" w:cstheme="minorHAnsi"/>
                <w:sz w:val="20"/>
                <w:szCs w:val="22"/>
              </w:rPr>
            </w:pPr>
            <w:r w:rsidRPr="00544C29">
              <w:rPr>
                <w:rFonts w:asciiTheme="minorHAnsi" w:hAnsiTheme="minorHAnsi" w:cstheme="minorHAnsi"/>
                <w:i/>
                <w:sz w:val="20"/>
                <w:szCs w:val="22"/>
              </w:rPr>
              <w:t xml:space="preserve">Se consideran bienes de capital a aquellos que correspondan a las posiciones arancelarias clasificadas como </w:t>
            </w:r>
            <w:r w:rsidRPr="00544C29">
              <w:rPr>
                <w:rFonts w:asciiTheme="minorHAnsi" w:hAnsiTheme="minorHAnsi" w:cstheme="minorHAnsi"/>
                <w:b/>
                <w:i/>
                <w:sz w:val="20"/>
                <w:szCs w:val="22"/>
              </w:rPr>
              <w:t>BK (Bien de Capital)</w:t>
            </w:r>
            <w:r w:rsidRPr="00544C29">
              <w:rPr>
                <w:rFonts w:asciiTheme="minorHAnsi" w:hAnsiTheme="minorHAnsi" w:cstheme="minorHAnsi"/>
                <w:i/>
                <w:sz w:val="20"/>
                <w:szCs w:val="22"/>
              </w:rPr>
              <w:t xml:space="preserve"> en la Nomenclatura Común del MERCOSUR (Decreto N° 690/02 y complementarias).</w:t>
            </w:r>
          </w:p>
          <w:p w14:paraId="0EE890DA" w14:textId="4D92EF9D" w:rsidR="009401FE" w:rsidRDefault="00A51998" w:rsidP="0090380F">
            <w:pPr>
              <w:jc w:val="both"/>
              <w:rPr>
                <w:rFonts w:asciiTheme="minorHAnsi" w:hAnsiTheme="minorHAnsi" w:cstheme="minorHAnsi"/>
                <w:i/>
                <w:sz w:val="20"/>
                <w:szCs w:val="22"/>
              </w:rPr>
            </w:pPr>
            <w:r w:rsidRPr="00544C29">
              <w:rPr>
                <w:rFonts w:asciiTheme="minorHAnsi" w:hAnsiTheme="minorHAnsi" w:cstheme="minorHAnsi"/>
                <w:i/>
                <w:sz w:val="20"/>
                <w:szCs w:val="22"/>
              </w:rPr>
              <w:t>Si el despacho incluyese bienes que no revisten tal condición asociados a una declaración SIMI categoría B en estado “SALIDA”, también podrán ser abonados en la medida que los bienes de capital representen como mínimo el 90 % del valor FOB del despacho y la entidad cuente con una declaración jurada del cliente en la cual deje constancia de que los restantes bienes son repuestos, accesorios o materiales necesarios para el funcionamiento, construcción o instalación de los bienes de capital que se están adquiriendo.</w:t>
            </w:r>
          </w:p>
          <w:p w14:paraId="18FF4629" w14:textId="77777777" w:rsidR="00C364C8" w:rsidRPr="00544C29" w:rsidRDefault="00C364C8" w:rsidP="0090380F">
            <w:pPr>
              <w:jc w:val="both"/>
              <w:rPr>
                <w:rFonts w:asciiTheme="minorHAnsi" w:hAnsiTheme="minorHAnsi" w:cstheme="minorHAnsi"/>
                <w:i/>
                <w:sz w:val="20"/>
                <w:szCs w:val="22"/>
              </w:rPr>
            </w:pPr>
          </w:p>
          <w:p w14:paraId="7EBD9553" w14:textId="1DAF585F" w:rsidR="005A29F6" w:rsidRPr="00544C29" w:rsidRDefault="005A29F6" w:rsidP="0090380F">
            <w:pPr>
              <w:pBdr>
                <w:top w:val="single" w:sz="4" w:space="1" w:color="auto"/>
                <w:left w:val="single" w:sz="4" w:space="4" w:color="auto"/>
                <w:bottom w:val="single" w:sz="4" w:space="1" w:color="auto"/>
                <w:right w:val="single" w:sz="4" w:space="4" w:color="auto"/>
              </w:pBdr>
              <w:ind w:left="143"/>
              <w:jc w:val="both"/>
              <w:rPr>
                <w:rFonts w:asciiTheme="minorHAnsi" w:hAnsiTheme="minorHAnsi" w:cstheme="minorHAnsi"/>
                <w:snapToGrid w:val="0"/>
                <w:sz w:val="22"/>
                <w:szCs w:val="22"/>
              </w:rPr>
            </w:pPr>
            <w:r w:rsidRPr="006413BE">
              <w:rPr>
                <w:rFonts w:asciiTheme="minorHAnsi" w:hAnsiTheme="minorHAnsi" w:cstheme="minorHAnsi"/>
                <w:bCs/>
                <w:snapToGrid w:val="0"/>
                <w:sz w:val="20"/>
                <w:szCs w:val="22"/>
              </w:rPr>
              <w:t xml:space="preserve">A Referencia del punto 3.15 COM A7543, se informará el </w:t>
            </w:r>
            <w:r w:rsidRPr="006413BE">
              <w:rPr>
                <w:rFonts w:asciiTheme="minorHAnsi" w:hAnsiTheme="minorHAnsi" w:cstheme="minorHAnsi"/>
                <w:b/>
                <w:bCs/>
                <w:snapToGrid w:val="0"/>
                <w:sz w:val="20"/>
                <w:szCs w:val="22"/>
              </w:rPr>
              <w:t>código “IE”</w:t>
            </w:r>
            <w:r w:rsidR="00113037" w:rsidRPr="006413BE">
              <w:rPr>
                <w:rFonts w:asciiTheme="minorHAnsi" w:hAnsiTheme="minorHAnsi" w:cstheme="minorHAnsi"/>
                <w:bCs/>
                <w:snapToGrid w:val="0"/>
                <w:sz w:val="20"/>
                <w:szCs w:val="22"/>
                <w:vertAlign w:val="superscript"/>
              </w:rPr>
              <w:t xml:space="preserve"> (*)</w:t>
            </w:r>
            <w:r w:rsidR="006928DF" w:rsidRPr="006413BE">
              <w:rPr>
                <w:rFonts w:asciiTheme="minorHAnsi" w:hAnsiTheme="minorHAnsi" w:cstheme="minorHAnsi"/>
                <w:bCs/>
                <w:snapToGrid w:val="0"/>
                <w:sz w:val="20"/>
                <w:szCs w:val="22"/>
              </w:rPr>
              <w:t>, para los</w:t>
            </w:r>
            <w:r w:rsidRPr="006413BE">
              <w:rPr>
                <w:rFonts w:asciiTheme="minorHAnsi" w:hAnsiTheme="minorHAnsi" w:cstheme="minorHAnsi"/>
                <w:bCs/>
                <w:snapToGrid w:val="0"/>
                <w:sz w:val="20"/>
                <w:szCs w:val="22"/>
              </w:rPr>
              <w:t xml:space="preserve"> conceptos </w:t>
            </w:r>
            <w:r w:rsidRPr="006413BE">
              <w:rPr>
                <w:rFonts w:asciiTheme="minorHAnsi" w:hAnsiTheme="minorHAnsi" w:cstheme="minorHAnsi"/>
                <w:snapToGrid w:val="0"/>
                <w:sz w:val="20"/>
                <w:szCs w:val="22"/>
              </w:rPr>
              <w:t>B05, B06, B07, B10, B12, B13, B15, B16, B17, B18, B19, B20, B21 y B22</w:t>
            </w:r>
            <w:r w:rsidR="00597E8E" w:rsidRPr="006413BE">
              <w:rPr>
                <w:rFonts w:asciiTheme="minorHAnsi" w:hAnsiTheme="minorHAnsi" w:cstheme="minorHAnsi"/>
                <w:snapToGrid w:val="0"/>
                <w:sz w:val="20"/>
                <w:szCs w:val="22"/>
              </w:rPr>
              <w:t xml:space="preserve">. </w:t>
            </w:r>
          </w:p>
        </w:tc>
      </w:tr>
      <w:tr w:rsidR="009401FE" w:rsidRPr="00544C29" w14:paraId="1F82C26D" w14:textId="77777777" w:rsidTr="00C364C8">
        <w:tc>
          <w:tcPr>
            <w:tcW w:w="1164" w:type="dxa"/>
          </w:tcPr>
          <w:p w14:paraId="4C243284" w14:textId="4E123F9C"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10.14.2.8</w:t>
            </w:r>
          </w:p>
        </w:tc>
        <w:tc>
          <w:tcPr>
            <w:tcW w:w="7133" w:type="dxa"/>
          </w:tcPr>
          <w:p w14:paraId="23B2DADB" w14:textId="1D55C57D" w:rsidR="009401FE" w:rsidRPr="00544C29"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507413998"/>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La importación tiene asociada una declaración SIMI categoría</w:t>
            </w:r>
            <w:r w:rsidR="0083653E" w:rsidRPr="00544C29">
              <w:rPr>
                <w:rFonts w:asciiTheme="minorHAnsi" w:hAnsiTheme="minorHAnsi" w:cstheme="minorHAnsi"/>
                <w:sz w:val="22"/>
                <w:szCs w:val="22"/>
              </w:rPr>
              <w:t xml:space="preserve"> </w:t>
            </w:r>
            <w:r w:rsidR="0083653E">
              <w:rPr>
                <w:rFonts w:asciiTheme="minorHAnsi" w:hAnsiTheme="minorHAnsi" w:cstheme="minorHAnsi"/>
                <w:sz w:val="22"/>
                <w:szCs w:val="22"/>
              </w:rPr>
              <w:t>A,</w:t>
            </w:r>
            <w:r w:rsidR="00A51998" w:rsidRPr="00544C29">
              <w:rPr>
                <w:rFonts w:asciiTheme="minorHAnsi" w:hAnsiTheme="minorHAnsi" w:cstheme="minorHAnsi"/>
                <w:sz w:val="22"/>
                <w:szCs w:val="22"/>
              </w:rPr>
              <w:t xml:space="preserve"> B o C </w:t>
            </w:r>
            <w:r w:rsidR="00A51998" w:rsidRPr="00544C29">
              <w:rPr>
                <w:rFonts w:asciiTheme="minorHAnsi" w:hAnsiTheme="minorHAnsi" w:cstheme="minorHAnsi"/>
                <w:i/>
                <w:sz w:val="22"/>
                <w:szCs w:val="22"/>
              </w:rPr>
              <w:t xml:space="preserve">(que no cumple con al menos uno de los requisitos del punto iii) </w:t>
            </w:r>
            <w:r w:rsidR="00A51998" w:rsidRPr="00544C29">
              <w:rPr>
                <w:rFonts w:asciiTheme="minorHAnsi" w:hAnsiTheme="minorHAnsi" w:cstheme="minorHAnsi"/>
                <w:sz w:val="22"/>
                <w:szCs w:val="22"/>
              </w:rPr>
              <w:t>vigente y los bienes abonados corresponden a kits para la detección del coronavirus COVID-19 u otros bienes cuyas posiciones arancelarias se encuentren comprendidas en el listado dado a conocer por el Decreto N° 333/2020 y sus complementarias.</w:t>
            </w:r>
          </w:p>
        </w:tc>
      </w:tr>
      <w:tr w:rsidR="009401FE" w:rsidRPr="00544C29" w14:paraId="0A458D73" w14:textId="77777777" w:rsidTr="00C364C8">
        <w:trPr>
          <w:trHeight w:val="2419"/>
        </w:trPr>
        <w:tc>
          <w:tcPr>
            <w:tcW w:w="1164" w:type="dxa"/>
          </w:tcPr>
          <w:p w14:paraId="4909C3FC" w14:textId="5A625C67"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10.14.2.9</w:t>
            </w:r>
          </w:p>
        </w:tc>
        <w:tc>
          <w:tcPr>
            <w:tcW w:w="7133" w:type="dxa"/>
          </w:tcPr>
          <w:p w14:paraId="07F5C7D8" w14:textId="6E167BD2" w:rsidR="00B21868" w:rsidRPr="00B21868" w:rsidRDefault="00A51998" w:rsidP="0090380F">
            <w:pPr>
              <w:jc w:val="both"/>
              <w:rPr>
                <w:rFonts w:asciiTheme="minorHAnsi" w:hAnsiTheme="minorHAnsi" w:cstheme="minorHAnsi"/>
                <w:sz w:val="22"/>
                <w:szCs w:val="22"/>
              </w:rPr>
            </w:pPr>
            <w:r w:rsidRPr="00544C29">
              <w:rPr>
                <w:rFonts w:asciiTheme="minorHAnsi" w:hAnsiTheme="minorHAnsi" w:cstheme="minorHAnsi"/>
                <w:i/>
                <w:sz w:val="22"/>
                <w:szCs w:val="22"/>
              </w:rPr>
              <w:t>Punto suspendido</w:t>
            </w:r>
            <w:r w:rsidR="00BB0928" w:rsidRPr="00544C29">
              <w:rPr>
                <w:rFonts w:asciiTheme="minorHAnsi" w:hAnsiTheme="minorHAnsi" w:cstheme="minorHAnsi"/>
                <w:i/>
                <w:sz w:val="22"/>
                <w:szCs w:val="22"/>
              </w:rPr>
              <w:t xml:space="preserve"> hasta el 30.09.22 en virtud de la Comunicación “A” 7532</w:t>
            </w:r>
            <w:r w:rsidRPr="00544C29">
              <w:rPr>
                <w:rFonts w:asciiTheme="minorHAnsi" w:hAnsiTheme="minorHAnsi" w:cstheme="minorHAnsi"/>
                <w:i/>
                <w:sz w:val="22"/>
                <w:szCs w:val="22"/>
              </w:rPr>
              <w:t>.</w:t>
            </w:r>
            <w:r w:rsidR="00B21868">
              <w:rPr>
                <w:rFonts w:asciiTheme="minorHAnsi" w:hAnsiTheme="minorHAnsi" w:cstheme="minorHAnsi"/>
                <w:i/>
                <w:sz w:val="22"/>
                <w:szCs w:val="22"/>
              </w:rPr>
              <w:br/>
            </w:r>
            <w:r w:rsidR="00B21868" w:rsidRPr="00B21868">
              <w:rPr>
                <w:rFonts w:asciiTheme="minorHAnsi" w:hAnsiTheme="minorHAnsi" w:cstheme="minorHAnsi"/>
                <w:sz w:val="22"/>
                <w:szCs w:val="22"/>
              </w:rPr>
              <w:t>Excepción:</w:t>
            </w:r>
          </w:p>
          <w:p w14:paraId="16B07357" w14:textId="3BFAF923" w:rsidR="00B21868" w:rsidRPr="00B21868"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346992651"/>
                <w14:checkbox>
                  <w14:checked w14:val="0"/>
                  <w14:checkedState w14:val="2612" w14:font="MS Gothic"/>
                  <w14:uncheckedState w14:val="2610" w14:font="MS Gothic"/>
                </w14:checkbox>
              </w:sdtPr>
              <w:sdtEndPr/>
              <w:sdtContent>
                <w:r w:rsidR="00B21868" w:rsidRPr="00544C29">
                  <w:rPr>
                    <w:rFonts w:ascii="Segoe UI Symbol" w:eastAsia="MS Gothic" w:hAnsi="Segoe UI Symbol" w:cs="Segoe UI Symbol"/>
                    <w:b/>
                    <w:bCs/>
                    <w:snapToGrid w:val="0"/>
                    <w:sz w:val="22"/>
                    <w:szCs w:val="22"/>
                  </w:rPr>
                  <w:t>☐</w:t>
                </w:r>
              </w:sdtContent>
            </w:sdt>
            <w:r w:rsidR="00B21868" w:rsidRPr="00544C29">
              <w:rPr>
                <w:rFonts w:asciiTheme="minorHAnsi" w:hAnsiTheme="minorHAnsi" w:cstheme="minorHAnsi"/>
                <w:b/>
                <w:bCs/>
                <w:snapToGrid w:val="0"/>
                <w:sz w:val="22"/>
                <w:szCs w:val="22"/>
              </w:rPr>
              <w:t xml:space="preserve"> </w:t>
            </w:r>
            <w:r w:rsidR="00B21868" w:rsidRPr="00B21868">
              <w:rPr>
                <w:rFonts w:asciiTheme="minorHAnsi" w:hAnsiTheme="minorHAnsi" w:cstheme="minorHAnsi"/>
                <w:sz w:val="22"/>
                <w:szCs w:val="22"/>
              </w:rPr>
              <w:t xml:space="preserve">La importación tiene asociada una declaración SIMI categoría B o C (que no cumple con al menos uno de los requisitos del punto iii) vigente </w:t>
            </w:r>
            <w:r w:rsidR="00B21868" w:rsidRPr="00B21868">
              <w:rPr>
                <w:rFonts w:asciiTheme="minorHAnsi" w:hAnsiTheme="minorHAnsi" w:cstheme="minorHAnsi"/>
                <w:b/>
                <w:sz w:val="22"/>
                <w:szCs w:val="22"/>
              </w:rPr>
              <w:t>oficializada hasta el 27.06.2022</w:t>
            </w:r>
            <w:r w:rsidR="00B21868" w:rsidRPr="00B21868">
              <w:rPr>
                <w:rFonts w:asciiTheme="minorHAnsi" w:hAnsiTheme="minorHAnsi" w:cstheme="minorHAnsi"/>
                <w:sz w:val="22"/>
                <w:szCs w:val="22"/>
              </w:rPr>
              <w:t xml:space="preserve"> y los bienes abonados corresponden a bienes sujetos a licencias no automáticas de importación. </w:t>
            </w:r>
            <w:r w:rsidR="00B21868" w:rsidRPr="00B21868">
              <w:rPr>
                <w:rFonts w:asciiTheme="minorHAnsi" w:hAnsiTheme="minorHAnsi" w:cstheme="minorHAnsi"/>
                <w:b/>
                <w:i/>
                <w:sz w:val="22"/>
                <w:szCs w:val="22"/>
              </w:rPr>
              <w:t>Solo admitido cuando se seleccione la opción iv del punto 2 de la Declaración Jurada aplicable a alguno de los siguientes puntos: 10.11.1, 10.11.2, 10.11.11 o 10.11.12</w:t>
            </w:r>
          </w:p>
        </w:tc>
      </w:tr>
      <w:tr w:rsidR="009401FE" w:rsidRPr="00544C29" w14:paraId="636011F3" w14:textId="77777777" w:rsidTr="00C364C8">
        <w:trPr>
          <w:trHeight w:val="1978"/>
        </w:trPr>
        <w:tc>
          <w:tcPr>
            <w:tcW w:w="1164" w:type="dxa"/>
          </w:tcPr>
          <w:p w14:paraId="7BC558B2" w14:textId="66CC6D5F"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10.14.2.10</w:t>
            </w:r>
          </w:p>
        </w:tc>
        <w:tc>
          <w:tcPr>
            <w:tcW w:w="7133" w:type="dxa"/>
          </w:tcPr>
          <w:p w14:paraId="5CE8A072" w14:textId="6740EC23" w:rsidR="009401FE" w:rsidRPr="00544C29"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575394939"/>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La importación tiene asociada una declaración SIMI categoría</w:t>
            </w:r>
            <w:r w:rsidR="0083653E" w:rsidRPr="00544C29">
              <w:rPr>
                <w:rFonts w:asciiTheme="minorHAnsi" w:hAnsiTheme="minorHAnsi" w:cstheme="minorHAnsi"/>
                <w:sz w:val="22"/>
                <w:szCs w:val="22"/>
              </w:rPr>
              <w:t xml:space="preserve"> </w:t>
            </w:r>
            <w:r w:rsidR="0083653E">
              <w:rPr>
                <w:rFonts w:asciiTheme="minorHAnsi" w:hAnsiTheme="minorHAnsi" w:cstheme="minorHAnsi"/>
                <w:sz w:val="22"/>
                <w:szCs w:val="22"/>
              </w:rPr>
              <w:t>A,</w:t>
            </w:r>
            <w:r w:rsidR="00A51998" w:rsidRPr="00544C29">
              <w:rPr>
                <w:rFonts w:asciiTheme="minorHAnsi" w:hAnsiTheme="minorHAnsi" w:cstheme="minorHAnsi"/>
                <w:sz w:val="22"/>
                <w:szCs w:val="22"/>
              </w:rPr>
              <w:t xml:space="preserve"> B o C </w:t>
            </w:r>
            <w:r w:rsidR="00A51998" w:rsidRPr="00544C29">
              <w:rPr>
                <w:rFonts w:asciiTheme="minorHAnsi" w:hAnsiTheme="minorHAnsi" w:cstheme="minorHAnsi"/>
                <w:i/>
                <w:sz w:val="22"/>
                <w:szCs w:val="22"/>
              </w:rPr>
              <w:t xml:space="preserve">(que no cumple con al menos uno de los requisitos del punto iii) </w:t>
            </w:r>
            <w:r w:rsidR="00A51998" w:rsidRPr="00544C29">
              <w:rPr>
                <w:rFonts w:asciiTheme="minorHAnsi" w:hAnsiTheme="minorHAnsi" w:cstheme="minorHAnsi"/>
                <w:sz w:val="22"/>
                <w:szCs w:val="22"/>
              </w:rPr>
              <w:t>vigente y los bienes abonados corresponden a las posiciones arancelarias de los aceites de petróleo o mineral bituminoso, sus preparaciones y sus residuos (subcapítulos 2709, 2710 y 2713 del Nomenclador Común del Mercosur) o de los gases de petróleo y demás hidrocarburos gaseosos (subcapítulo 2711 del Nomenclador Común del Mercosur).</w:t>
            </w:r>
          </w:p>
        </w:tc>
      </w:tr>
      <w:tr w:rsidR="009401FE" w:rsidRPr="00544C29" w14:paraId="4956AA66" w14:textId="77777777" w:rsidTr="00C364C8">
        <w:trPr>
          <w:trHeight w:val="1552"/>
        </w:trPr>
        <w:tc>
          <w:tcPr>
            <w:tcW w:w="1164" w:type="dxa"/>
          </w:tcPr>
          <w:p w14:paraId="4317FE2F" w14:textId="2A2EC582"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10.14.2.11</w:t>
            </w:r>
          </w:p>
        </w:tc>
        <w:tc>
          <w:tcPr>
            <w:tcW w:w="7133" w:type="dxa"/>
          </w:tcPr>
          <w:p w14:paraId="0A7F1BB5" w14:textId="279329FB" w:rsidR="009401FE" w:rsidRPr="00544C29"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326038315"/>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La importación tiene asociada una declaración SIMI categoría</w:t>
            </w:r>
            <w:r w:rsidR="0083653E" w:rsidRPr="00544C29">
              <w:rPr>
                <w:rFonts w:asciiTheme="minorHAnsi" w:hAnsiTheme="minorHAnsi" w:cstheme="minorHAnsi"/>
                <w:sz w:val="22"/>
                <w:szCs w:val="22"/>
              </w:rPr>
              <w:t xml:space="preserve"> </w:t>
            </w:r>
            <w:r w:rsidR="0083653E">
              <w:rPr>
                <w:rFonts w:asciiTheme="minorHAnsi" w:hAnsiTheme="minorHAnsi" w:cstheme="minorHAnsi"/>
                <w:sz w:val="22"/>
                <w:szCs w:val="22"/>
              </w:rPr>
              <w:t>A,</w:t>
            </w:r>
            <w:r w:rsidR="00A51998" w:rsidRPr="00544C29">
              <w:rPr>
                <w:rFonts w:asciiTheme="minorHAnsi" w:hAnsiTheme="minorHAnsi" w:cstheme="minorHAnsi"/>
                <w:sz w:val="22"/>
                <w:szCs w:val="22"/>
              </w:rPr>
              <w:t xml:space="preserve"> B o C </w:t>
            </w:r>
            <w:r w:rsidR="00A51998" w:rsidRPr="00544C29">
              <w:rPr>
                <w:rFonts w:asciiTheme="minorHAnsi" w:hAnsiTheme="minorHAnsi" w:cstheme="minorHAnsi"/>
                <w:i/>
                <w:sz w:val="22"/>
                <w:szCs w:val="22"/>
              </w:rPr>
              <w:t xml:space="preserve">(que no cumple con al menos uno de los requisitos del punto iii) </w:t>
            </w:r>
            <w:r w:rsidR="00A51998" w:rsidRPr="00544C29">
              <w:rPr>
                <w:rFonts w:asciiTheme="minorHAnsi" w:hAnsiTheme="minorHAnsi" w:cstheme="minorHAnsi"/>
                <w:sz w:val="22"/>
                <w:szCs w:val="22"/>
              </w:rPr>
              <w:t>vigente en estado “SALIDA” y los bienes abonados corresponden a importaciones de hulla bituminosa sin aglomerar (posición arancelaria 2701.12.00 del Nomenclador Común del Mercosur) concretadas por centrales de generación eléctrica.</w:t>
            </w:r>
          </w:p>
        </w:tc>
      </w:tr>
      <w:tr w:rsidR="009401FE" w:rsidRPr="00544C29" w14:paraId="095B79CD" w14:textId="77777777" w:rsidTr="00C364C8">
        <w:trPr>
          <w:trHeight w:val="1830"/>
        </w:trPr>
        <w:tc>
          <w:tcPr>
            <w:tcW w:w="1164" w:type="dxa"/>
          </w:tcPr>
          <w:p w14:paraId="108B0B53" w14:textId="56DDB69E"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10.14.2.12</w:t>
            </w:r>
          </w:p>
        </w:tc>
        <w:tc>
          <w:tcPr>
            <w:tcW w:w="7133" w:type="dxa"/>
          </w:tcPr>
          <w:p w14:paraId="356D0205" w14:textId="12FFEE5C" w:rsidR="009401FE" w:rsidRDefault="00B5286C" w:rsidP="006A51A4">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13301753"/>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La importación tiene asociada una declaración SIMI categoría</w:t>
            </w:r>
            <w:r w:rsidR="0083653E" w:rsidRPr="00544C29">
              <w:rPr>
                <w:rFonts w:asciiTheme="minorHAnsi" w:hAnsiTheme="minorHAnsi" w:cstheme="minorHAnsi"/>
                <w:sz w:val="22"/>
                <w:szCs w:val="22"/>
              </w:rPr>
              <w:t xml:space="preserve"> </w:t>
            </w:r>
            <w:r w:rsidR="0083653E">
              <w:rPr>
                <w:rFonts w:asciiTheme="minorHAnsi" w:hAnsiTheme="minorHAnsi" w:cstheme="minorHAnsi"/>
                <w:sz w:val="22"/>
                <w:szCs w:val="22"/>
              </w:rPr>
              <w:t>A,</w:t>
            </w:r>
            <w:r w:rsidR="00A51998" w:rsidRPr="00544C29">
              <w:rPr>
                <w:rFonts w:asciiTheme="minorHAnsi" w:hAnsiTheme="minorHAnsi" w:cstheme="minorHAnsi"/>
                <w:sz w:val="22"/>
                <w:szCs w:val="22"/>
              </w:rPr>
              <w:t xml:space="preserve"> B o C </w:t>
            </w:r>
            <w:r w:rsidR="00A51998" w:rsidRPr="00544C29">
              <w:rPr>
                <w:rFonts w:asciiTheme="minorHAnsi" w:hAnsiTheme="minorHAnsi" w:cstheme="minorHAnsi"/>
                <w:i/>
                <w:sz w:val="22"/>
                <w:szCs w:val="22"/>
              </w:rPr>
              <w:t xml:space="preserve">(que no cumple con al menos uno de los requisitos del punto iii) </w:t>
            </w:r>
            <w:r w:rsidR="00A51998" w:rsidRPr="00544C29">
              <w:rPr>
                <w:rFonts w:asciiTheme="minorHAnsi" w:hAnsiTheme="minorHAnsi" w:cstheme="minorHAnsi"/>
                <w:sz w:val="22"/>
                <w:szCs w:val="22"/>
              </w:rPr>
              <w:t xml:space="preserve">vigente en estado “SALIDA” </w:t>
            </w:r>
            <w:r w:rsidR="006A51A4" w:rsidRPr="006A51A4">
              <w:rPr>
                <w:rFonts w:asciiTheme="minorHAnsi" w:hAnsiTheme="minorHAnsi" w:cstheme="minorHAnsi"/>
                <w:sz w:val="22"/>
                <w:szCs w:val="22"/>
              </w:rPr>
              <w:t>y los bienes abonados correspondan a productos farmacéuticos y/o insumos en la medida que sean utilizados para elaboración local de los mismos, otros bienes relacionados con la atención de la salud o alimentos para el consumo humano alcanzados por lo dispuesto por el Artículo 155 Tris del Código Alimentario Argentino, cuyas posiciones arancelarias según la Nomenclatura Común del MERCOSUR (NCM) se encuentran detalladas en el punto 10.14.5</w:t>
            </w:r>
            <w:r w:rsidR="006A51A4">
              <w:rPr>
                <w:rFonts w:asciiTheme="minorHAnsi" w:hAnsiTheme="minorHAnsi" w:cstheme="minorHAnsi"/>
                <w:sz w:val="22"/>
                <w:szCs w:val="22"/>
              </w:rPr>
              <w:t xml:space="preserve"> </w:t>
            </w:r>
            <w:r w:rsidR="00A51998" w:rsidRPr="00544C29">
              <w:rPr>
                <w:rFonts w:asciiTheme="minorHAnsi" w:hAnsiTheme="minorHAnsi" w:cstheme="minorHAnsi"/>
                <w:sz w:val="22"/>
                <w:szCs w:val="22"/>
              </w:rPr>
              <w:t>del Texto Ordenado.</w:t>
            </w:r>
          </w:p>
          <w:p w14:paraId="413E2D45" w14:textId="5AF64975" w:rsidR="006A51A4" w:rsidRPr="00544C29" w:rsidRDefault="006A51A4" w:rsidP="006A51A4">
            <w:pPr>
              <w:jc w:val="both"/>
              <w:rPr>
                <w:rFonts w:asciiTheme="minorHAnsi" w:hAnsiTheme="minorHAnsi" w:cstheme="minorHAnsi"/>
                <w:sz w:val="22"/>
                <w:szCs w:val="22"/>
              </w:rPr>
            </w:pPr>
          </w:p>
        </w:tc>
      </w:tr>
      <w:tr w:rsidR="009401FE" w:rsidRPr="00544C29" w14:paraId="69798A4B" w14:textId="77777777" w:rsidTr="00C364C8">
        <w:trPr>
          <w:trHeight w:val="4096"/>
        </w:trPr>
        <w:tc>
          <w:tcPr>
            <w:tcW w:w="1164" w:type="dxa"/>
          </w:tcPr>
          <w:p w14:paraId="5D686B3A" w14:textId="3E248EE0"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10.14.2.13</w:t>
            </w:r>
          </w:p>
        </w:tc>
        <w:tc>
          <w:tcPr>
            <w:tcW w:w="7133" w:type="dxa"/>
          </w:tcPr>
          <w:p w14:paraId="5BC27717" w14:textId="3BA8CF2B" w:rsidR="009401FE" w:rsidRDefault="00B5286C" w:rsidP="0090380F">
            <w:pPr>
              <w:jc w:val="both"/>
              <w:rPr>
                <w:rFonts w:asciiTheme="minorHAnsi" w:hAnsiTheme="minorHAnsi" w:cstheme="minorHAnsi"/>
                <w:sz w:val="22"/>
                <w:szCs w:val="22"/>
              </w:rPr>
            </w:pPr>
            <w:sdt>
              <w:sdtPr>
                <w:rPr>
                  <w:rFonts w:asciiTheme="minorHAnsi" w:hAnsiTheme="minorHAnsi" w:cstheme="minorHAnsi"/>
                  <w:b/>
                  <w:bCs/>
                  <w:snapToGrid w:val="0"/>
                  <w:sz w:val="22"/>
                  <w:szCs w:val="22"/>
                </w:rPr>
                <w:id w:val="-362295875"/>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La importación tiene asociada una declaración SIMI categoría</w:t>
            </w:r>
            <w:r w:rsidR="0083653E" w:rsidRPr="00544C29">
              <w:rPr>
                <w:rFonts w:asciiTheme="minorHAnsi" w:hAnsiTheme="minorHAnsi" w:cstheme="minorHAnsi"/>
                <w:sz w:val="22"/>
                <w:szCs w:val="22"/>
              </w:rPr>
              <w:t xml:space="preserve"> </w:t>
            </w:r>
            <w:r w:rsidR="0083653E">
              <w:rPr>
                <w:rFonts w:asciiTheme="minorHAnsi" w:hAnsiTheme="minorHAnsi" w:cstheme="minorHAnsi"/>
                <w:sz w:val="22"/>
                <w:szCs w:val="22"/>
              </w:rPr>
              <w:t>A,</w:t>
            </w:r>
            <w:r w:rsidR="00A51998" w:rsidRPr="00544C29">
              <w:rPr>
                <w:rFonts w:asciiTheme="minorHAnsi" w:hAnsiTheme="minorHAnsi" w:cstheme="minorHAnsi"/>
                <w:sz w:val="22"/>
                <w:szCs w:val="22"/>
              </w:rPr>
              <w:t xml:space="preserve"> B o C </w:t>
            </w:r>
            <w:r w:rsidR="00A51998" w:rsidRPr="00544C29">
              <w:rPr>
                <w:rFonts w:asciiTheme="minorHAnsi" w:hAnsiTheme="minorHAnsi" w:cstheme="minorHAnsi"/>
                <w:i/>
                <w:sz w:val="22"/>
                <w:szCs w:val="22"/>
              </w:rPr>
              <w:t xml:space="preserve">(que no cumple con al menos uno de los requisitos del punto iii) </w:t>
            </w:r>
            <w:r w:rsidR="00A51998" w:rsidRPr="00544C29">
              <w:rPr>
                <w:rFonts w:asciiTheme="minorHAnsi" w:hAnsiTheme="minorHAnsi" w:cstheme="minorHAnsi"/>
                <w:sz w:val="22"/>
                <w:szCs w:val="22"/>
              </w:rPr>
              <w:t xml:space="preserve">vigente y los bienes abonados corresponden a las siguientes posiciones arancelarias de la Nomenclatura Común del MERCOSUR: </w:t>
            </w:r>
            <w:r w:rsidR="007B0C2A" w:rsidRPr="00544C29">
              <w:rPr>
                <w:rFonts w:asciiTheme="minorHAnsi" w:hAnsiTheme="minorHAnsi" w:cstheme="minorHAnsi"/>
                <w:sz w:val="22"/>
                <w:szCs w:val="22"/>
              </w:rPr>
              <w:t xml:space="preserve">3810.90.00.100G, 3901.20.19.000K, </w:t>
            </w:r>
            <w:r w:rsidR="007B0C2A" w:rsidRPr="009D09AB">
              <w:rPr>
                <w:rFonts w:asciiTheme="minorHAnsi" w:hAnsiTheme="minorHAnsi" w:cstheme="minorHAnsi"/>
                <w:sz w:val="22"/>
                <w:szCs w:val="22"/>
              </w:rPr>
              <w:t xml:space="preserve">3902.10.10.000W, 3902.30.00.900N, 3907.30.19.100Q, </w:t>
            </w:r>
            <w:r w:rsidR="00A51998" w:rsidRPr="009D09AB">
              <w:rPr>
                <w:rFonts w:asciiTheme="minorHAnsi" w:hAnsiTheme="minorHAnsi" w:cstheme="minorHAnsi"/>
                <w:sz w:val="22"/>
                <w:szCs w:val="22"/>
              </w:rPr>
              <w:t>7208.36.10.130, 7208.37.00.300, 7208</w:t>
            </w:r>
            <w:r w:rsidR="00A51998" w:rsidRPr="003F50E2">
              <w:rPr>
                <w:rFonts w:asciiTheme="minorHAnsi" w:hAnsiTheme="minorHAnsi" w:cstheme="minorHAnsi"/>
                <w:sz w:val="22"/>
                <w:szCs w:val="22"/>
              </w:rPr>
              <w:t xml:space="preserve">.51.00.130, 7208.51.00.900, </w:t>
            </w:r>
            <w:r w:rsidR="007B0C2A" w:rsidRPr="003F50E2">
              <w:rPr>
                <w:rFonts w:asciiTheme="minorHAnsi" w:hAnsiTheme="minorHAnsi" w:cstheme="minorHAnsi"/>
                <w:sz w:val="22"/>
                <w:szCs w:val="22"/>
              </w:rPr>
              <w:t xml:space="preserve">7218.99.00.000C,, </w:t>
            </w:r>
            <w:r w:rsidR="00A51998" w:rsidRPr="003F50E2">
              <w:rPr>
                <w:rFonts w:asciiTheme="minorHAnsi" w:hAnsiTheme="minorHAnsi" w:cstheme="minorHAnsi"/>
                <w:sz w:val="22"/>
                <w:szCs w:val="22"/>
              </w:rPr>
              <w:t>7225.30.00.220, 7225.40.90.110</w:t>
            </w:r>
            <w:r w:rsidR="007B0C2A" w:rsidRPr="003F50E2">
              <w:rPr>
                <w:rFonts w:asciiTheme="minorHAnsi" w:hAnsiTheme="minorHAnsi" w:cstheme="minorHAnsi"/>
                <w:sz w:val="22"/>
                <w:szCs w:val="22"/>
              </w:rPr>
              <w:t xml:space="preserve">, </w:t>
            </w:r>
            <w:r w:rsidR="00A51998" w:rsidRPr="003F50E2">
              <w:rPr>
                <w:rFonts w:asciiTheme="minorHAnsi" w:hAnsiTheme="minorHAnsi" w:cstheme="minorHAnsi"/>
                <w:sz w:val="22"/>
                <w:szCs w:val="22"/>
              </w:rPr>
              <w:t>7225.40.90.900</w:t>
            </w:r>
            <w:r w:rsidR="007B0C2A" w:rsidRPr="003F50E2">
              <w:rPr>
                <w:rFonts w:asciiTheme="minorHAnsi" w:hAnsiTheme="minorHAnsi" w:cstheme="minorHAnsi"/>
                <w:sz w:val="22"/>
                <w:szCs w:val="22"/>
              </w:rPr>
              <w:t xml:space="preserve">, 7229.90.00.000J, 7304.19.00.900A, </w:t>
            </w:r>
            <w:r w:rsidR="005753A0" w:rsidRPr="003F50E2">
              <w:rPr>
                <w:rFonts w:asciiTheme="minorHAnsi" w:hAnsiTheme="minorHAnsi" w:cstheme="minorHAnsi"/>
                <w:sz w:val="22"/>
                <w:szCs w:val="22"/>
              </w:rPr>
              <w:t>7304.29.10.190K</w:t>
            </w:r>
            <w:r w:rsidR="005753A0" w:rsidRPr="003F50E2" w:rsidDel="005753A0">
              <w:rPr>
                <w:rFonts w:asciiTheme="minorHAnsi" w:hAnsiTheme="minorHAnsi" w:cstheme="minorHAnsi"/>
                <w:sz w:val="22"/>
                <w:szCs w:val="22"/>
              </w:rPr>
              <w:t xml:space="preserve"> </w:t>
            </w:r>
            <w:r w:rsidR="007B0C2A" w:rsidRPr="003F50E2">
              <w:rPr>
                <w:rFonts w:asciiTheme="minorHAnsi" w:hAnsiTheme="minorHAnsi" w:cstheme="minorHAnsi"/>
                <w:sz w:val="22"/>
                <w:szCs w:val="22"/>
              </w:rPr>
              <w:t xml:space="preserve">7304.29.10.120M, </w:t>
            </w:r>
            <w:r w:rsidR="007E3996" w:rsidRPr="003F50E2">
              <w:rPr>
                <w:rFonts w:asciiTheme="minorHAnsi" w:hAnsiTheme="minorHAnsi" w:cstheme="minorHAnsi"/>
                <w:sz w:val="22"/>
                <w:szCs w:val="22"/>
              </w:rPr>
              <w:t>7304.29.39.190Y</w:t>
            </w:r>
            <w:r w:rsidR="007B0C2A" w:rsidRPr="003F50E2">
              <w:rPr>
                <w:rFonts w:asciiTheme="minorHAnsi" w:hAnsiTheme="minorHAnsi" w:cstheme="minorHAnsi"/>
                <w:sz w:val="22"/>
                <w:szCs w:val="22"/>
              </w:rPr>
              <w:t>, 7305.11.00.000Z y 9603.50.00.211K</w:t>
            </w:r>
            <w:r w:rsidR="00A51998" w:rsidRPr="003F50E2">
              <w:rPr>
                <w:rFonts w:asciiTheme="minorHAnsi" w:hAnsiTheme="minorHAnsi" w:cstheme="minorHAnsi"/>
                <w:sz w:val="22"/>
                <w:szCs w:val="22"/>
              </w:rPr>
              <w:t>;</w:t>
            </w:r>
            <w:r w:rsidR="00A51998" w:rsidRPr="00F55C02">
              <w:rPr>
                <w:rFonts w:asciiTheme="minorHAnsi" w:hAnsiTheme="minorHAnsi" w:cstheme="minorHAnsi"/>
                <w:sz w:val="22"/>
                <w:szCs w:val="22"/>
              </w:rPr>
              <w:t xml:space="preserve"> y son destinados para la elaboración</w:t>
            </w:r>
            <w:r w:rsidR="00A51998" w:rsidRPr="00544C29">
              <w:rPr>
                <w:rFonts w:asciiTheme="minorHAnsi" w:hAnsiTheme="minorHAnsi" w:cstheme="minorHAnsi"/>
                <w:sz w:val="22"/>
                <w:szCs w:val="22"/>
              </w:rPr>
              <w:t xml:space="preserve"> local de bienes necesarios para la construcción de obras de infraestructura contratadas por el sector público nacional.</w:t>
            </w:r>
          </w:p>
          <w:p w14:paraId="2A762D5C" w14:textId="77777777" w:rsidR="00C364C8" w:rsidRPr="00544C29" w:rsidRDefault="00C364C8" w:rsidP="0090380F">
            <w:pPr>
              <w:jc w:val="both"/>
              <w:rPr>
                <w:rFonts w:asciiTheme="minorHAnsi" w:hAnsiTheme="minorHAnsi" w:cstheme="minorHAnsi"/>
                <w:sz w:val="22"/>
                <w:szCs w:val="22"/>
              </w:rPr>
            </w:pPr>
          </w:p>
          <w:p w14:paraId="09E67740" w14:textId="7D4B40DA" w:rsidR="00A30ECD" w:rsidRPr="00544C29" w:rsidRDefault="005A29F6" w:rsidP="0090380F">
            <w:pPr>
              <w:pBdr>
                <w:top w:val="single" w:sz="4" w:space="1" w:color="auto"/>
                <w:left w:val="single" w:sz="4" w:space="4" w:color="auto"/>
                <w:bottom w:val="single" w:sz="4" w:space="1" w:color="auto"/>
                <w:right w:val="single" w:sz="4" w:space="4" w:color="auto"/>
              </w:pBdr>
              <w:ind w:left="143"/>
              <w:jc w:val="both"/>
              <w:rPr>
                <w:rFonts w:asciiTheme="minorHAnsi" w:hAnsiTheme="minorHAnsi" w:cstheme="minorHAnsi"/>
                <w:snapToGrid w:val="0"/>
                <w:sz w:val="22"/>
                <w:szCs w:val="22"/>
              </w:rPr>
            </w:pPr>
            <w:r w:rsidRPr="006413BE">
              <w:rPr>
                <w:rFonts w:asciiTheme="minorHAnsi" w:hAnsiTheme="minorHAnsi" w:cstheme="minorHAnsi"/>
                <w:bCs/>
                <w:snapToGrid w:val="0"/>
                <w:sz w:val="20"/>
                <w:szCs w:val="22"/>
              </w:rPr>
              <w:t xml:space="preserve">A Referencia del punto 3.15 COM A7543, se informará el </w:t>
            </w:r>
            <w:r w:rsidRPr="006413BE">
              <w:rPr>
                <w:rFonts w:asciiTheme="minorHAnsi" w:hAnsiTheme="minorHAnsi" w:cstheme="minorHAnsi"/>
                <w:b/>
                <w:bCs/>
                <w:snapToGrid w:val="0"/>
                <w:sz w:val="20"/>
                <w:szCs w:val="22"/>
              </w:rPr>
              <w:t>código “IE”</w:t>
            </w:r>
            <w:r w:rsidR="00452C8F" w:rsidRPr="006413BE">
              <w:rPr>
                <w:rFonts w:asciiTheme="minorHAnsi" w:hAnsiTheme="minorHAnsi" w:cstheme="minorHAnsi"/>
                <w:bCs/>
                <w:snapToGrid w:val="0"/>
                <w:sz w:val="20"/>
                <w:szCs w:val="22"/>
                <w:vertAlign w:val="superscript"/>
              </w:rPr>
              <w:t xml:space="preserve"> (*)</w:t>
            </w:r>
            <w:r w:rsidR="006928DF" w:rsidRPr="006413BE">
              <w:rPr>
                <w:rFonts w:asciiTheme="minorHAnsi" w:hAnsiTheme="minorHAnsi" w:cstheme="minorHAnsi"/>
                <w:bCs/>
                <w:snapToGrid w:val="0"/>
                <w:sz w:val="20"/>
                <w:szCs w:val="22"/>
              </w:rPr>
              <w:t>, para los</w:t>
            </w:r>
            <w:r w:rsidRPr="006413BE">
              <w:rPr>
                <w:rFonts w:asciiTheme="minorHAnsi" w:hAnsiTheme="minorHAnsi" w:cstheme="minorHAnsi"/>
                <w:bCs/>
                <w:snapToGrid w:val="0"/>
                <w:sz w:val="20"/>
                <w:szCs w:val="22"/>
              </w:rPr>
              <w:t xml:space="preserve"> conceptos </w:t>
            </w:r>
            <w:r w:rsidRPr="006413BE">
              <w:rPr>
                <w:rFonts w:asciiTheme="minorHAnsi" w:hAnsiTheme="minorHAnsi" w:cstheme="minorHAnsi"/>
                <w:snapToGrid w:val="0"/>
                <w:sz w:val="20"/>
                <w:szCs w:val="22"/>
              </w:rPr>
              <w:t>B05, B06, B07, B10, B12, B13, B15, B16, B17, B18, B19, B20, B21 y B22</w:t>
            </w:r>
            <w:r w:rsidR="00597E8E" w:rsidRPr="006413BE">
              <w:rPr>
                <w:rFonts w:asciiTheme="minorHAnsi" w:hAnsiTheme="minorHAnsi" w:cstheme="minorHAnsi"/>
                <w:snapToGrid w:val="0"/>
                <w:sz w:val="20"/>
                <w:szCs w:val="22"/>
              </w:rPr>
              <w:t xml:space="preserve">. </w:t>
            </w:r>
          </w:p>
        </w:tc>
      </w:tr>
      <w:tr w:rsidR="009401FE" w:rsidRPr="00544C29" w14:paraId="384CC621" w14:textId="77777777" w:rsidTr="006413BE">
        <w:trPr>
          <w:trHeight w:val="8798"/>
        </w:trPr>
        <w:tc>
          <w:tcPr>
            <w:tcW w:w="1164" w:type="dxa"/>
          </w:tcPr>
          <w:p w14:paraId="0DA65863" w14:textId="406D1AC6"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10.14.2.14</w:t>
            </w:r>
          </w:p>
        </w:tc>
        <w:tc>
          <w:tcPr>
            <w:tcW w:w="7133" w:type="dxa"/>
          </w:tcPr>
          <w:p w14:paraId="03A23DB0" w14:textId="5B1C0280" w:rsidR="00A51998" w:rsidRPr="00544C29" w:rsidRDefault="00B5286C" w:rsidP="0090380F">
            <w:pPr>
              <w:jc w:val="both"/>
              <w:rPr>
                <w:rFonts w:asciiTheme="minorHAnsi" w:hAnsiTheme="minorHAnsi" w:cstheme="minorHAnsi"/>
                <w:snapToGrid w:val="0"/>
                <w:bdr w:val="single" w:sz="4" w:space="0" w:color="auto"/>
              </w:rPr>
            </w:pPr>
            <w:sdt>
              <w:sdtPr>
                <w:rPr>
                  <w:rFonts w:asciiTheme="minorHAnsi" w:hAnsiTheme="minorHAnsi" w:cstheme="minorHAnsi"/>
                  <w:b/>
                  <w:bCs/>
                  <w:snapToGrid w:val="0"/>
                  <w:sz w:val="22"/>
                  <w:szCs w:val="22"/>
                </w:rPr>
                <w:id w:val="-586993989"/>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La importación tiene asociada una declaración SIMI categoría</w:t>
            </w:r>
            <w:r w:rsidR="0083653E" w:rsidRPr="00544C29">
              <w:rPr>
                <w:rFonts w:asciiTheme="minorHAnsi" w:hAnsiTheme="minorHAnsi" w:cstheme="minorHAnsi"/>
                <w:sz w:val="22"/>
                <w:szCs w:val="22"/>
              </w:rPr>
              <w:t xml:space="preserve"> </w:t>
            </w:r>
            <w:r w:rsidR="0083653E">
              <w:rPr>
                <w:rFonts w:asciiTheme="minorHAnsi" w:hAnsiTheme="minorHAnsi" w:cstheme="minorHAnsi"/>
                <w:sz w:val="22"/>
                <w:szCs w:val="22"/>
              </w:rPr>
              <w:t>A,</w:t>
            </w:r>
            <w:r w:rsidR="00A51998" w:rsidRPr="00544C29">
              <w:rPr>
                <w:rFonts w:asciiTheme="minorHAnsi" w:hAnsiTheme="minorHAnsi" w:cstheme="minorHAnsi"/>
                <w:sz w:val="22"/>
                <w:szCs w:val="22"/>
              </w:rPr>
              <w:t xml:space="preserve"> B o C </w:t>
            </w:r>
            <w:r w:rsidR="00A51998" w:rsidRPr="00544C29">
              <w:rPr>
                <w:rFonts w:asciiTheme="minorHAnsi" w:hAnsiTheme="minorHAnsi" w:cstheme="minorHAnsi"/>
                <w:i/>
                <w:sz w:val="22"/>
                <w:szCs w:val="22"/>
              </w:rPr>
              <w:t>(que no cumple con al menos uno de los requisitos del punto iii)</w:t>
            </w:r>
            <w:r w:rsidR="00A51998" w:rsidRPr="00544C29">
              <w:rPr>
                <w:rFonts w:asciiTheme="minorHAnsi" w:hAnsiTheme="minorHAnsi" w:cstheme="minorHAnsi"/>
                <w:sz w:val="22"/>
                <w:szCs w:val="22"/>
              </w:rPr>
              <w:t xml:space="preserve"> vigente y se accede al mercado de cambios en forma simultánea con fondos liquidados en concepto de anticipos o prefinanciaciones de exportaciones del exterior o prefinanciaciones de exportaciones otorgadas por entidades financieras locales con fondeo en líneas de crédito del exterior. </w:t>
            </w:r>
          </w:p>
          <w:p w14:paraId="02254C4D" w14:textId="59AD80CF" w:rsidR="00A51998" w:rsidRPr="00544C29" w:rsidRDefault="00B5286C" w:rsidP="0090380F">
            <w:pPr>
              <w:pStyle w:val="Prrafodelista"/>
              <w:ind w:left="708"/>
              <w:jc w:val="both"/>
              <w:rPr>
                <w:rFonts w:asciiTheme="minorHAnsi" w:hAnsiTheme="minorHAnsi" w:cstheme="minorHAnsi"/>
                <w:sz w:val="22"/>
                <w:szCs w:val="22"/>
              </w:rPr>
            </w:pPr>
            <w:sdt>
              <w:sdtPr>
                <w:rPr>
                  <w:rFonts w:asciiTheme="minorHAnsi" w:hAnsiTheme="minorHAnsi" w:cstheme="minorHAnsi"/>
                  <w:b/>
                  <w:bCs/>
                  <w:snapToGrid w:val="0"/>
                  <w:sz w:val="22"/>
                  <w:szCs w:val="22"/>
                </w:rPr>
                <w:id w:val="-398055719"/>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 xml:space="preserve">Se deja constancia de que los bienes abonados son insumos que serán utilizados para la producción local de bienes a exportar y la fecha de vencimiento de la financiación otorgada es igual o posterior a la fecha de acceso al mercado de cambios más 365 días corridos. </w:t>
            </w:r>
          </w:p>
          <w:p w14:paraId="6BECE4C3" w14:textId="77777777" w:rsidR="00A51998" w:rsidRPr="00544C29" w:rsidRDefault="00A51998" w:rsidP="0090380F">
            <w:pPr>
              <w:pStyle w:val="Prrafodelista"/>
              <w:ind w:left="0"/>
              <w:jc w:val="both"/>
              <w:rPr>
                <w:rFonts w:asciiTheme="minorHAnsi" w:hAnsiTheme="minorHAnsi" w:cstheme="minorHAnsi"/>
                <w:sz w:val="22"/>
                <w:szCs w:val="22"/>
              </w:rPr>
            </w:pPr>
          </w:p>
          <w:p w14:paraId="76AABBA8" w14:textId="44CFC7BA" w:rsidR="00A51998" w:rsidRDefault="00B5286C" w:rsidP="0090380F">
            <w:pPr>
              <w:pStyle w:val="Prrafodelista"/>
              <w:ind w:left="708"/>
              <w:jc w:val="both"/>
              <w:rPr>
                <w:rFonts w:asciiTheme="minorHAnsi" w:hAnsiTheme="minorHAnsi" w:cstheme="minorHAnsi"/>
                <w:sz w:val="22"/>
                <w:szCs w:val="22"/>
              </w:rPr>
            </w:pPr>
            <w:sdt>
              <w:sdtPr>
                <w:rPr>
                  <w:rFonts w:asciiTheme="minorHAnsi" w:hAnsiTheme="minorHAnsi" w:cstheme="minorHAnsi"/>
                  <w:b/>
                  <w:bCs/>
                  <w:snapToGrid w:val="0"/>
                  <w:sz w:val="22"/>
                  <w:szCs w:val="22"/>
                </w:rPr>
                <w:id w:val="2067216313"/>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Se deja constancia de que los bienes abonados corresponden a fertilizantes y/o productos fitosanitarios y/o insumos, que serán utilizados para la elaboración local de los mismos, cuyas posiciones arancelarias según la Nomenclatura Común del MERCOSUR) se identifican en el punto 10.14.4 del Texto Ordenado y la fecha de vencimiento de la financiación otorgada es igual o posterior a la fecha del registro de ingreso aduanero de los bienes más 60 días corridos. En caso que el pago se concretase con anterioridad al arribo de los bienes al país, declaramos bajo juramento de que la fecha de vencimiento es igual o posterior a la fecha estimada para el arribo más 60 días corridos.</w:t>
            </w:r>
          </w:p>
          <w:p w14:paraId="722E0DEC" w14:textId="77777777" w:rsidR="00F55C02" w:rsidRPr="00544C29" w:rsidRDefault="00F55C02" w:rsidP="0090380F">
            <w:pPr>
              <w:pStyle w:val="Prrafodelista"/>
              <w:ind w:left="708"/>
              <w:jc w:val="both"/>
              <w:rPr>
                <w:rFonts w:asciiTheme="minorHAnsi" w:hAnsiTheme="minorHAnsi" w:cstheme="minorHAnsi"/>
              </w:rPr>
            </w:pPr>
          </w:p>
          <w:p w14:paraId="2F6ACB6F" w14:textId="3D14CE9E" w:rsidR="00A30ECD" w:rsidRDefault="00A51998" w:rsidP="0090380F">
            <w:pPr>
              <w:jc w:val="both"/>
              <w:rPr>
                <w:rFonts w:asciiTheme="minorHAnsi" w:hAnsiTheme="minorHAnsi" w:cstheme="minorHAnsi"/>
                <w:b/>
                <w:sz w:val="22"/>
                <w:szCs w:val="22"/>
              </w:rPr>
            </w:pPr>
            <w:r w:rsidRPr="00544C29">
              <w:rPr>
                <w:rFonts w:asciiTheme="minorHAnsi" w:hAnsiTheme="minorHAnsi" w:cstheme="minorHAnsi"/>
                <w:b/>
                <w:sz w:val="22"/>
                <w:szCs w:val="22"/>
              </w:rPr>
              <w:t>Declaramos bajo juramento que conocemos que será necesaria la conformidad previa del BCRA para la aplicación de divisas de cobros de exportaciones con anterioridad al plazo indicado en el párrafo precedente</w:t>
            </w:r>
            <w:r w:rsidR="00C364C8">
              <w:rPr>
                <w:rFonts w:asciiTheme="minorHAnsi" w:hAnsiTheme="minorHAnsi" w:cstheme="minorHAnsi"/>
                <w:b/>
                <w:sz w:val="22"/>
                <w:szCs w:val="22"/>
              </w:rPr>
              <w:t>.</w:t>
            </w:r>
          </w:p>
          <w:p w14:paraId="62475A63" w14:textId="77777777" w:rsidR="00C364C8" w:rsidRPr="00544C29" w:rsidRDefault="00C364C8" w:rsidP="0090380F">
            <w:pPr>
              <w:jc w:val="both"/>
              <w:rPr>
                <w:rFonts w:asciiTheme="minorHAnsi" w:hAnsiTheme="minorHAnsi" w:cstheme="minorHAnsi"/>
                <w:b/>
                <w:sz w:val="22"/>
                <w:szCs w:val="22"/>
              </w:rPr>
            </w:pPr>
          </w:p>
          <w:p w14:paraId="7E0091A8" w14:textId="415D7A4C" w:rsidR="00601AB6" w:rsidRPr="00774BB3" w:rsidRDefault="00A30ECD" w:rsidP="0090380F">
            <w:pPr>
              <w:pBdr>
                <w:top w:val="single" w:sz="4" w:space="0" w:color="auto"/>
                <w:left w:val="single" w:sz="4" w:space="0" w:color="auto"/>
                <w:bottom w:val="single" w:sz="4" w:space="0" w:color="auto"/>
                <w:right w:val="single" w:sz="4" w:space="0" w:color="auto"/>
              </w:pBdr>
              <w:jc w:val="both"/>
              <w:rPr>
                <w:rFonts w:asciiTheme="minorHAnsi" w:hAnsiTheme="minorHAnsi" w:cstheme="minorHAnsi"/>
                <w:bCs/>
                <w:snapToGrid w:val="0"/>
                <w:sz w:val="20"/>
                <w:szCs w:val="22"/>
              </w:rPr>
            </w:pPr>
            <w:r w:rsidRPr="00774BB3">
              <w:rPr>
                <w:rFonts w:asciiTheme="minorHAnsi" w:hAnsiTheme="minorHAnsi" w:cstheme="minorHAnsi"/>
                <w:bCs/>
                <w:snapToGrid w:val="0"/>
                <w:sz w:val="20"/>
                <w:szCs w:val="22"/>
              </w:rPr>
              <w:t xml:space="preserve">A Referencia del punto 3.13 COM A7543, se informará el </w:t>
            </w:r>
            <w:r w:rsidRPr="00774BB3">
              <w:rPr>
                <w:rFonts w:asciiTheme="minorHAnsi" w:hAnsiTheme="minorHAnsi" w:cstheme="minorHAnsi"/>
                <w:b/>
                <w:bCs/>
                <w:snapToGrid w:val="0"/>
                <w:sz w:val="20"/>
                <w:szCs w:val="22"/>
              </w:rPr>
              <w:t>código “XB”</w:t>
            </w:r>
            <w:r w:rsidR="00452C8F" w:rsidRPr="00774BB3">
              <w:rPr>
                <w:rFonts w:asciiTheme="minorHAnsi" w:hAnsiTheme="minorHAnsi" w:cstheme="minorHAnsi"/>
                <w:bCs/>
                <w:snapToGrid w:val="0"/>
                <w:sz w:val="20"/>
                <w:szCs w:val="22"/>
                <w:vertAlign w:val="superscript"/>
              </w:rPr>
              <w:t xml:space="preserve"> (*)</w:t>
            </w:r>
            <w:r w:rsidRPr="00774BB3">
              <w:rPr>
                <w:rFonts w:asciiTheme="minorHAnsi" w:hAnsiTheme="minorHAnsi" w:cstheme="minorHAnsi"/>
                <w:bCs/>
                <w:snapToGrid w:val="0"/>
                <w:sz w:val="20"/>
                <w:szCs w:val="22"/>
              </w:rPr>
              <w:t>, para los conceptos B05, B06, B13, B15, B16, B17, B18 y B19</w:t>
            </w:r>
            <w:r w:rsidR="00597E8E" w:rsidRPr="00774BB3">
              <w:rPr>
                <w:rFonts w:asciiTheme="minorHAnsi" w:hAnsiTheme="minorHAnsi" w:cstheme="minorHAnsi"/>
                <w:bCs/>
                <w:snapToGrid w:val="0"/>
                <w:sz w:val="20"/>
                <w:szCs w:val="22"/>
              </w:rPr>
              <w:t xml:space="preserve">. </w:t>
            </w:r>
          </w:p>
          <w:p w14:paraId="2B8A1DE2" w14:textId="77777777" w:rsidR="006413BE" w:rsidRPr="00774BB3" w:rsidRDefault="006413BE" w:rsidP="00774BB3">
            <w:pPr>
              <w:jc w:val="both"/>
              <w:rPr>
                <w:rFonts w:asciiTheme="minorHAnsi" w:hAnsiTheme="minorHAnsi" w:cstheme="minorHAnsi"/>
                <w:b/>
                <w:bCs/>
                <w:snapToGrid w:val="0"/>
                <w:sz w:val="20"/>
                <w:szCs w:val="22"/>
              </w:rPr>
            </w:pPr>
          </w:p>
          <w:p w14:paraId="62D41FC8" w14:textId="01296165" w:rsidR="006413BE" w:rsidRPr="00774BB3" w:rsidRDefault="00B5286C" w:rsidP="00774BB3">
            <w:pPr>
              <w:jc w:val="both"/>
              <w:rPr>
                <w:rFonts w:asciiTheme="minorHAnsi" w:hAnsiTheme="minorHAnsi" w:cstheme="minorHAnsi"/>
                <w:snapToGrid w:val="0"/>
                <w:sz w:val="20"/>
                <w:szCs w:val="22"/>
              </w:rPr>
            </w:pPr>
            <w:sdt>
              <w:sdtPr>
                <w:rPr>
                  <w:rFonts w:asciiTheme="minorHAnsi" w:hAnsiTheme="minorHAnsi" w:cstheme="minorHAnsi"/>
                  <w:b/>
                  <w:bCs/>
                  <w:snapToGrid w:val="0"/>
                  <w:sz w:val="20"/>
                  <w:szCs w:val="22"/>
                </w:rPr>
                <w:id w:val="-1403513134"/>
                <w14:checkbox>
                  <w14:checked w14:val="0"/>
                  <w14:checkedState w14:val="2612" w14:font="MS Gothic"/>
                  <w14:uncheckedState w14:val="2610" w14:font="MS Gothic"/>
                </w14:checkbox>
              </w:sdtPr>
              <w:sdtEndPr/>
              <w:sdtContent>
                <w:r w:rsidR="006413BE" w:rsidRPr="00774BB3">
                  <w:rPr>
                    <w:rFonts w:ascii="Segoe UI Symbol" w:eastAsia="MS Gothic" w:hAnsi="Segoe UI Symbol" w:cs="Segoe UI Symbol"/>
                    <w:b/>
                    <w:bCs/>
                    <w:snapToGrid w:val="0"/>
                    <w:sz w:val="20"/>
                    <w:szCs w:val="22"/>
                  </w:rPr>
                  <w:t>☐</w:t>
                </w:r>
              </w:sdtContent>
            </w:sdt>
            <w:r w:rsidR="006413BE" w:rsidRPr="00774BB3">
              <w:rPr>
                <w:rFonts w:asciiTheme="minorHAnsi" w:hAnsiTheme="minorHAnsi" w:cstheme="minorHAnsi"/>
                <w:b/>
                <w:bCs/>
                <w:snapToGrid w:val="0"/>
                <w:sz w:val="20"/>
                <w:szCs w:val="22"/>
              </w:rPr>
              <w:t xml:space="preserve"> </w:t>
            </w:r>
            <w:r w:rsidR="006413BE" w:rsidRPr="00774BB3">
              <w:rPr>
                <w:rFonts w:asciiTheme="minorHAnsi" w:hAnsiTheme="minorHAnsi" w:cstheme="minorHAnsi"/>
                <w:snapToGrid w:val="0"/>
                <w:sz w:val="20"/>
                <w:szCs w:val="22"/>
              </w:rPr>
              <w:t>Fondos relacionados con la COM A7570</w:t>
            </w:r>
          </w:p>
          <w:p w14:paraId="5CBA6C3F" w14:textId="795E5779" w:rsidR="00601AB6" w:rsidRPr="00774BB3" w:rsidRDefault="00601AB6" w:rsidP="00774BB3">
            <w:pPr>
              <w:jc w:val="both"/>
              <w:rPr>
                <w:rFonts w:asciiTheme="minorHAnsi" w:hAnsiTheme="minorHAnsi" w:cstheme="minorHAnsi"/>
                <w:sz w:val="20"/>
                <w:szCs w:val="22"/>
              </w:rPr>
            </w:pPr>
            <w:r w:rsidRPr="00774BB3">
              <w:rPr>
                <w:rFonts w:asciiTheme="minorHAnsi" w:hAnsiTheme="minorHAnsi" w:cstheme="minorHAnsi"/>
                <w:sz w:val="20"/>
                <w:szCs w:val="22"/>
              </w:rPr>
              <w:t xml:space="preserve">A referencia del punto 3.28.b COM A7596, se </w:t>
            </w:r>
            <w:r w:rsidRPr="00774BB3">
              <w:rPr>
                <w:rFonts w:asciiTheme="minorHAnsi" w:hAnsiTheme="minorHAnsi" w:cstheme="minorHAnsi"/>
                <w:bCs/>
                <w:snapToGrid w:val="0"/>
                <w:sz w:val="20"/>
                <w:szCs w:val="22"/>
              </w:rPr>
              <w:t xml:space="preserve">informará </w:t>
            </w:r>
            <w:r w:rsidRPr="00774BB3">
              <w:rPr>
                <w:rFonts w:asciiTheme="minorHAnsi" w:hAnsiTheme="minorHAnsi" w:cstheme="minorHAnsi"/>
                <w:sz w:val="20"/>
                <w:szCs w:val="22"/>
              </w:rPr>
              <w:t xml:space="preserve">el </w:t>
            </w:r>
            <w:r w:rsidRPr="00774BB3">
              <w:rPr>
                <w:rFonts w:asciiTheme="minorHAnsi" w:hAnsiTheme="minorHAnsi" w:cstheme="minorHAnsi"/>
                <w:b/>
                <w:sz w:val="20"/>
                <w:szCs w:val="22"/>
              </w:rPr>
              <w:t>código "YB"</w:t>
            </w:r>
            <w:r w:rsidRPr="00774BB3">
              <w:rPr>
                <w:rFonts w:asciiTheme="minorHAnsi" w:hAnsiTheme="minorHAnsi" w:cstheme="minorHAnsi"/>
                <w:sz w:val="20"/>
                <w:szCs w:val="22"/>
              </w:rPr>
              <w:t>, para los conceptos B05, B06, B13, B15, B16, B17, B18 y B19.</w:t>
            </w:r>
          </w:p>
          <w:p w14:paraId="41997C92" w14:textId="18CF1DE4" w:rsidR="006413BE" w:rsidRPr="00544C29" w:rsidRDefault="006413BE" w:rsidP="00774BB3">
            <w:pPr>
              <w:jc w:val="both"/>
              <w:rPr>
                <w:rFonts w:asciiTheme="minorHAnsi" w:hAnsiTheme="minorHAnsi" w:cstheme="minorHAnsi"/>
                <w:sz w:val="22"/>
                <w:szCs w:val="22"/>
              </w:rPr>
            </w:pPr>
          </w:p>
        </w:tc>
      </w:tr>
      <w:tr w:rsidR="009401FE" w:rsidRPr="00544C29" w14:paraId="74F95A92" w14:textId="77777777" w:rsidTr="00C364C8">
        <w:trPr>
          <w:trHeight w:val="3253"/>
        </w:trPr>
        <w:tc>
          <w:tcPr>
            <w:tcW w:w="1164" w:type="dxa"/>
          </w:tcPr>
          <w:p w14:paraId="645F8A3A" w14:textId="6CDD7E95" w:rsidR="009401FE" w:rsidRPr="00544C29" w:rsidRDefault="009401FE"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10.14.2.15</w:t>
            </w:r>
          </w:p>
        </w:tc>
        <w:tc>
          <w:tcPr>
            <w:tcW w:w="7133" w:type="dxa"/>
          </w:tcPr>
          <w:p w14:paraId="2D07128A" w14:textId="5EF3DF58" w:rsidR="009401FE" w:rsidRPr="00544C29" w:rsidRDefault="00B5286C" w:rsidP="0090380F">
            <w:pPr>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866523149"/>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CB610E" w:rsidRPr="00544C29">
              <w:rPr>
                <w:rFonts w:asciiTheme="minorHAnsi" w:hAnsiTheme="minorHAnsi" w:cstheme="minorHAnsi"/>
                <w:sz w:val="22"/>
                <w:szCs w:val="22"/>
              </w:rPr>
              <w:t>La</w:t>
            </w:r>
            <w:r w:rsidR="00A51998" w:rsidRPr="00544C29">
              <w:rPr>
                <w:rFonts w:asciiTheme="minorHAnsi" w:hAnsiTheme="minorHAnsi" w:cstheme="minorHAnsi"/>
                <w:sz w:val="22"/>
                <w:szCs w:val="22"/>
              </w:rPr>
              <w:t xml:space="preserve"> importación tiene asociada una declaración SIMI categoría</w:t>
            </w:r>
            <w:r w:rsidR="0083653E" w:rsidRPr="00544C29">
              <w:rPr>
                <w:rFonts w:asciiTheme="minorHAnsi" w:hAnsiTheme="minorHAnsi" w:cstheme="minorHAnsi"/>
                <w:sz w:val="22"/>
                <w:szCs w:val="22"/>
              </w:rPr>
              <w:t xml:space="preserve"> </w:t>
            </w:r>
            <w:r w:rsidR="0083653E">
              <w:rPr>
                <w:rFonts w:asciiTheme="minorHAnsi" w:hAnsiTheme="minorHAnsi" w:cstheme="minorHAnsi"/>
                <w:sz w:val="22"/>
                <w:szCs w:val="22"/>
              </w:rPr>
              <w:t>A,</w:t>
            </w:r>
            <w:r w:rsidR="00A51998" w:rsidRPr="00544C29">
              <w:rPr>
                <w:rFonts w:asciiTheme="minorHAnsi" w:hAnsiTheme="minorHAnsi" w:cstheme="minorHAnsi"/>
                <w:sz w:val="22"/>
                <w:szCs w:val="22"/>
              </w:rPr>
              <w:t xml:space="preserve"> B o C </w:t>
            </w:r>
            <w:r w:rsidR="00A51998" w:rsidRPr="00544C29">
              <w:rPr>
                <w:rFonts w:asciiTheme="minorHAnsi" w:hAnsiTheme="minorHAnsi" w:cstheme="minorHAnsi"/>
                <w:i/>
                <w:sz w:val="22"/>
                <w:szCs w:val="22"/>
              </w:rPr>
              <w:t>(que no cumple con al menos uno de los requisitos del punto iii)</w:t>
            </w:r>
            <w:r w:rsidR="00A51998" w:rsidRPr="00544C29">
              <w:rPr>
                <w:rFonts w:asciiTheme="minorHAnsi" w:hAnsiTheme="minorHAnsi" w:cstheme="minorHAnsi"/>
                <w:sz w:val="22"/>
                <w:szCs w:val="22"/>
              </w:rPr>
              <w:t xml:space="preserve"> vigente y </w:t>
            </w:r>
            <w:r w:rsidR="00055089" w:rsidRPr="00544C29">
              <w:rPr>
                <w:rFonts w:asciiTheme="minorHAnsi" w:hAnsiTheme="minorHAnsi" w:cstheme="minorHAnsi"/>
                <w:sz w:val="22"/>
                <w:szCs w:val="22"/>
              </w:rPr>
              <w:t xml:space="preserve">contamos </w:t>
            </w:r>
            <w:r w:rsidR="00A51998" w:rsidRPr="00544C29">
              <w:rPr>
                <w:rFonts w:asciiTheme="minorHAnsi" w:hAnsiTheme="minorHAnsi" w:cstheme="minorHAnsi"/>
                <w:sz w:val="22"/>
                <w:szCs w:val="22"/>
              </w:rPr>
              <w:t xml:space="preserve">con una "Certificación asociada a la financiación de la importación de bienes necesarios para la producción en el </w:t>
            </w:r>
            <w:r w:rsidR="00A51998" w:rsidRPr="00544C29">
              <w:rPr>
                <w:rFonts w:asciiTheme="minorHAnsi" w:hAnsiTheme="minorHAnsi" w:cstheme="minorHAnsi"/>
                <w:b/>
                <w:sz w:val="22"/>
                <w:szCs w:val="22"/>
              </w:rPr>
              <w:t>país de automotores y/o autopartes</w:t>
            </w:r>
            <w:r w:rsidR="00A51998" w:rsidRPr="00544C29">
              <w:rPr>
                <w:rFonts w:asciiTheme="minorHAnsi" w:hAnsiTheme="minorHAnsi" w:cstheme="minorHAnsi"/>
                <w:sz w:val="22"/>
                <w:szCs w:val="22"/>
              </w:rPr>
              <w:t>" en los términos pr</w:t>
            </w:r>
            <w:r w:rsidR="00055089" w:rsidRPr="00544C29">
              <w:rPr>
                <w:rFonts w:asciiTheme="minorHAnsi" w:hAnsiTheme="minorHAnsi" w:cstheme="minorHAnsi"/>
                <w:sz w:val="22"/>
                <w:szCs w:val="22"/>
              </w:rPr>
              <w:t xml:space="preserve">evistos en el punto 10.14.6 </w:t>
            </w:r>
            <w:r w:rsidR="00055089" w:rsidRPr="00544C29">
              <w:rPr>
                <w:rFonts w:asciiTheme="minorHAnsi" w:hAnsiTheme="minorHAnsi" w:cstheme="minorHAnsi"/>
                <w:bCs/>
                <w:snapToGrid w:val="0"/>
                <w:sz w:val="22"/>
                <w:szCs w:val="22"/>
              </w:rPr>
              <w:t>del Texto Ordenado.</w:t>
            </w:r>
          </w:p>
          <w:p w14:paraId="6A8CC462" w14:textId="4E873603" w:rsidR="00A30ECD" w:rsidRDefault="00BB0928" w:rsidP="0090380F">
            <w:pPr>
              <w:jc w:val="both"/>
              <w:rPr>
                <w:rFonts w:asciiTheme="minorHAnsi" w:hAnsiTheme="minorHAnsi" w:cstheme="minorHAnsi"/>
                <w:b/>
                <w:sz w:val="22"/>
                <w:szCs w:val="22"/>
              </w:rPr>
            </w:pPr>
            <w:r w:rsidRPr="00544C29">
              <w:rPr>
                <w:rFonts w:asciiTheme="minorHAnsi" w:hAnsiTheme="minorHAnsi" w:cstheme="minorHAnsi"/>
                <w:b/>
                <w:sz w:val="22"/>
                <w:szCs w:val="22"/>
              </w:rPr>
              <w:t>Declaramos bajo juramento que los bienes abonados serán utilizados para la elaboración local de productos necesarios para la fabricación en el país de automotores y/o autopartes.</w:t>
            </w:r>
          </w:p>
          <w:p w14:paraId="342FEDA1" w14:textId="77777777" w:rsidR="00C364C8" w:rsidRPr="00544C29" w:rsidRDefault="00C364C8" w:rsidP="0090380F">
            <w:pPr>
              <w:jc w:val="both"/>
              <w:rPr>
                <w:rFonts w:asciiTheme="minorHAnsi" w:hAnsiTheme="minorHAnsi" w:cstheme="minorHAnsi"/>
                <w:b/>
                <w:sz w:val="22"/>
                <w:szCs w:val="22"/>
              </w:rPr>
            </w:pPr>
          </w:p>
          <w:p w14:paraId="4046BE25" w14:textId="6EBD9575" w:rsidR="00A30ECD" w:rsidRPr="00544C29" w:rsidRDefault="00A30ECD" w:rsidP="0090380F">
            <w:pPr>
              <w:pBdr>
                <w:top w:val="single" w:sz="4" w:space="0" w:color="auto"/>
                <w:left w:val="single" w:sz="4" w:space="0" w:color="auto"/>
                <w:bottom w:val="single" w:sz="4" w:space="0" w:color="auto"/>
                <w:right w:val="single" w:sz="4" w:space="0" w:color="auto"/>
              </w:pBdr>
              <w:jc w:val="both"/>
              <w:rPr>
                <w:rFonts w:asciiTheme="minorHAnsi" w:hAnsiTheme="minorHAnsi" w:cstheme="minorHAnsi"/>
                <w:b/>
                <w:sz w:val="22"/>
                <w:szCs w:val="22"/>
              </w:rPr>
            </w:pPr>
            <w:r w:rsidRPr="006413BE">
              <w:rPr>
                <w:rFonts w:asciiTheme="minorHAnsi" w:hAnsiTheme="minorHAnsi" w:cstheme="minorHAnsi"/>
                <w:bCs/>
                <w:snapToGrid w:val="0"/>
                <w:sz w:val="20"/>
                <w:szCs w:val="22"/>
              </w:rPr>
              <w:t>A Referencia del punto 3.1</w:t>
            </w:r>
            <w:r w:rsidR="005A29F6" w:rsidRPr="006413BE">
              <w:rPr>
                <w:rFonts w:asciiTheme="minorHAnsi" w:hAnsiTheme="minorHAnsi" w:cstheme="minorHAnsi"/>
                <w:bCs/>
                <w:snapToGrid w:val="0"/>
                <w:sz w:val="20"/>
                <w:szCs w:val="22"/>
              </w:rPr>
              <w:t>6</w:t>
            </w:r>
            <w:r w:rsidRPr="006413BE">
              <w:rPr>
                <w:rFonts w:asciiTheme="minorHAnsi" w:hAnsiTheme="minorHAnsi" w:cstheme="minorHAnsi"/>
                <w:bCs/>
                <w:snapToGrid w:val="0"/>
                <w:sz w:val="20"/>
                <w:szCs w:val="22"/>
              </w:rPr>
              <w:t xml:space="preserve"> COM A7543, se informará el </w:t>
            </w:r>
            <w:r w:rsidRPr="006413BE">
              <w:rPr>
                <w:rFonts w:asciiTheme="minorHAnsi" w:hAnsiTheme="minorHAnsi" w:cstheme="minorHAnsi"/>
                <w:b/>
                <w:bCs/>
                <w:snapToGrid w:val="0"/>
                <w:sz w:val="20"/>
                <w:szCs w:val="22"/>
              </w:rPr>
              <w:t>código “CA”</w:t>
            </w:r>
            <w:r w:rsidR="00DA669B" w:rsidRPr="006413BE">
              <w:rPr>
                <w:rFonts w:asciiTheme="minorHAnsi" w:hAnsiTheme="minorHAnsi" w:cstheme="minorHAnsi"/>
                <w:b/>
                <w:bCs/>
                <w:snapToGrid w:val="0"/>
                <w:sz w:val="20"/>
                <w:szCs w:val="22"/>
              </w:rPr>
              <w:t xml:space="preserve"> </w:t>
            </w:r>
            <w:r w:rsidR="00DA669B" w:rsidRPr="006413BE">
              <w:rPr>
                <w:rFonts w:asciiTheme="minorHAnsi" w:hAnsiTheme="minorHAnsi" w:cstheme="minorHAnsi"/>
                <w:bCs/>
                <w:snapToGrid w:val="0"/>
                <w:sz w:val="20"/>
                <w:szCs w:val="22"/>
                <w:vertAlign w:val="superscript"/>
              </w:rPr>
              <w:t>(*)</w:t>
            </w:r>
            <w:r w:rsidRPr="006413BE">
              <w:rPr>
                <w:rFonts w:asciiTheme="minorHAnsi" w:hAnsiTheme="minorHAnsi" w:cstheme="minorHAnsi"/>
                <w:bCs/>
                <w:snapToGrid w:val="0"/>
                <w:sz w:val="20"/>
                <w:szCs w:val="22"/>
              </w:rPr>
              <w:t xml:space="preserve">, para los conceptos B05, B06, </w:t>
            </w:r>
            <w:r w:rsidR="00B3661F" w:rsidRPr="006413BE">
              <w:rPr>
                <w:rFonts w:asciiTheme="minorHAnsi" w:hAnsiTheme="minorHAnsi" w:cstheme="minorHAnsi"/>
                <w:bCs/>
                <w:snapToGrid w:val="0"/>
                <w:sz w:val="20"/>
                <w:szCs w:val="22"/>
              </w:rPr>
              <w:t xml:space="preserve">B07, B10, </w:t>
            </w:r>
            <w:r w:rsidRPr="006413BE">
              <w:rPr>
                <w:rFonts w:asciiTheme="minorHAnsi" w:hAnsiTheme="minorHAnsi" w:cstheme="minorHAnsi"/>
                <w:bCs/>
                <w:snapToGrid w:val="0"/>
                <w:sz w:val="20"/>
                <w:szCs w:val="22"/>
              </w:rPr>
              <w:t>B13, B12, B15, B18, B18, B19, B20, B21 y B22</w:t>
            </w:r>
            <w:r w:rsidR="00597E8E" w:rsidRPr="006413BE">
              <w:rPr>
                <w:rFonts w:asciiTheme="minorHAnsi" w:hAnsiTheme="minorHAnsi" w:cstheme="minorHAnsi"/>
                <w:bCs/>
                <w:snapToGrid w:val="0"/>
                <w:sz w:val="20"/>
                <w:szCs w:val="22"/>
              </w:rPr>
              <w:t xml:space="preserve">. </w:t>
            </w:r>
          </w:p>
        </w:tc>
      </w:tr>
      <w:tr w:rsidR="00A51998" w:rsidRPr="00544C29" w14:paraId="0FF91FF9" w14:textId="77777777" w:rsidTr="00266AA0">
        <w:trPr>
          <w:trHeight w:val="993"/>
        </w:trPr>
        <w:tc>
          <w:tcPr>
            <w:tcW w:w="1164" w:type="dxa"/>
          </w:tcPr>
          <w:p w14:paraId="69F00B31" w14:textId="18E987DC" w:rsidR="00A51998" w:rsidRPr="00544C29" w:rsidRDefault="00A51998" w:rsidP="0090380F">
            <w:pPr>
              <w:jc w:val="right"/>
              <w:rPr>
                <w:rFonts w:asciiTheme="minorHAnsi" w:hAnsiTheme="minorHAnsi" w:cstheme="minorHAnsi"/>
                <w:b/>
                <w:sz w:val="22"/>
                <w:szCs w:val="22"/>
              </w:rPr>
            </w:pPr>
            <w:r w:rsidRPr="00544C29">
              <w:rPr>
                <w:rFonts w:asciiTheme="minorHAnsi" w:hAnsiTheme="minorHAnsi" w:cstheme="minorHAnsi"/>
                <w:b/>
                <w:sz w:val="22"/>
                <w:szCs w:val="22"/>
              </w:rPr>
              <w:t>10.14.2.16</w:t>
            </w:r>
          </w:p>
        </w:tc>
        <w:tc>
          <w:tcPr>
            <w:tcW w:w="7133" w:type="dxa"/>
          </w:tcPr>
          <w:p w14:paraId="0BB8971B" w14:textId="3A48FC19" w:rsidR="00F67C48" w:rsidRDefault="00B5286C" w:rsidP="0090380F">
            <w:pPr>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1530071987"/>
                <w14:checkbox>
                  <w14:checked w14:val="0"/>
                  <w14:checkedState w14:val="2612" w14:font="MS Gothic"/>
                  <w14:uncheckedState w14:val="2610" w14:font="MS Gothic"/>
                </w14:checkbox>
              </w:sdtPr>
              <w:sdtEndPr/>
              <w:sdtContent>
                <w:r w:rsidR="00CB610E" w:rsidRPr="00544C29">
                  <w:rPr>
                    <w:rFonts w:ascii="Segoe UI Symbol" w:eastAsia="MS Gothic" w:hAnsi="Segoe UI Symbol" w:cs="Segoe UI Symbol"/>
                    <w:b/>
                    <w:bCs/>
                    <w:snapToGrid w:val="0"/>
                    <w:sz w:val="22"/>
                    <w:szCs w:val="22"/>
                  </w:rPr>
                  <w:t>☐</w:t>
                </w:r>
              </w:sdtContent>
            </w:sdt>
            <w:r w:rsidR="00CB610E" w:rsidRPr="00544C29">
              <w:rPr>
                <w:rFonts w:asciiTheme="minorHAnsi" w:hAnsiTheme="minorHAnsi" w:cstheme="minorHAnsi"/>
                <w:b/>
                <w:bCs/>
                <w:snapToGrid w:val="0"/>
                <w:sz w:val="22"/>
                <w:szCs w:val="22"/>
              </w:rPr>
              <w:t xml:space="preserve"> </w:t>
            </w:r>
            <w:r w:rsidR="00A51998" w:rsidRPr="00544C29">
              <w:rPr>
                <w:rFonts w:asciiTheme="minorHAnsi" w:hAnsiTheme="minorHAnsi" w:cstheme="minorHAnsi"/>
                <w:sz w:val="22"/>
                <w:szCs w:val="22"/>
              </w:rPr>
              <w:t>La importación tiene asociada una declaración SIMI categoría</w:t>
            </w:r>
            <w:r w:rsidR="00AF2DED">
              <w:rPr>
                <w:rFonts w:asciiTheme="minorHAnsi" w:hAnsiTheme="minorHAnsi" w:cstheme="minorHAnsi"/>
                <w:sz w:val="22"/>
                <w:szCs w:val="22"/>
              </w:rPr>
              <w:t xml:space="preserve"> A,</w:t>
            </w:r>
            <w:r w:rsidR="00A51998" w:rsidRPr="00544C29">
              <w:rPr>
                <w:rFonts w:asciiTheme="minorHAnsi" w:hAnsiTheme="minorHAnsi" w:cstheme="minorHAnsi"/>
                <w:sz w:val="22"/>
                <w:szCs w:val="22"/>
              </w:rPr>
              <w:t xml:space="preserve"> B o C </w:t>
            </w:r>
            <w:r w:rsidR="00A51998" w:rsidRPr="00544C29">
              <w:rPr>
                <w:rFonts w:asciiTheme="minorHAnsi" w:hAnsiTheme="minorHAnsi" w:cstheme="minorHAnsi"/>
                <w:i/>
                <w:sz w:val="22"/>
                <w:szCs w:val="22"/>
              </w:rPr>
              <w:t>(que no cumple con al menos uno de los requisitos del punto iii)</w:t>
            </w:r>
            <w:r w:rsidR="00A51998" w:rsidRPr="00544C29">
              <w:rPr>
                <w:rFonts w:asciiTheme="minorHAnsi" w:hAnsiTheme="minorHAnsi" w:cstheme="minorHAnsi"/>
                <w:sz w:val="22"/>
                <w:szCs w:val="22"/>
              </w:rPr>
              <w:t xml:space="preserve"> vigente y contamos con una “Certificación de exportación de insumos temporales en el marco del régimen de </w:t>
            </w:r>
            <w:r w:rsidR="00A51998" w:rsidRPr="00544C29">
              <w:rPr>
                <w:rFonts w:asciiTheme="minorHAnsi" w:hAnsiTheme="minorHAnsi" w:cstheme="minorHAnsi"/>
                <w:b/>
                <w:sz w:val="22"/>
                <w:szCs w:val="22"/>
              </w:rPr>
              <w:t>aduana en factoría</w:t>
            </w:r>
            <w:r w:rsidR="00A51998" w:rsidRPr="00544C29">
              <w:rPr>
                <w:rFonts w:asciiTheme="minorHAnsi" w:hAnsiTheme="minorHAnsi" w:cstheme="minorHAnsi"/>
                <w:sz w:val="22"/>
                <w:szCs w:val="22"/>
              </w:rPr>
              <w:t xml:space="preserve"> (RAF)” en los términos previstos en el punto 10.14.7 </w:t>
            </w:r>
            <w:r w:rsidR="00A51998" w:rsidRPr="00544C29">
              <w:rPr>
                <w:rFonts w:asciiTheme="minorHAnsi" w:hAnsiTheme="minorHAnsi" w:cstheme="minorHAnsi"/>
                <w:bCs/>
                <w:snapToGrid w:val="0"/>
                <w:sz w:val="22"/>
                <w:szCs w:val="22"/>
              </w:rPr>
              <w:t>del Texto Ordenado.</w:t>
            </w:r>
            <w:r w:rsidR="00F67C48" w:rsidRPr="00544C29">
              <w:rPr>
                <w:rFonts w:asciiTheme="minorHAnsi" w:hAnsiTheme="minorHAnsi" w:cstheme="minorHAnsi"/>
                <w:bCs/>
                <w:snapToGrid w:val="0"/>
                <w:sz w:val="22"/>
                <w:szCs w:val="22"/>
              </w:rPr>
              <w:t xml:space="preserve"> </w:t>
            </w:r>
          </w:p>
          <w:p w14:paraId="63C11C93" w14:textId="77777777" w:rsidR="00C364C8" w:rsidRPr="00544C29" w:rsidRDefault="00C364C8" w:rsidP="0090380F">
            <w:pPr>
              <w:jc w:val="both"/>
              <w:rPr>
                <w:rFonts w:asciiTheme="minorHAnsi" w:hAnsiTheme="minorHAnsi" w:cstheme="minorHAnsi"/>
                <w:bCs/>
                <w:snapToGrid w:val="0"/>
                <w:sz w:val="22"/>
                <w:szCs w:val="22"/>
              </w:rPr>
            </w:pPr>
          </w:p>
          <w:p w14:paraId="38EA4F83" w14:textId="4C752C85" w:rsidR="00A30ECD" w:rsidRPr="00544C29" w:rsidRDefault="00A30ECD" w:rsidP="0090380F">
            <w:pPr>
              <w:pBdr>
                <w:top w:val="single" w:sz="4" w:space="0" w:color="auto"/>
                <w:left w:val="single" w:sz="4" w:space="0" w:color="auto"/>
                <w:bottom w:val="single" w:sz="4" w:space="0" w:color="auto"/>
                <w:right w:val="single" w:sz="4" w:space="0" w:color="auto"/>
              </w:pBdr>
              <w:jc w:val="both"/>
              <w:rPr>
                <w:rFonts w:asciiTheme="minorHAnsi" w:hAnsiTheme="minorHAnsi" w:cstheme="minorHAnsi"/>
                <w:b/>
                <w:sz w:val="22"/>
                <w:szCs w:val="22"/>
              </w:rPr>
            </w:pPr>
            <w:r w:rsidRPr="006413BE">
              <w:rPr>
                <w:rFonts w:asciiTheme="minorHAnsi" w:hAnsiTheme="minorHAnsi" w:cstheme="minorHAnsi"/>
                <w:bCs/>
                <w:snapToGrid w:val="0"/>
                <w:sz w:val="20"/>
                <w:szCs w:val="22"/>
              </w:rPr>
              <w:t>A Referencia del punto 3.1</w:t>
            </w:r>
            <w:r w:rsidR="005A29F6" w:rsidRPr="006413BE">
              <w:rPr>
                <w:rFonts w:asciiTheme="minorHAnsi" w:hAnsiTheme="minorHAnsi" w:cstheme="minorHAnsi"/>
                <w:bCs/>
                <w:snapToGrid w:val="0"/>
                <w:sz w:val="20"/>
                <w:szCs w:val="22"/>
              </w:rPr>
              <w:t>6</w:t>
            </w:r>
            <w:r w:rsidRPr="006413BE">
              <w:rPr>
                <w:rFonts w:asciiTheme="minorHAnsi" w:hAnsiTheme="minorHAnsi" w:cstheme="minorHAnsi"/>
                <w:bCs/>
                <w:snapToGrid w:val="0"/>
                <w:sz w:val="20"/>
                <w:szCs w:val="22"/>
              </w:rPr>
              <w:t xml:space="preserve"> COM A7543, se informará el </w:t>
            </w:r>
            <w:r w:rsidRPr="006413BE">
              <w:rPr>
                <w:rFonts w:asciiTheme="minorHAnsi" w:hAnsiTheme="minorHAnsi" w:cstheme="minorHAnsi"/>
                <w:b/>
                <w:bCs/>
                <w:snapToGrid w:val="0"/>
                <w:sz w:val="20"/>
                <w:szCs w:val="22"/>
              </w:rPr>
              <w:t>código “CA”</w:t>
            </w:r>
            <w:r w:rsidR="00597E8E" w:rsidRPr="006413BE">
              <w:rPr>
                <w:rFonts w:asciiTheme="minorHAnsi" w:hAnsiTheme="minorHAnsi" w:cstheme="minorHAnsi"/>
                <w:b/>
                <w:bCs/>
                <w:snapToGrid w:val="0"/>
                <w:sz w:val="20"/>
                <w:szCs w:val="22"/>
              </w:rPr>
              <w:t xml:space="preserve"> </w:t>
            </w:r>
            <w:r w:rsidR="00597E8E" w:rsidRPr="006413BE">
              <w:rPr>
                <w:rFonts w:asciiTheme="minorHAnsi" w:hAnsiTheme="minorHAnsi" w:cstheme="minorHAnsi"/>
                <w:bCs/>
                <w:snapToGrid w:val="0"/>
                <w:sz w:val="20"/>
                <w:szCs w:val="22"/>
                <w:vertAlign w:val="superscript"/>
              </w:rPr>
              <w:t>(*)</w:t>
            </w:r>
            <w:r w:rsidRPr="006413BE">
              <w:rPr>
                <w:rFonts w:asciiTheme="minorHAnsi" w:hAnsiTheme="minorHAnsi" w:cstheme="minorHAnsi"/>
                <w:bCs/>
                <w:snapToGrid w:val="0"/>
                <w:sz w:val="20"/>
                <w:szCs w:val="22"/>
              </w:rPr>
              <w:t xml:space="preserve">, </w:t>
            </w:r>
            <w:r w:rsidR="00597E8E" w:rsidRPr="006413BE">
              <w:rPr>
                <w:rFonts w:asciiTheme="minorHAnsi" w:hAnsiTheme="minorHAnsi" w:cstheme="minorHAnsi"/>
                <w:bCs/>
                <w:snapToGrid w:val="0"/>
                <w:sz w:val="20"/>
                <w:szCs w:val="22"/>
              </w:rPr>
              <w:t>para los</w:t>
            </w:r>
            <w:r w:rsidRPr="006413BE">
              <w:rPr>
                <w:rFonts w:asciiTheme="minorHAnsi" w:hAnsiTheme="minorHAnsi" w:cstheme="minorHAnsi"/>
                <w:bCs/>
                <w:snapToGrid w:val="0"/>
                <w:sz w:val="20"/>
                <w:szCs w:val="22"/>
              </w:rPr>
              <w:t xml:space="preserve"> conceptos B05, B06, </w:t>
            </w:r>
            <w:r w:rsidR="00B3661F" w:rsidRPr="006413BE">
              <w:rPr>
                <w:rFonts w:asciiTheme="minorHAnsi" w:hAnsiTheme="minorHAnsi" w:cstheme="minorHAnsi"/>
                <w:bCs/>
                <w:snapToGrid w:val="0"/>
                <w:sz w:val="20"/>
                <w:szCs w:val="22"/>
              </w:rPr>
              <w:t xml:space="preserve">B07, B10, </w:t>
            </w:r>
            <w:r w:rsidRPr="006413BE">
              <w:rPr>
                <w:rFonts w:asciiTheme="minorHAnsi" w:hAnsiTheme="minorHAnsi" w:cstheme="minorHAnsi"/>
                <w:bCs/>
                <w:snapToGrid w:val="0"/>
                <w:sz w:val="20"/>
                <w:szCs w:val="22"/>
              </w:rPr>
              <w:t>B13, B12, B15, B18, B18, B19, B20, B21 y B22</w:t>
            </w:r>
            <w:r w:rsidR="00597E8E" w:rsidRPr="006413BE">
              <w:rPr>
                <w:rFonts w:asciiTheme="minorHAnsi" w:hAnsiTheme="minorHAnsi" w:cstheme="minorHAnsi"/>
                <w:bCs/>
                <w:snapToGrid w:val="0"/>
                <w:sz w:val="20"/>
                <w:szCs w:val="22"/>
              </w:rPr>
              <w:t xml:space="preserve">. </w:t>
            </w:r>
          </w:p>
        </w:tc>
      </w:tr>
    </w:tbl>
    <w:p w14:paraId="09009106" w14:textId="388C6304" w:rsidR="004E30BD" w:rsidRPr="00544C29" w:rsidRDefault="004E30BD" w:rsidP="004E30BD">
      <w:pPr>
        <w:spacing w:before="120" w:after="120"/>
        <w:jc w:val="both"/>
        <w:rPr>
          <w:rFonts w:asciiTheme="minorHAnsi" w:hAnsiTheme="minorHAnsi" w:cstheme="minorHAnsi"/>
          <w:b/>
          <w:bCs/>
          <w:snapToGrid w:val="0"/>
          <w:sz w:val="22"/>
          <w:szCs w:val="22"/>
        </w:rPr>
      </w:pPr>
      <w:r w:rsidRPr="00544C29">
        <w:rPr>
          <w:rFonts w:asciiTheme="minorHAnsi" w:hAnsiTheme="minorHAnsi" w:cstheme="minorHAnsi"/>
          <w:bCs/>
          <w:snapToGrid w:val="0"/>
          <w:sz w:val="22"/>
          <w:szCs w:val="22"/>
        </w:rPr>
        <w:t xml:space="preserve">Finalmente, declaramos bajo juramento conocer y comprender que las operaciones que no se ajusten a lo dispuesto en la normativa cambiaria se encuentran alcanzadas por el Régimen Penal Cambiario y que cumplimos con las normas del BCRA aplicables a esta operación de cambio solicitada. </w:t>
      </w:r>
      <w:r w:rsidRPr="00544C29">
        <w:rPr>
          <w:rFonts w:asciiTheme="minorHAnsi" w:hAnsiTheme="minorHAnsi" w:cstheme="minorHAnsi"/>
          <w:b/>
          <w:bCs/>
          <w:snapToGrid w:val="0"/>
          <w:sz w:val="22"/>
          <w:szCs w:val="22"/>
        </w:rPr>
        <w:t>Asimismo, declaramos bajo juramento que toda la información arriba consignada complementa la información anteriormente provista a HSBC en relación a la operación solicitada y que la misma, es verdadera, legítima, completa y exacta, liberando a HSBC de cualquier responsabilidad por la omisión y/o inexactitud y/o falsedad de la misma. Por otra parte, declaramos con carácter jurado que en caso que la información aquí consignada sufriera cambios, notificaremos a HSBC en forma inmediata.</w:t>
      </w:r>
    </w:p>
    <w:p w14:paraId="708578FC" w14:textId="77777777" w:rsidR="00416730" w:rsidRPr="00544C29" w:rsidRDefault="00416730" w:rsidP="004E30BD">
      <w:pPr>
        <w:spacing w:before="120" w:after="120"/>
        <w:ind w:firstLine="708"/>
        <w:jc w:val="both"/>
        <w:rPr>
          <w:rFonts w:asciiTheme="minorHAnsi" w:hAnsiTheme="minorHAnsi" w:cstheme="minorHAnsi"/>
          <w:bCs/>
          <w:snapToGrid w:val="0"/>
          <w:sz w:val="22"/>
          <w:szCs w:val="22"/>
        </w:rPr>
      </w:pPr>
    </w:p>
    <w:p w14:paraId="75C84F32" w14:textId="7E2791FD" w:rsidR="004E30BD" w:rsidRPr="00544C29" w:rsidRDefault="004E30BD" w:rsidP="004E30BD">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Sin otro particular, los saludamos a ustedes muy atentamente.</w:t>
      </w:r>
    </w:p>
    <w:p w14:paraId="20931DF6" w14:textId="77777777" w:rsidR="004E30BD" w:rsidRPr="00544C29" w:rsidRDefault="004E30BD" w:rsidP="004E30BD">
      <w:pPr>
        <w:spacing w:before="120" w:after="120"/>
        <w:ind w:firstLine="708"/>
        <w:jc w:val="both"/>
        <w:rPr>
          <w:rFonts w:asciiTheme="minorHAnsi" w:hAnsiTheme="minorHAnsi" w:cstheme="minorHAnsi"/>
          <w:b/>
          <w:sz w:val="22"/>
          <w:szCs w:val="22"/>
        </w:rPr>
      </w:pPr>
      <w:r w:rsidRPr="00544C29">
        <w:rPr>
          <w:rFonts w:asciiTheme="minorHAnsi" w:hAnsiTheme="minorHAnsi" w:cstheme="minorHAnsi"/>
          <w:b/>
          <w:sz w:val="22"/>
          <w:szCs w:val="22"/>
        </w:rPr>
        <w:t>Firma</w:t>
      </w:r>
    </w:p>
    <w:p w14:paraId="46F13651" w14:textId="7F582572" w:rsidR="004E30BD" w:rsidRPr="00544C29" w:rsidRDefault="004E30BD" w:rsidP="004E30BD">
      <w:pPr>
        <w:spacing w:before="120" w:after="120"/>
        <w:ind w:firstLine="708"/>
        <w:jc w:val="both"/>
        <w:rPr>
          <w:rFonts w:asciiTheme="minorHAnsi" w:hAnsiTheme="minorHAnsi" w:cstheme="minorHAnsi"/>
          <w:sz w:val="22"/>
          <w:szCs w:val="22"/>
        </w:rPr>
      </w:pPr>
      <w:r w:rsidRPr="00544C29">
        <w:rPr>
          <w:rFonts w:asciiTheme="minorHAnsi" w:hAnsiTheme="minorHAnsi" w:cstheme="minorHAnsi"/>
          <w:sz w:val="22"/>
          <w:szCs w:val="22"/>
        </w:rPr>
        <w:t xml:space="preserve">Nombre: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757107"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2EBD9400" w14:textId="33DFA715" w:rsidR="004E30BD" w:rsidRPr="00544C29" w:rsidRDefault="004E30BD" w:rsidP="004E30BD">
      <w:pPr>
        <w:spacing w:before="120" w:after="120"/>
        <w:ind w:firstLine="708"/>
        <w:jc w:val="both"/>
        <w:rPr>
          <w:rFonts w:asciiTheme="minorHAnsi" w:hAnsiTheme="minorHAnsi" w:cstheme="minorHAnsi"/>
          <w:sz w:val="22"/>
          <w:szCs w:val="22"/>
        </w:rPr>
      </w:pPr>
      <w:r w:rsidRPr="00544C29">
        <w:rPr>
          <w:rFonts w:asciiTheme="minorHAnsi" w:hAnsiTheme="minorHAnsi" w:cstheme="minorHAnsi"/>
          <w:sz w:val="22"/>
          <w:szCs w:val="22"/>
        </w:rPr>
        <w:t xml:space="preserve">Cargo: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8230E1"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749BEAC2" w14:textId="10EFE2CC" w:rsidR="00482F53" w:rsidRPr="00544C29" w:rsidRDefault="004E30BD" w:rsidP="00C4709C">
      <w:pPr>
        <w:spacing w:before="120" w:after="120"/>
        <w:ind w:firstLine="708"/>
        <w:jc w:val="both"/>
        <w:rPr>
          <w:rFonts w:asciiTheme="minorHAnsi" w:hAnsiTheme="minorHAnsi" w:cstheme="minorHAnsi"/>
          <w:bCs/>
          <w:snapToGrid w:val="0"/>
          <w:sz w:val="22"/>
          <w:szCs w:val="22"/>
        </w:rPr>
      </w:pPr>
      <w:r w:rsidRPr="00544C29">
        <w:rPr>
          <w:rFonts w:asciiTheme="minorHAnsi" w:hAnsiTheme="minorHAnsi" w:cstheme="minorHAnsi"/>
          <w:sz w:val="22"/>
          <w:szCs w:val="22"/>
        </w:rPr>
        <w:t xml:space="preserve">Razón Social: </w:t>
      </w:r>
      <w:r w:rsidRPr="00544C2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544C29">
        <w:rPr>
          <w:rFonts w:asciiTheme="minorHAnsi" w:hAnsiTheme="minorHAnsi" w:cstheme="minorHAnsi"/>
          <w:bCs/>
          <w:snapToGrid w:val="0"/>
          <w:sz w:val="22"/>
          <w:szCs w:val="22"/>
        </w:rPr>
        <w:instrText xml:space="preserve"> FORMTEXT </w:instrText>
      </w:r>
      <w:r w:rsidRPr="00544C29">
        <w:rPr>
          <w:rFonts w:asciiTheme="minorHAnsi" w:hAnsiTheme="minorHAnsi" w:cstheme="minorHAnsi"/>
          <w:bCs/>
          <w:snapToGrid w:val="0"/>
          <w:sz w:val="22"/>
          <w:szCs w:val="22"/>
        </w:rPr>
      </w:r>
      <w:r w:rsidRPr="00544C29">
        <w:rPr>
          <w:rFonts w:asciiTheme="minorHAnsi" w:hAnsiTheme="minorHAnsi" w:cstheme="minorHAnsi"/>
          <w:bCs/>
          <w:snapToGrid w:val="0"/>
          <w:sz w:val="22"/>
          <w:szCs w:val="22"/>
        </w:rPr>
        <w:fldChar w:fldCharType="separate"/>
      </w:r>
      <w:r w:rsidRPr="00544C29">
        <w:rPr>
          <w:rFonts w:asciiTheme="minorHAnsi" w:hAnsiTheme="minorHAnsi" w:cstheme="minorHAnsi"/>
          <w:bCs/>
          <w:snapToGrid w:val="0"/>
          <w:sz w:val="22"/>
          <w:szCs w:val="22"/>
        </w:rPr>
        <w:t> </w:t>
      </w:r>
      <w:r w:rsidR="009972E2" w:rsidRPr="00544C29">
        <w:rPr>
          <w:rFonts w:asciiTheme="minorHAnsi" w:hAnsiTheme="minorHAnsi" w:cstheme="minorHAnsi"/>
          <w:bCs/>
          <w:snapToGrid w:val="0"/>
          <w:sz w:val="22"/>
          <w:szCs w:val="22"/>
        </w:rPr>
        <w:t xml:space="preserve">           </w:t>
      </w:r>
      <w:r w:rsidRPr="00544C29">
        <w:rPr>
          <w:rFonts w:asciiTheme="minorHAnsi" w:hAnsiTheme="minorHAnsi" w:cstheme="minorHAnsi"/>
          <w:bCs/>
          <w:snapToGrid w:val="0"/>
          <w:sz w:val="22"/>
          <w:szCs w:val="22"/>
        </w:rPr>
        <w:t> </w:t>
      </w:r>
      <w:r w:rsidRPr="00544C29">
        <w:rPr>
          <w:rFonts w:asciiTheme="minorHAnsi" w:hAnsiTheme="minorHAnsi" w:cstheme="minorHAnsi"/>
          <w:bCs/>
          <w:snapToGrid w:val="0"/>
          <w:sz w:val="22"/>
          <w:szCs w:val="22"/>
        </w:rPr>
        <w:fldChar w:fldCharType="end"/>
      </w:r>
    </w:p>
    <w:p w14:paraId="626B673B" w14:textId="6221594E" w:rsidR="00597E8E" w:rsidRPr="00544C29" w:rsidRDefault="00597E8E" w:rsidP="00597E8E">
      <w:pPr>
        <w:spacing w:before="120" w:after="120"/>
        <w:jc w:val="both"/>
        <w:rPr>
          <w:rFonts w:asciiTheme="minorHAnsi" w:hAnsiTheme="minorHAnsi" w:cstheme="minorHAnsi"/>
          <w:bCs/>
          <w:snapToGrid w:val="0"/>
          <w:sz w:val="22"/>
          <w:szCs w:val="22"/>
        </w:rPr>
      </w:pPr>
    </w:p>
    <w:p w14:paraId="6A39894E" w14:textId="4A4CC092" w:rsidR="00597E8E" w:rsidRPr="00C364C8" w:rsidRDefault="00597E8E" w:rsidP="00597E8E">
      <w:pPr>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 Los códigos de seguimiento se incluyeron a requerimiento del BCRA conforme las Comunicaciones “A” 7543</w:t>
      </w:r>
      <w:r w:rsidR="005143D6">
        <w:rPr>
          <w:rFonts w:asciiTheme="minorHAnsi" w:hAnsiTheme="minorHAnsi" w:cstheme="minorHAnsi"/>
          <w:bCs/>
          <w:snapToGrid w:val="0"/>
          <w:sz w:val="22"/>
          <w:szCs w:val="22"/>
        </w:rPr>
        <w:t>,</w:t>
      </w:r>
      <w:r w:rsidRPr="00544C29">
        <w:rPr>
          <w:rFonts w:asciiTheme="minorHAnsi" w:hAnsiTheme="minorHAnsi" w:cstheme="minorHAnsi"/>
          <w:bCs/>
          <w:snapToGrid w:val="0"/>
          <w:sz w:val="22"/>
          <w:szCs w:val="22"/>
        </w:rPr>
        <w:t xml:space="preserve"> 7544</w:t>
      </w:r>
      <w:r w:rsidR="006E0391">
        <w:rPr>
          <w:rFonts w:asciiTheme="minorHAnsi" w:hAnsiTheme="minorHAnsi" w:cstheme="minorHAnsi"/>
          <w:bCs/>
          <w:snapToGrid w:val="0"/>
          <w:sz w:val="22"/>
          <w:szCs w:val="22"/>
        </w:rPr>
        <w:t>,</w:t>
      </w:r>
      <w:r w:rsidR="005143D6">
        <w:rPr>
          <w:rFonts w:asciiTheme="minorHAnsi" w:hAnsiTheme="minorHAnsi" w:cstheme="minorHAnsi"/>
          <w:bCs/>
          <w:snapToGrid w:val="0"/>
          <w:sz w:val="22"/>
          <w:szCs w:val="22"/>
        </w:rPr>
        <w:t xml:space="preserve"> 7563</w:t>
      </w:r>
      <w:r w:rsidR="006E0391">
        <w:rPr>
          <w:rFonts w:asciiTheme="minorHAnsi" w:hAnsiTheme="minorHAnsi" w:cstheme="minorHAnsi"/>
          <w:bCs/>
          <w:snapToGrid w:val="0"/>
          <w:sz w:val="22"/>
          <w:szCs w:val="22"/>
        </w:rPr>
        <w:t xml:space="preserve"> y 7646.</w:t>
      </w:r>
    </w:p>
    <w:sectPr w:rsidR="00597E8E" w:rsidRPr="00C364C8" w:rsidSect="00C364C8">
      <w:headerReference w:type="even" r:id="rId11"/>
      <w:headerReference w:type="default" r:id="rId12"/>
      <w:footerReference w:type="even" r:id="rId13"/>
      <w:footerReference w:type="default" r:id="rId14"/>
      <w:headerReference w:type="first" r:id="rId15"/>
      <w:footerReference w:type="first" r:id="rId16"/>
      <w:pgSz w:w="11907" w:h="16839"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17D10" w14:textId="77777777" w:rsidR="006E0391" w:rsidRDefault="006E0391" w:rsidP="00CB64A6">
      <w:r>
        <w:separator/>
      </w:r>
    </w:p>
  </w:endnote>
  <w:endnote w:type="continuationSeparator" w:id="0">
    <w:p w14:paraId="0C0C0FEF" w14:textId="77777777" w:rsidR="006E0391" w:rsidRDefault="006E0391" w:rsidP="00CB64A6">
      <w:r>
        <w:continuationSeparator/>
      </w:r>
    </w:p>
  </w:endnote>
  <w:endnote w:type="continuationNotice" w:id="1">
    <w:p w14:paraId="3FDD73FC" w14:textId="77777777" w:rsidR="006E0391" w:rsidRDefault="006E0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E55F" w14:textId="77777777" w:rsidR="006E0391" w:rsidRDefault="006E0391">
    <w:pPr>
      <w:pStyle w:val="Piedepgina"/>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93766"/>
      <w:docPartObj>
        <w:docPartGallery w:val="Page Numbers (Bottom of Page)"/>
        <w:docPartUnique/>
      </w:docPartObj>
    </w:sdtPr>
    <w:sdtEndPr/>
    <w:sdtContent>
      <w:sdt>
        <w:sdtPr>
          <w:id w:val="-1705238520"/>
          <w:docPartObj>
            <w:docPartGallery w:val="Page Numbers (Top of Page)"/>
            <w:docPartUnique/>
          </w:docPartObj>
        </w:sdtPr>
        <w:sdtEndPr/>
        <w:sdtContent>
          <w:p w14:paraId="1E8E174D" w14:textId="38109AE5" w:rsidR="006E0391" w:rsidRPr="00B05D10" w:rsidRDefault="006E0391" w:rsidP="00B05D10">
            <w:pPr>
              <w:pStyle w:val="Piedepgina"/>
              <w:tabs>
                <w:tab w:val="left" w:pos="3969"/>
              </w:tabs>
              <w:rPr>
                <w:rFonts w:asciiTheme="minorHAnsi" w:hAnsiTheme="minorHAnsi" w:cstheme="minorHAnsi"/>
                <w:sz w:val="14"/>
              </w:rPr>
            </w:pPr>
            <w:r w:rsidRPr="00B05D10">
              <w:rPr>
                <w:rFonts w:asciiTheme="minorHAnsi" w:hAnsiTheme="minorHAnsi" w:cstheme="minorHAnsi"/>
                <w:sz w:val="14"/>
              </w:rPr>
              <w:t xml:space="preserve">Página </w:t>
            </w:r>
            <w:r w:rsidRPr="00B05D10">
              <w:rPr>
                <w:rFonts w:asciiTheme="minorHAnsi" w:hAnsiTheme="minorHAnsi" w:cstheme="minorHAnsi"/>
                <w:sz w:val="14"/>
              </w:rPr>
              <w:fldChar w:fldCharType="begin"/>
            </w:r>
            <w:r w:rsidRPr="00B05D10">
              <w:rPr>
                <w:rFonts w:asciiTheme="minorHAnsi" w:hAnsiTheme="minorHAnsi" w:cstheme="minorHAnsi"/>
                <w:sz w:val="14"/>
              </w:rPr>
              <w:instrText>PAGE</w:instrText>
            </w:r>
            <w:r w:rsidRPr="00B05D10">
              <w:rPr>
                <w:rFonts w:asciiTheme="minorHAnsi" w:hAnsiTheme="minorHAnsi" w:cstheme="minorHAnsi"/>
                <w:sz w:val="14"/>
              </w:rPr>
              <w:fldChar w:fldCharType="separate"/>
            </w:r>
            <w:r w:rsidR="00B5286C">
              <w:rPr>
                <w:rFonts w:asciiTheme="minorHAnsi" w:hAnsiTheme="minorHAnsi" w:cstheme="minorHAnsi"/>
                <w:noProof/>
                <w:sz w:val="14"/>
              </w:rPr>
              <w:t>1</w:t>
            </w:r>
            <w:r w:rsidRPr="00B05D10">
              <w:rPr>
                <w:rFonts w:asciiTheme="minorHAnsi" w:hAnsiTheme="minorHAnsi" w:cstheme="minorHAnsi"/>
                <w:sz w:val="14"/>
              </w:rPr>
              <w:fldChar w:fldCharType="end"/>
            </w:r>
            <w:r w:rsidRPr="00B05D10">
              <w:rPr>
                <w:rFonts w:asciiTheme="minorHAnsi" w:hAnsiTheme="minorHAnsi" w:cstheme="minorHAnsi"/>
                <w:sz w:val="14"/>
              </w:rPr>
              <w:t xml:space="preserve"> de </w:t>
            </w:r>
            <w:r w:rsidRPr="00B05D10">
              <w:rPr>
                <w:rFonts w:asciiTheme="minorHAnsi" w:hAnsiTheme="minorHAnsi" w:cstheme="minorHAnsi"/>
                <w:sz w:val="14"/>
              </w:rPr>
              <w:fldChar w:fldCharType="begin"/>
            </w:r>
            <w:r w:rsidRPr="00B05D10">
              <w:rPr>
                <w:rFonts w:asciiTheme="minorHAnsi" w:hAnsiTheme="minorHAnsi" w:cstheme="minorHAnsi"/>
                <w:sz w:val="14"/>
              </w:rPr>
              <w:instrText>NUMPAGES</w:instrText>
            </w:r>
            <w:r w:rsidRPr="00B05D10">
              <w:rPr>
                <w:rFonts w:asciiTheme="minorHAnsi" w:hAnsiTheme="minorHAnsi" w:cstheme="minorHAnsi"/>
                <w:sz w:val="14"/>
              </w:rPr>
              <w:fldChar w:fldCharType="separate"/>
            </w:r>
            <w:r w:rsidR="00B5286C">
              <w:rPr>
                <w:rFonts w:asciiTheme="minorHAnsi" w:hAnsiTheme="minorHAnsi" w:cstheme="minorHAnsi"/>
                <w:noProof/>
                <w:sz w:val="14"/>
              </w:rPr>
              <w:t>28</w:t>
            </w:r>
            <w:r w:rsidRPr="00B05D10">
              <w:rPr>
                <w:rFonts w:asciiTheme="minorHAnsi" w:hAnsiTheme="minorHAnsi" w:cstheme="minorHAnsi"/>
                <w:sz w:val="14"/>
              </w:rPr>
              <w:fldChar w:fldCharType="end"/>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t>Texto Ordenado</w:t>
            </w:r>
          </w:p>
          <w:p w14:paraId="1B11F39B" w14:textId="5EC3F766" w:rsidR="006E0391" w:rsidRPr="00366A9A" w:rsidRDefault="006E0391" w:rsidP="009B364A">
            <w:pPr>
              <w:pStyle w:val="Piedepgina"/>
              <w:rPr>
                <w:rFonts w:asciiTheme="minorHAnsi" w:hAnsiTheme="minorHAnsi"/>
                <w:sz w:val="14"/>
              </w:rPr>
            </w:pPr>
            <w:r w:rsidRPr="00B05D10">
              <w:rPr>
                <w:rFonts w:asciiTheme="minorHAnsi" w:hAnsiTheme="minorHAnsi" w:cstheme="minorHAnsi"/>
                <w:sz w:val="14"/>
              </w:rPr>
              <w:tab/>
            </w:r>
            <w:r w:rsidRPr="00B05D10">
              <w:rPr>
                <w:rFonts w:asciiTheme="minorHAnsi" w:hAnsiTheme="minorHAnsi" w:cstheme="minorHAnsi"/>
                <w:sz w:val="14"/>
              </w:rPr>
              <w:tab/>
              <w:t xml:space="preserve">Versión </w:t>
            </w:r>
            <w:r>
              <w:rPr>
                <w:rFonts w:asciiTheme="minorHAnsi" w:hAnsiTheme="minorHAnsi" w:cstheme="minorHAnsi"/>
                <w:sz w:val="14"/>
              </w:rPr>
              <w:t xml:space="preserve">17 – </w:t>
            </w:r>
            <w:r w:rsidR="00BE22A1">
              <w:rPr>
                <w:rFonts w:asciiTheme="minorHAnsi" w:hAnsiTheme="minorHAnsi" w:cstheme="minorHAnsi"/>
                <w:sz w:val="14"/>
              </w:rPr>
              <w:t>DIC22</w:t>
            </w:r>
            <w:r>
              <w:rPr>
                <w:rFonts w:asciiTheme="minorHAnsi" w:hAnsiTheme="minorHAnsi" w:cstheme="minorHAnsi"/>
                <w:noProof/>
                <w:sz w:val="14"/>
                <w:szCs w:val="14"/>
                <w:lang w:val="es-AR" w:eastAsia="es-AR"/>
              </w:rPr>
              <mc:AlternateContent>
                <mc:Choice Requires="wps">
                  <w:drawing>
                    <wp:anchor distT="0" distB="0" distL="114300" distR="114300" simplePos="0" relativeHeight="251659264" behindDoc="0" locked="0" layoutInCell="0" allowOverlap="1" wp14:anchorId="429B633A" wp14:editId="5E3A8CD9">
                      <wp:simplePos x="0" y="0"/>
                      <wp:positionH relativeFrom="page">
                        <wp:posOffset>0</wp:posOffset>
                      </wp:positionH>
                      <wp:positionV relativeFrom="page">
                        <wp:posOffset>10229215</wp:posOffset>
                      </wp:positionV>
                      <wp:extent cx="7560945" cy="273050"/>
                      <wp:effectExtent l="0" t="0" r="0" b="12700"/>
                      <wp:wrapNone/>
                      <wp:docPr id="2" name="MSIPCM1fd6462da1c23c7a2f9ca350"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A4670" w14:textId="77777777" w:rsidR="006E0391" w:rsidRPr="00B96238" w:rsidRDefault="006E0391" w:rsidP="00B96238">
                                  <w:pPr>
                                    <w:jc w:val="center"/>
                                    <w:rPr>
                                      <w:rFonts w:ascii="Calibri" w:hAnsi="Calibri" w:cs="Calibri"/>
                                      <w:color w:val="000000"/>
                                      <w:sz w:val="20"/>
                                    </w:rPr>
                                  </w:pPr>
                                  <w:r w:rsidRPr="00B96238">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29B633A" id="_x0000_t202" coordsize="21600,21600" o:spt="202" path="m,l,21600r21600,l21600,xe">
                      <v:stroke joinstyle="miter"/>
                      <v:path gradientshapeok="t" o:connecttype="rect"/>
                    </v:shapetype>
                    <v:shape id="MSIPCM1fd6462da1c23c7a2f9ca350" o:spid="_x0000_s1026" type="#_x0000_t202" alt="{&quot;HashCode&quot;:-805422396,&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" o:allowincell="f" filled="f" stroked="f" strokeweight=".5pt">
                      <v:textbox inset=",0,20pt,0">
                        <w:txbxContent>
                          <w:p w14:paraId="073A4670" w14:textId="77777777" w:rsidR="00352EB4" w:rsidRPr="00B96238" w:rsidRDefault="00352EB4" w:rsidP="00B96238">
                            <w:pPr>
                              <w:jc w:val="center"/>
                              <w:rPr>
                                <w:rFonts w:ascii="Calibri" w:hAnsi="Calibri" w:cs="Calibri"/>
                                <w:color w:val="000000"/>
                                <w:sz w:val="20"/>
                              </w:rPr>
                            </w:pPr>
                            <w:r w:rsidRPr="00B96238">
                              <w:rPr>
                                <w:rFonts w:ascii="Calibri" w:hAnsi="Calibri" w:cs="Calibri"/>
                                <w:color w:val="000000"/>
                                <w:sz w:val="20"/>
                              </w:rPr>
                              <w:t>PUBLIC</w:t>
                            </w:r>
                          </w:p>
                        </w:txbxContent>
                      </v:textbox>
                      <w10:wrap anchorx="page" anchory="page"/>
                    </v:shape>
                  </w:pict>
                </mc:Fallback>
              </mc:AlternateContent>
            </w:r>
          </w:p>
        </w:sdtContent>
      </w:sdt>
    </w:sdtContent>
  </w:sdt>
  <w:p w14:paraId="1ABB3B15" w14:textId="77777777" w:rsidR="006E0391" w:rsidRPr="00366A9A" w:rsidRDefault="006E0391">
    <w:pPr>
      <w:pStyle w:val="Piedepgina"/>
      <w:rPr>
        <w:rFonts w:asciiTheme="minorHAnsi" w:hAnsiTheme="minorHAnsi"/>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2282" w14:textId="77777777" w:rsidR="006E0391" w:rsidRDefault="006E0391">
    <w:pPr>
      <w:pStyle w:val="Piedepgina"/>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2E2B" w14:textId="77777777" w:rsidR="006E0391" w:rsidRDefault="006E0391" w:rsidP="00CB64A6">
      <w:r>
        <w:separator/>
      </w:r>
    </w:p>
  </w:footnote>
  <w:footnote w:type="continuationSeparator" w:id="0">
    <w:p w14:paraId="273B9D48" w14:textId="77777777" w:rsidR="006E0391" w:rsidRDefault="006E0391" w:rsidP="00CB64A6">
      <w:r>
        <w:continuationSeparator/>
      </w:r>
    </w:p>
  </w:footnote>
  <w:footnote w:type="continuationNotice" w:id="1">
    <w:p w14:paraId="6765134F" w14:textId="77777777" w:rsidR="006E0391" w:rsidRDefault="006E03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B6B2" w14:textId="77777777" w:rsidR="00B5286C" w:rsidRDefault="00B528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FB2A" w14:textId="77777777" w:rsidR="006E0391" w:rsidRDefault="006E0391" w:rsidP="00C3193D">
    <w:pPr>
      <w:jc w:val="center"/>
      <w:rPr>
        <w:b/>
        <w:sz w:val="22"/>
        <w:szCs w:val="22"/>
      </w:rPr>
    </w:pPr>
  </w:p>
  <w:p w14:paraId="4A766601" w14:textId="77777777" w:rsidR="006E0391" w:rsidRPr="00C12B0C" w:rsidRDefault="006E0391">
    <w:pPr>
      <w:pStyle w:val="Encabezado"/>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BD86" w14:textId="77777777" w:rsidR="00B5286C" w:rsidRDefault="00B528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54D"/>
    <w:multiLevelType w:val="hybridMultilevel"/>
    <w:tmpl w:val="3234577A"/>
    <w:lvl w:ilvl="0" w:tplc="F2181FFA">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 w15:restartNumberingAfterBreak="0">
    <w:nsid w:val="0DF47EF1"/>
    <w:multiLevelType w:val="hybridMultilevel"/>
    <w:tmpl w:val="2C564396"/>
    <w:lvl w:ilvl="0" w:tplc="F57635C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8F48EF"/>
    <w:multiLevelType w:val="hybridMultilevel"/>
    <w:tmpl w:val="71B23AC2"/>
    <w:lvl w:ilvl="0" w:tplc="2C0A0019">
      <w:start w:val="1"/>
      <w:numFmt w:val="lowerLetter"/>
      <w:lvlText w:val="%1."/>
      <w:lvlJc w:val="left"/>
      <w:pPr>
        <w:ind w:left="1428" w:hanging="360"/>
      </w:pPr>
    </w:lvl>
    <w:lvl w:ilvl="1" w:tplc="2C0A0019">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 w15:restartNumberingAfterBreak="0">
    <w:nsid w:val="10F07A90"/>
    <w:multiLevelType w:val="hybridMultilevel"/>
    <w:tmpl w:val="87D44D68"/>
    <w:lvl w:ilvl="0" w:tplc="2C0A001B">
      <w:start w:val="1"/>
      <w:numFmt w:val="lowerRoman"/>
      <w:lvlText w:val="%1."/>
      <w:lvlJc w:val="right"/>
      <w:pPr>
        <w:ind w:left="360" w:hanging="360"/>
      </w:pPr>
      <w:rPr>
        <w:rFonts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965E2062">
      <w:start w:val="1"/>
      <w:numFmt w:val="decimal"/>
      <w:lvlText w:val="%4."/>
      <w:lvlJc w:val="left"/>
      <w:pPr>
        <w:ind w:left="928" w:hanging="360"/>
      </w:pPr>
      <w:rPr>
        <w:rFonts w:hint="default"/>
        <w:b/>
      </w:rPr>
    </w:lvl>
    <w:lvl w:ilvl="4" w:tplc="153A905C">
      <w:start w:val="1"/>
      <w:numFmt w:val="lowerRoman"/>
      <w:lvlText w:val="(%5)"/>
      <w:lvlJc w:val="left"/>
      <w:pPr>
        <w:ind w:left="3600" w:hanging="720"/>
      </w:pPr>
      <w:rPr>
        <w:rFonts w:hint="default"/>
      </w:rPr>
    </w:lvl>
    <w:lvl w:ilvl="5" w:tplc="21366D84">
      <w:start w:val="1"/>
      <w:numFmt w:val="lowerRoman"/>
      <w:lvlText w:val="%6)"/>
      <w:lvlJc w:val="left"/>
      <w:pPr>
        <w:ind w:left="4500" w:hanging="720"/>
      </w:pPr>
      <w:rPr>
        <w:rFonts w:hint="default"/>
      </w:r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154B219B"/>
    <w:multiLevelType w:val="hybridMultilevel"/>
    <w:tmpl w:val="E5CE9AEC"/>
    <w:lvl w:ilvl="0" w:tplc="EB607A88">
      <w:start w:val="1"/>
      <w:numFmt w:val="lowerRoman"/>
      <w:lvlText w:val="%1."/>
      <w:lvlJc w:val="left"/>
      <w:pPr>
        <w:ind w:left="1428" w:hanging="720"/>
      </w:pPr>
      <w:rPr>
        <w:rFonts w:asciiTheme="minorHAnsi" w:hAnsiTheme="minorHAnsi" w:cstheme="minorHAnsi"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15:restartNumberingAfterBreak="0">
    <w:nsid w:val="176701B2"/>
    <w:multiLevelType w:val="hybridMultilevel"/>
    <w:tmpl w:val="85FA5AA4"/>
    <w:lvl w:ilvl="0" w:tplc="2C0A001B">
      <w:start w:val="1"/>
      <w:numFmt w:val="low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A0033CF"/>
    <w:multiLevelType w:val="hybridMultilevel"/>
    <w:tmpl w:val="B072B506"/>
    <w:lvl w:ilvl="0" w:tplc="2C0A0019">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 w15:restartNumberingAfterBreak="0">
    <w:nsid w:val="29B54B14"/>
    <w:multiLevelType w:val="hybridMultilevel"/>
    <w:tmpl w:val="1696CE4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2FEF2B85"/>
    <w:multiLevelType w:val="hybridMultilevel"/>
    <w:tmpl w:val="12A47284"/>
    <w:lvl w:ilvl="0" w:tplc="49EC3E3C">
      <w:start w:val="1"/>
      <w:numFmt w:val="lowerLetter"/>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9" w15:restartNumberingAfterBreak="0">
    <w:nsid w:val="307C3FE7"/>
    <w:multiLevelType w:val="hybridMultilevel"/>
    <w:tmpl w:val="7222E862"/>
    <w:lvl w:ilvl="0" w:tplc="2C0A001B">
      <w:start w:val="1"/>
      <w:numFmt w:val="lowerRoman"/>
      <w:lvlText w:val="%1."/>
      <w:lvlJc w:val="right"/>
      <w:pPr>
        <w:ind w:left="1428" w:hanging="360"/>
      </w:pPr>
    </w:lvl>
    <w:lvl w:ilvl="1" w:tplc="2C0A0019">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0" w15:restartNumberingAfterBreak="0">
    <w:nsid w:val="32621CCC"/>
    <w:multiLevelType w:val="hybridMultilevel"/>
    <w:tmpl w:val="2C564396"/>
    <w:lvl w:ilvl="0" w:tplc="F57635C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3450E26"/>
    <w:multiLevelType w:val="hybridMultilevel"/>
    <w:tmpl w:val="035EAD8E"/>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15:restartNumberingAfterBreak="0">
    <w:nsid w:val="35163DD2"/>
    <w:multiLevelType w:val="hybridMultilevel"/>
    <w:tmpl w:val="D0247E66"/>
    <w:lvl w:ilvl="0" w:tplc="2C0A0013">
      <w:start w:val="1"/>
      <w:numFmt w:val="upp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6645F6B"/>
    <w:multiLevelType w:val="multilevel"/>
    <w:tmpl w:val="950A34AE"/>
    <w:lvl w:ilvl="0">
      <w:start w:val="10"/>
      <w:numFmt w:val="decimal"/>
      <w:lvlText w:val="%1"/>
      <w:lvlJc w:val="left"/>
      <w:pPr>
        <w:ind w:left="810" w:hanging="810"/>
      </w:pPr>
      <w:rPr>
        <w:rFonts w:hint="default"/>
      </w:rPr>
    </w:lvl>
    <w:lvl w:ilvl="1">
      <w:start w:val="14"/>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1"/>
      <w:numFmt w:val="decimal"/>
      <w:lvlText w:val="%1.%2.%3.%4"/>
      <w:lvlJc w:val="left"/>
      <w:pPr>
        <w:ind w:left="1518" w:hanging="81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 w15:restartNumberingAfterBreak="0">
    <w:nsid w:val="38AA1505"/>
    <w:multiLevelType w:val="hybridMultilevel"/>
    <w:tmpl w:val="0978B516"/>
    <w:lvl w:ilvl="0" w:tplc="2C0A0017">
      <w:start w:val="1"/>
      <w:numFmt w:val="lowerLetter"/>
      <w:lvlText w:val="%1)"/>
      <w:lvlJc w:val="left"/>
      <w:pPr>
        <w:ind w:left="720" w:hanging="360"/>
      </w:pPr>
      <w:rPr>
        <w:rFonts w:hint="default"/>
        <w:b w:val="0"/>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117538C"/>
    <w:multiLevelType w:val="hybridMultilevel"/>
    <w:tmpl w:val="C15A4850"/>
    <w:lvl w:ilvl="0" w:tplc="2C0A001B">
      <w:start w:val="1"/>
      <w:numFmt w:val="lowerRoman"/>
      <w:lvlText w:val="%1."/>
      <w:lvlJc w:val="right"/>
      <w:pPr>
        <w:ind w:left="1776" w:hanging="360"/>
      </w:pPr>
      <w:rPr>
        <w:rFonts w:hint="default"/>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6" w15:restartNumberingAfterBreak="0">
    <w:nsid w:val="45AF0912"/>
    <w:multiLevelType w:val="hybridMultilevel"/>
    <w:tmpl w:val="7056288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5B97FA3"/>
    <w:multiLevelType w:val="hybridMultilevel"/>
    <w:tmpl w:val="B606790E"/>
    <w:lvl w:ilvl="0" w:tplc="2C0A0019">
      <w:start w:val="1"/>
      <w:numFmt w:val="lowerLetter"/>
      <w:lvlText w:val="%1."/>
      <w:lvlJc w:val="left"/>
      <w:pPr>
        <w:ind w:left="2844" w:hanging="360"/>
      </w:pPr>
    </w:lvl>
    <w:lvl w:ilvl="1" w:tplc="2C0A0019" w:tentative="1">
      <w:start w:val="1"/>
      <w:numFmt w:val="lowerLetter"/>
      <w:lvlText w:val="%2."/>
      <w:lvlJc w:val="left"/>
      <w:pPr>
        <w:ind w:left="3564" w:hanging="360"/>
      </w:pPr>
    </w:lvl>
    <w:lvl w:ilvl="2" w:tplc="2C0A001B" w:tentative="1">
      <w:start w:val="1"/>
      <w:numFmt w:val="lowerRoman"/>
      <w:lvlText w:val="%3."/>
      <w:lvlJc w:val="right"/>
      <w:pPr>
        <w:ind w:left="4284" w:hanging="180"/>
      </w:pPr>
    </w:lvl>
    <w:lvl w:ilvl="3" w:tplc="2C0A000F" w:tentative="1">
      <w:start w:val="1"/>
      <w:numFmt w:val="decimal"/>
      <w:lvlText w:val="%4."/>
      <w:lvlJc w:val="left"/>
      <w:pPr>
        <w:ind w:left="5004" w:hanging="360"/>
      </w:pPr>
    </w:lvl>
    <w:lvl w:ilvl="4" w:tplc="2C0A0019" w:tentative="1">
      <w:start w:val="1"/>
      <w:numFmt w:val="lowerLetter"/>
      <w:lvlText w:val="%5."/>
      <w:lvlJc w:val="left"/>
      <w:pPr>
        <w:ind w:left="5724" w:hanging="360"/>
      </w:pPr>
    </w:lvl>
    <w:lvl w:ilvl="5" w:tplc="2C0A001B" w:tentative="1">
      <w:start w:val="1"/>
      <w:numFmt w:val="lowerRoman"/>
      <w:lvlText w:val="%6."/>
      <w:lvlJc w:val="right"/>
      <w:pPr>
        <w:ind w:left="6444" w:hanging="180"/>
      </w:pPr>
    </w:lvl>
    <w:lvl w:ilvl="6" w:tplc="2C0A000F" w:tentative="1">
      <w:start w:val="1"/>
      <w:numFmt w:val="decimal"/>
      <w:lvlText w:val="%7."/>
      <w:lvlJc w:val="left"/>
      <w:pPr>
        <w:ind w:left="7164" w:hanging="360"/>
      </w:pPr>
    </w:lvl>
    <w:lvl w:ilvl="7" w:tplc="2C0A0019" w:tentative="1">
      <w:start w:val="1"/>
      <w:numFmt w:val="lowerLetter"/>
      <w:lvlText w:val="%8."/>
      <w:lvlJc w:val="left"/>
      <w:pPr>
        <w:ind w:left="7884" w:hanging="360"/>
      </w:pPr>
    </w:lvl>
    <w:lvl w:ilvl="8" w:tplc="2C0A001B" w:tentative="1">
      <w:start w:val="1"/>
      <w:numFmt w:val="lowerRoman"/>
      <w:lvlText w:val="%9."/>
      <w:lvlJc w:val="right"/>
      <w:pPr>
        <w:ind w:left="8604" w:hanging="180"/>
      </w:pPr>
    </w:lvl>
  </w:abstractNum>
  <w:abstractNum w:abstractNumId="18" w15:restartNumberingAfterBreak="0">
    <w:nsid w:val="45C26BED"/>
    <w:multiLevelType w:val="hybridMultilevel"/>
    <w:tmpl w:val="46966F12"/>
    <w:lvl w:ilvl="0" w:tplc="2C0A000F">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9" w15:restartNumberingAfterBreak="0">
    <w:nsid w:val="47846825"/>
    <w:multiLevelType w:val="hybridMultilevel"/>
    <w:tmpl w:val="5B2AE1AC"/>
    <w:lvl w:ilvl="0" w:tplc="2C0A000F">
      <w:start w:val="1"/>
      <w:numFmt w:val="decimal"/>
      <w:lvlText w:val="%1."/>
      <w:lvlJc w:val="left"/>
      <w:pPr>
        <w:ind w:left="1428" w:hanging="360"/>
      </w:pPr>
    </w:lvl>
    <w:lvl w:ilvl="1" w:tplc="2C0A000F">
      <w:start w:val="1"/>
      <w:numFmt w:val="decimal"/>
      <w:lvlText w:val="%2."/>
      <w:lvlJc w:val="left"/>
      <w:pPr>
        <w:ind w:left="2148" w:hanging="360"/>
      </w:pPr>
    </w:lvl>
    <w:lvl w:ilvl="2" w:tplc="A630FA72">
      <w:start w:val="1"/>
      <w:numFmt w:val="decimal"/>
      <w:lvlText w:val="%3."/>
      <w:lvlJc w:val="left"/>
      <w:pPr>
        <w:ind w:left="3048" w:hanging="360"/>
      </w:pPr>
      <w:rPr>
        <w:rFonts w:hint="default"/>
      </w:rPr>
    </w:lvl>
    <w:lvl w:ilvl="3" w:tplc="2C0A000F">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0" w15:restartNumberingAfterBreak="0">
    <w:nsid w:val="488603F0"/>
    <w:multiLevelType w:val="hybridMultilevel"/>
    <w:tmpl w:val="D3AE75B6"/>
    <w:lvl w:ilvl="0" w:tplc="2C0A0019">
      <w:start w:val="1"/>
      <w:numFmt w:val="lowerLetter"/>
      <w:lvlText w:val="%1."/>
      <w:lvlJc w:val="left"/>
      <w:pPr>
        <w:ind w:left="1428" w:hanging="360"/>
      </w:pPr>
    </w:lvl>
    <w:lvl w:ilvl="1" w:tplc="2C0A001B">
      <w:start w:val="1"/>
      <w:numFmt w:val="lowerRoman"/>
      <w:lvlText w:val="%2."/>
      <w:lvlJc w:val="righ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1" w15:restartNumberingAfterBreak="0">
    <w:nsid w:val="48AE6FCA"/>
    <w:multiLevelType w:val="hybridMultilevel"/>
    <w:tmpl w:val="338AB766"/>
    <w:lvl w:ilvl="0" w:tplc="2C0A001B">
      <w:start w:val="1"/>
      <w:numFmt w:val="lowerRoman"/>
      <w:lvlText w:val="%1."/>
      <w:lvlJc w:val="right"/>
      <w:pPr>
        <w:ind w:left="1428" w:hanging="360"/>
      </w:pPr>
    </w:lvl>
    <w:lvl w:ilvl="1" w:tplc="2C0A0019">
      <w:start w:val="1"/>
      <w:numFmt w:val="lowerLetter"/>
      <w:lvlText w:val="%2."/>
      <w:lvlJc w:val="left"/>
      <w:pPr>
        <w:ind w:left="2148" w:hanging="360"/>
      </w:pPr>
      <w:rPr>
        <w:rFonts w:hint="default"/>
      </w:r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2" w15:restartNumberingAfterBreak="0">
    <w:nsid w:val="494F10A4"/>
    <w:multiLevelType w:val="hybridMultilevel"/>
    <w:tmpl w:val="D0247E66"/>
    <w:lvl w:ilvl="0" w:tplc="2C0A0013">
      <w:start w:val="1"/>
      <w:numFmt w:val="upp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95468B1"/>
    <w:multiLevelType w:val="hybridMultilevel"/>
    <w:tmpl w:val="9A4E5064"/>
    <w:lvl w:ilvl="0" w:tplc="7F80F572">
      <w:start w:val="1"/>
      <w:numFmt w:val="lowerLetter"/>
      <w:lvlText w:val="%1."/>
      <w:lvlJc w:val="left"/>
      <w:pPr>
        <w:ind w:left="2844" w:hanging="360"/>
      </w:pPr>
      <w:rPr>
        <w:rFonts w:asciiTheme="minorHAnsi" w:eastAsia="Times New Roman" w:hAnsiTheme="minorHAnsi" w:cstheme="minorHAnsi"/>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24" w15:restartNumberingAfterBreak="0">
    <w:nsid w:val="4C3141DC"/>
    <w:multiLevelType w:val="hybridMultilevel"/>
    <w:tmpl w:val="8A52F7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37916E9"/>
    <w:multiLevelType w:val="hybridMultilevel"/>
    <w:tmpl w:val="7210432A"/>
    <w:lvl w:ilvl="0" w:tplc="2C0A0019">
      <w:start w:val="1"/>
      <w:numFmt w:val="lowerLetter"/>
      <w:lvlText w:val="%1."/>
      <w:lvlJc w:val="left"/>
      <w:pPr>
        <w:ind w:left="1428" w:hanging="360"/>
      </w:pPr>
    </w:lvl>
    <w:lvl w:ilvl="1" w:tplc="2C0A000F">
      <w:start w:val="1"/>
      <w:numFmt w:val="decimal"/>
      <w:lvlText w:val="%2."/>
      <w:lvlJc w:val="left"/>
      <w:pPr>
        <w:ind w:left="2148" w:hanging="360"/>
      </w:pPr>
    </w:lvl>
    <w:lvl w:ilvl="2" w:tplc="A630FA72">
      <w:start w:val="1"/>
      <w:numFmt w:val="decimal"/>
      <w:lvlText w:val="%3."/>
      <w:lvlJc w:val="left"/>
      <w:pPr>
        <w:ind w:left="3048" w:hanging="360"/>
      </w:pPr>
      <w:rPr>
        <w:rFonts w:hint="default"/>
      </w:rPr>
    </w:lvl>
    <w:lvl w:ilvl="3" w:tplc="2C0A000F">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6" w15:restartNumberingAfterBreak="0">
    <w:nsid w:val="598A53B0"/>
    <w:multiLevelType w:val="hybridMultilevel"/>
    <w:tmpl w:val="8A6480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C172851"/>
    <w:multiLevelType w:val="hybridMultilevel"/>
    <w:tmpl w:val="BCD8581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C25373F"/>
    <w:multiLevelType w:val="hybridMultilevel"/>
    <w:tmpl w:val="2AF439AC"/>
    <w:lvl w:ilvl="0" w:tplc="8724DDE4">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15:restartNumberingAfterBreak="0">
    <w:nsid w:val="60AC5EF5"/>
    <w:multiLevelType w:val="hybridMultilevel"/>
    <w:tmpl w:val="90D84D06"/>
    <w:lvl w:ilvl="0" w:tplc="908827B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11768D5"/>
    <w:multiLevelType w:val="hybridMultilevel"/>
    <w:tmpl w:val="0A6AD70E"/>
    <w:lvl w:ilvl="0" w:tplc="2C0A0019">
      <w:start w:val="1"/>
      <w:numFmt w:val="lowerLetter"/>
      <w:lvlText w:val="%1."/>
      <w:lvlJc w:val="left"/>
      <w:pPr>
        <w:ind w:left="1068" w:hanging="360"/>
      </w:pPr>
    </w:lvl>
    <w:lvl w:ilvl="1" w:tplc="2C0A000F">
      <w:start w:val="1"/>
      <w:numFmt w:val="decimal"/>
      <w:lvlText w:val="%2."/>
      <w:lvlJc w:val="left"/>
      <w:pPr>
        <w:ind w:left="1788" w:hanging="360"/>
      </w:pPr>
    </w:lvl>
    <w:lvl w:ilvl="2" w:tplc="2C0A000F">
      <w:start w:val="1"/>
      <w:numFmt w:val="decimal"/>
      <w:lvlText w:val="%3."/>
      <w:lvlJc w:val="left"/>
      <w:pPr>
        <w:ind w:left="2688" w:hanging="360"/>
      </w:pPr>
      <w:rPr>
        <w:rFonts w:hint="default"/>
      </w:rPr>
    </w:lvl>
    <w:lvl w:ilvl="3" w:tplc="2C0A000F">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1" w15:restartNumberingAfterBreak="0">
    <w:nsid w:val="616D6725"/>
    <w:multiLevelType w:val="hybridMultilevel"/>
    <w:tmpl w:val="91B0B846"/>
    <w:lvl w:ilvl="0" w:tplc="2C0A001B">
      <w:start w:val="1"/>
      <w:numFmt w:val="lowerRoman"/>
      <w:lvlText w:val="%1."/>
      <w:lvlJc w:val="right"/>
      <w:pPr>
        <w:ind w:left="1428" w:hanging="360"/>
      </w:pPr>
    </w:lvl>
    <w:lvl w:ilvl="1" w:tplc="2C0A0019">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2" w15:restartNumberingAfterBreak="0">
    <w:nsid w:val="657F7B1C"/>
    <w:multiLevelType w:val="hybridMultilevel"/>
    <w:tmpl w:val="482E7C7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9453727"/>
    <w:multiLevelType w:val="hybridMultilevel"/>
    <w:tmpl w:val="FE744E3E"/>
    <w:lvl w:ilvl="0" w:tplc="2C0A0019">
      <w:start w:val="1"/>
      <w:numFmt w:val="lowerLetter"/>
      <w:lvlText w:val="%1."/>
      <w:lvlJc w:val="left"/>
      <w:pPr>
        <w:ind w:left="1428" w:hanging="360"/>
      </w:pPr>
    </w:lvl>
    <w:lvl w:ilvl="1" w:tplc="2C0A0019" w:tentative="1">
      <w:start w:val="1"/>
      <w:numFmt w:val="lowerLetter"/>
      <w:lvlText w:val="%2."/>
      <w:lvlJc w:val="left"/>
      <w:pPr>
        <w:ind w:left="1092" w:hanging="360"/>
      </w:pPr>
    </w:lvl>
    <w:lvl w:ilvl="2" w:tplc="2C0A001B" w:tentative="1">
      <w:start w:val="1"/>
      <w:numFmt w:val="lowerRoman"/>
      <w:lvlText w:val="%3."/>
      <w:lvlJc w:val="right"/>
      <w:pPr>
        <w:ind w:left="1812" w:hanging="180"/>
      </w:pPr>
    </w:lvl>
    <w:lvl w:ilvl="3" w:tplc="2C0A000F" w:tentative="1">
      <w:start w:val="1"/>
      <w:numFmt w:val="decimal"/>
      <w:lvlText w:val="%4."/>
      <w:lvlJc w:val="left"/>
      <w:pPr>
        <w:ind w:left="2532" w:hanging="360"/>
      </w:pPr>
    </w:lvl>
    <w:lvl w:ilvl="4" w:tplc="2C0A0019" w:tentative="1">
      <w:start w:val="1"/>
      <w:numFmt w:val="lowerLetter"/>
      <w:lvlText w:val="%5."/>
      <w:lvlJc w:val="left"/>
      <w:pPr>
        <w:ind w:left="3252" w:hanging="360"/>
      </w:pPr>
    </w:lvl>
    <w:lvl w:ilvl="5" w:tplc="2C0A001B" w:tentative="1">
      <w:start w:val="1"/>
      <w:numFmt w:val="lowerRoman"/>
      <w:lvlText w:val="%6."/>
      <w:lvlJc w:val="right"/>
      <w:pPr>
        <w:ind w:left="3972" w:hanging="180"/>
      </w:pPr>
    </w:lvl>
    <w:lvl w:ilvl="6" w:tplc="2C0A000F" w:tentative="1">
      <w:start w:val="1"/>
      <w:numFmt w:val="decimal"/>
      <w:lvlText w:val="%7."/>
      <w:lvlJc w:val="left"/>
      <w:pPr>
        <w:ind w:left="4692" w:hanging="360"/>
      </w:pPr>
    </w:lvl>
    <w:lvl w:ilvl="7" w:tplc="2C0A0019" w:tentative="1">
      <w:start w:val="1"/>
      <w:numFmt w:val="lowerLetter"/>
      <w:lvlText w:val="%8."/>
      <w:lvlJc w:val="left"/>
      <w:pPr>
        <w:ind w:left="5412" w:hanging="360"/>
      </w:pPr>
    </w:lvl>
    <w:lvl w:ilvl="8" w:tplc="2C0A001B" w:tentative="1">
      <w:start w:val="1"/>
      <w:numFmt w:val="lowerRoman"/>
      <w:lvlText w:val="%9."/>
      <w:lvlJc w:val="right"/>
      <w:pPr>
        <w:ind w:left="6132" w:hanging="180"/>
      </w:pPr>
    </w:lvl>
  </w:abstractNum>
  <w:abstractNum w:abstractNumId="34" w15:restartNumberingAfterBreak="0">
    <w:nsid w:val="6BC10D23"/>
    <w:multiLevelType w:val="hybridMultilevel"/>
    <w:tmpl w:val="2F1E1B48"/>
    <w:lvl w:ilvl="0" w:tplc="2C0A001B">
      <w:start w:val="1"/>
      <w:numFmt w:val="lowerRoman"/>
      <w:lvlText w:val="%1."/>
      <w:lvlJc w:val="right"/>
      <w:pPr>
        <w:ind w:left="1776" w:hanging="360"/>
      </w:p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35" w15:restartNumberingAfterBreak="0">
    <w:nsid w:val="722E1E2F"/>
    <w:multiLevelType w:val="hybridMultilevel"/>
    <w:tmpl w:val="035EAD8E"/>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6" w15:restartNumberingAfterBreak="0">
    <w:nsid w:val="73E03370"/>
    <w:multiLevelType w:val="hybridMultilevel"/>
    <w:tmpl w:val="2D18584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7" w15:restartNumberingAfterBreak="0">
    <w:nsid w:val="77606229"/>
    <w:multiLevelType w:val="hybridMultilevel"/>
    <w:tmpl w:val="035EAD8E"/>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8" w15:restartNumberingAfterBreak="0">
    <w:nsid w:val="7BAC3DC5"/>
    <w:multiLevelType w:val="hybridMultilevel"/>
    <w:tmpl w:val="6236372A"/>
    <w:lvl w:ilvl="0" w:tplc="2C0A0019">
      <w:start w:val="1"/>
      <w:numFmt w:val="lowerLetter"/>
      <w:lvlText w:val="%1."/>
      <w:lvlJc w:val="left"/>
      <w:pPr>
        <w:ind w:left="1776" w:hanging="360"/>
      </w:p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num>
  <w:num w:numId="2">
    <w:abstractNumId w:val="36"/>
  </w:num>
  <w:num w:numId="3">
    <w:abstractNumId w:val="22"/>
  </w:num>
  <w:num w:numId="4">
    <w:abstractNumId w:val="0"/>
  </w:num>
  <w:num w:numId="5">
    <w:abstractNumId w:val="7"/>
  </w:num>
  <w:num w:numId="6">
    <w:abstractNumId w:val="3"/>
  </w:num>
  <w:num w:numId="7">
    <w:abstractNumId w:val="29"/>
  </w:num>
  <w:num w:numId="8">
    <w:abstractNumId w:val="18"/>
  </w:num>
  <w:num w:numId="9">
    <w:abstractNumId w:val="15"/>
  </w:num>
  <w:num w:numId="10">
    <w:abstractNumId w:val="24"/>
  </w:num>
  <w:num w:numId="11">
    <w:abstractNumId w:val="1"/>
  </w:num>
  <w:num w:numId="12">
    <w:abstractNumId w:val="26"/>
  </w:num>
  <w:num w:numId="13">
    <w:abstractNumId w:val="38"/>
  </w:num>
  <w:num w:numId="14">
    <w:abstractNumId w:val="4"/>
  </w:num>
  <w:num w:numId="15">
    <w:abstractNumId w:val="23"/>
  </w:num>
  <w:num w:numId="16">
    <w:abstractNumId w:val="32"/>
  </w:num>
  <w:num w:numId="17">
    <w:abstractNumId w:val="25"/>
  </w:num>
  <w:num w:numId="18">
    <w:abstractNumId w:val="20"/>
  </w:num>
  <w:num w:numId="19">
    <w:abstractNumId w:val="37"/>
  </w:num>
  <w:num w:numId="20">
    <w:abstractNumId w:val="35"/>
  </w:num>
  <w:num w:numId="21">
    <w:abstractNumId w:val="11"/>
  </w:num>
  <w:num w:numId="22">
    <w:abstractNumId w:val="21"/>
  </w:num>
  <w:num w:numId="23">
    <w:abstractNumId w:val="13"/>
  </w:num>
  <w:num w:numId="24">
    <w:abstractNumId w:val="6"/>
  </w:num>
  <w:num w:numId="25">
    <w:abstractNumId w:val="16"/>
  </w:num>
  <w:num w:numId="26">
    <w:abstractNumId w:val="27"/>
  </w:num>
  <w:num w:numId="27">
    <w:abstractNumId w:val="33"/>
  </w:num>
  <w:num w:numId="28">
    <w:abstractNumId w:val="2"/>
  </w:num>
  <w:num w:numId="29">
    <w:abstractNumId w:val="9"/>
  </w:num>
  <w:num w:numId="30">
    <w:abstractNumId w:val="17"/>
  </w:num>
  <w:num w:numId="31">
    <w:abstractNumId w:val="34"/>
  </w:num>
  <w:num w:numId="32">
    <w:abstractNumId w:val="12"/>
  </w:num>
  <w:num w:numId="33">
    <w:abstractNumId w:val="10"/>
  </w:num>
  <w:num w:numId="34">
    <w:abstractNumId w:val="31"/>
  </w:num>
  <w:num w:numId="35">
    <w:abstractNumId w:val="8"/>
  </w:num>
  <w:num w:numId="36">
    <w:abstractNumId w:val="30"/>
  </w:num>
  <w:num w:numId="37">
    <w:abstractNumId w:val="14"/>
  </w:num>
  <w:num w:numId="38">
    <w:abstractNumId w:val="28"/>
  </w:num>
  <w:num w:numId="3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VRgZXLk69Rn5G0IsQvr2BeumxBdC+XnZcFlL/gO4vXd0kBsw/K2wKMl2VRTVnEIjPuEM95oMZJ+qOn++HrxOFQ==" w:salt="0xADo+QZgObB4n1VNAaT6A=="/>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A6"/>
    <w:rsid w:val="0000217C"/>
    <w:rsid w:val="00003E57"/>
    <w:rsid w:val="00005F39"/>
    <w:rsid w:val="00006C6A"/>
    <w:rsid w:val="00006E91"/>
    <w:rsid w:val="000136AE"/>
    <w:rsid w:val="000142DE"/>
    <w:rsid w:val="00014B16"/>
    <w:rsid w:val="000159DC"/>
    <w:rsid w:val="00016123"/>
    <w:rsid w:val="00020574"/>
    <w:rsid w:val="0002702C"/>
    <w:rsid w:val="00027FD4"/>
    <w:rsid w:val="0003377D"/>
    <w:rsid w:val="00036358"/>
    <w:rsid w:val="00041AFF"/>
    <w:rsid w:val="00041B15"/>
    <w:rsid w:val="00043724"/>
    <w:rsid w:val="00046A62"/>
    <w:rsid w:val="00054F16"/>
    <w:rsid w:val="00055089"/>
    <w:rsid w:val="000561AC"/>
    <w:rsid w:val="00060CEC"/>
    <w:rsid w:val="000610A1"/>
    <w:rsid w:val="000613E7"/>
    <w:rsid w:val="00061BA1"/>
    <w:rsid w:val="00061D79"/>
    <w:rsid w:val="000621BB"/>
    <w:rsid w:val="000631E3"/>
    <w:rsid w:val="0006415C"/>
    <w:rsid w:val="00066E10"/>
    <w:rsid w:val="00070D9A"/>
    <w:rsid w:val="000710AC"/>
    <w:rsid w:val="00072AD9"/>
    <w:rsid w:val="000745A6"/>
    <w:rsid w:val="000762E2"/>
    <w:rsid w:val="00076F19"/>
    <w:rsid w:val="000824E6"/>
    <w:rsid w:val="00087DA3"/>
    <w:rsid w:val="00090B82"/>
    <w:rsid w:val="00091723"/>
    <w:rsid w:val="00091BBB"/>
    <w:rsid w:val="00093903"/>
    <w:rsid w:val="000951C0"/>
    <w:rsid w:val="00096F61"/>
    <w:rsid w:val="000A44D4"/>
    <w:rsid w:val="000A44F6"/>
    <w:rsid w:val="000A5699"/>
    <w:rsid w:val="000A5C35"/>
    <w:rsid w:val="000B0883"/>
    <w:rsid w:val="000C0BB4"/>
    <w:rsid w:val="000C17C0"/>
    <w:rsid w:val="000C2470"/>
    <w:rsid w:val="000C6273"/>
    <w:rsid w:val="000C6D38"/>
    <w:rsid w:val="000D163F"/>
    <w:rsid w:val="000D1651"/>
    <w:rsid w:val="000D6CB5"/>
    <w:rsid w:val="000D77F5"/>
    <w:rsid w:val="000E46F8"/>
    <w:rsid w:val="000E4EBA"/>
    <w:rsid w:val="000F11BD"/>
    <w:rsid w:val="000F134B"/>
    <w:rsid w:val="000F2416"/>
    <w:rsid w:val="000F5E0E"/>
    <w:rsid w:val="000F74B2"/>
    <w:rsid w:val="00101160"/>
    <w:rsid w:val="00113037"/>
    <w:rsid w:val="0011342D"/>
    <w:rsid w:val="00115A2C"/>
    <w:rsid w:val="0012066C"/>
    <w:rsid w:val="00121997"/>
    <w:rsid w:val="00125993"/>
    <w:rsid w:val="00130E22"/>
    <w:rsid w:val="0013144F"/>
    <w:rsid w:val="00133680"/>
    <w:rsid w:val="0013437B"/>
    <w:rsid w:val="001376C8"/>
    <w:rsid w:val="0014065A"/>
    <w:rsid w:val="00140724"/>
    <w:rsid w:val="00143C87"/>
    <w:rsid w:val="00146FDE"/>
    <w:rsid w:val="001533A4"/>
    <w:rsid w:val="00155AC1"/>
    <w:rsid w:val="0015709E"/>
    <w:rsid w:val="00161F8F"/>
    <w:rsid w:val="00171524"/>
    <w:rsid w:val="00172A02"/>
    <w:rsid w:val="0017358B"/>
    <w:rsid w:val="00176547"/>
    <w:rsid w:val="001766B7"/>
    <w:rsid w:val="001777CB"/>
    <w:rsid w:val="001812EE"/>
    <w:rsid w:val="001818EC"/>
    <w:rsid w:val="00181DA5"/>
    <w:rsid w:val="00182E74"/>
    <w:rsid w:val="0018338E"/>
    <w:rsid w:val="00184044"/>
    <w:rsid w:val="00184DC0"/>
    <w:rsid w:val="001876C2"/>
    <w:rsid w:val="00190795"/>
    <w:rsid w:val="0019558B"/>
    <w:rsid w:val="00196717"/>
    <w:rsid w:val="00196B52"/>
    <w:rsid w:val="0019703C"/>
    <w:rsid w:val="001A19F8"/>
    <w:rsid w:val="001A2C0D"/>
    <w:rsid w:val="001A3198"/>
    <w:rsid w:val="001A3F66"/>
    <w:rsid w:val="001A4807"/>
    <w:rsid w:val="001A4FB5"/>
    <w:rsid w:val="001A5FD8"/>
    <w:rsid w:val="001A601F"/>
    <w:rsid w:val="001B046D"/>
    <w:rsid w:val="001B0C50"/>
    <w:rsid w:val="001B2CCB"/>
    <w:rsid w:val="001B4404"/>
    <w:rsid w:val="001B549F"/>
    <w:rsid w:val="001B634E"/>
    <w:rsid w:val="001B6793"/>
    <w:rsid w:val="001C0F9C"/>
    <w:rsid w:val="001C159A"/>
    <w:rsid w:val="001C3F39"/>
    <w:rsid w:val="001C4A44"/>
    <w:rsid w:val="001C7B2C"/>
    <w:rsid w:val="001C7DFA"/>
    <w:rsid w:val="001C7F97"/>
    <w:rsid w:val="001D044E"/>
    <w:rsid w:val="001D19A1"/>
    <w:rsid w:val="001D4942"/>
    <w:rsid w:val="001D644D"/>
    <w:rsid w:val="001E3F92"/>
    <w:rsid w:val="001E4686"/>
    <w:rsid w:val="001E4EEE"/>
    <w:rsid w:val="001E7219"/>
    <w:rsid w:val="001F2C0E"/>
    <w:rsid w:val="001F3842"/>
    <w:rsid w:val="001F38FC"/>
    <w:rsid w:val="001F4ED3"/>
    <w:rsid w:val="001F6B0F"/>
    <w:rsid w:val="001F6BEC"/>
    <w:rsid w:val="001F6D74"/>
    <w:rsid w:val="00200437"/>
    <w:rsid w:val="002017F8"/>
    <w:rsid w:val="00203B18"/>
    <w:rsid w:val="00213582"/>
    <w:rsid w:val="00213A82"/>
    <w:rsid w:val="00215B9D"/>
    <w:rsid w:val="0022701F"/>
    <w:rsid w:val="002356E7"/>
    <w:rsid w:val="002376FD"/>
    <w:rsid w:val="002402A6"/>
    <w:rsid w:val="002402E2"/>
    <w:rsid w:val="00242403"/>
    <w:rsid w:val="00244B59"/>
    <w:rsid w:val="002465B9"/>
    <w:rsid w:val="00247808"/>
    <w:rsid w:val="002506F6"/>
    <w:rsid w:val="00250AA5"/>
    <w:rsid w:val="00252EF0"/>
    <w:rsid w:val="002639BD"/>
    <w:rsid w:val="00266AA0"/>
    <w:rsid w:val="00271AAB"/>
    <w:rsid w:val="00271BC7"/>
    <w:rsid w:val="00272199"/>
    <w:rsid w:val="00275335"/>
    <w:rsid w:val="0027578B"/>
    <w:rsid w:val="00275BD4"/>
    <w:rsid w:val="00275E8A"/>
    <w:rsid w:val="00277381"/>
    <w:rsid w:val="002802B5"/>
    <w:rsid w:val="00281DAA"/>
    <w:rsid w:val="00282FC8"/>
    <w:rsid w:val="002841A6"/>
    <w:rsid w:val="00285E13"/>
    <w:rsid w:val="0029216B"/>
    <w:rsid w:val="00292CF0"/>
    <w:rsid w:val="00292D93"/>
    <w:rsid w:val="00292FA7"/>
    <w:rsid w:val="00293259"/>
    <w:rsid w:val="00293A8B"/>
    <w:rsid w:val="002A68CB"/>
    <w:rsid w:val="002B0A31"/>
    <w:rsid w:val="002B6E67"/>
    <w:rsid w:val="002C27A0"/>
    <w:rsid w:val="002C3BCB"/>
    <w:rsid w:val="002C54FC"/>
    <w:rsid w:val="002D30DA"/>
    <w:rsid w:val="002D7FF8"/>
    <w:rsid w:val="002E7014"/>
    <w:rsid w:val="002F098C"/>
    <w:rsid w:val="002F2449"/>
    <w:rsid w:val="002F58A7"/>
    <w:rsid w:val="002F6C17"/>
    <w:rsid w:val="00301D15"/>
    <w:rsid w:val="00305ABB"/>
    <w:rsid w:val="003117FD"/>
    <w:rsid w:val="00314909"/>
    <w:rsid w:val="003166DB"/>
    <w:rsid w:val="00322008"/>
    <w:rsid w:val="00322794"/>
    <w:rsid w:val="00323364"/>
    <w:rsid w:val="0032555D"/>
    <w:rsid w:val="00327992"/>
    <w:rsid w:val="00335732"/>
    <w:rsid w:val="00336E7A"/>
    <w:rsid w:val="003370DF"/>
    <w:rsid w:val="003374E0"/>
    <w:rsid w:val="00337FD0"/>
    <w:rsid w:val="00343E17"/>
    <w:rsid w:val="00343FEB"/>
    <w:rsid w:val="00344E1E"/>
    <w:rsid w:val="0034501A"/>
    <w:rsid w:val="00345F86"/>
    <w:rsid w:val="00352EB4"/>
    <w:rsid w:val="0035649A"/>
    <w:rsid w:val="003601B0"/>
    <w:rsid w:val="00362A74"/>
    <w:rsid w:val="00365CA5"/>
    <w:rsid w:val="00366A9A"/>
    <w:rsid w:val="00366AEA"/>
    <w:rsid w:val="0037048B"/>
    <w:rsid w:val="00370C64"/>
    <w:rsid w:val="00373AB8"/>
    <w:rsid w:val="00386A22"/>
    <w:rsid w:val="0039212A"/>
    <w:rsid w:val="003A04D7"/>
    <w:rsid w:val="003A2431"/>
    <w:rsid w:val="003A5146"/>
    <w:rsid w:val="003B1759"/>
    <w:rsid w:val="003B3195"/>
    <w:rsid w:val="003B6767"/>
    <w:rsid w:val="003B6992"/>
    <w:rsid w:val="003B6FF6"/>
    <w:rsid w:val="003C0B41"/>
    <w:rsid w:val="003C2A79"/>
    <w:rsid w:val="003D0D1A"/>
    <w:rsid w:val="003D0E2A"/>
    <w:rsid w:val="003D1258"/>
    <w:rsid w:val="003D136A"/>
    <w:rsid w:val="003D2D09"/>
    <w:rsid w:val="003D2F8B"/>
    <w:rsid w:val="003D3DCC"/>
    <w:rsid w:val="003D69E4"/>
    <w:rsid w:val="003E09B3"/>
    <w:rsid w:val="003E3AFE"/>
    <w:rsid w:val="003E65BA"/>
    <w:rsid w:val="003E70A3"/>
    <w:rsid w:val="003F0297"/>
    <w:rsid w:val="003F1AD2"/>
    <w:rsid w:val="003F50E2"/>
    <w:rsid w:val="003F6356"/>
    <w:rsid w:val="003F6E31"/>
    <w:rsid w:val="00403314"/>
    <w:rsid w:val="00413204"/>
    <w:rsid w:val="00415692"/>
    <w:rsid w:val="004156F9"/>
    <w:rsid w:val="0041571F"/>
    <w:rsid w:val="00416730"/>
    <w:rsid w:val="00420BC6"/>
    <w:rsid w:val="00422234"/>
    <w:rsid w:val="004230B8"/>
    <w:rsid w:val="00423283"/>
    <w:rsid w:val="00426B83"/>
    <w:rsid w:val="00431344"/>
    <w:rsid w:val="00437A42"/>
    <w:rsid w:val="0044071D"/>
    <w:rsid w:val="004431E3"/>
    <w:rsid w:val="0044352B"/>
    <w:rsid w:val="004436AA"/>
    <w:rsid w:val="00452C8F"/>
    <w:rsid w:val="00453407"/>
    <w:rsid w:val="00455012"/>
    <w:rsid w:val="00461FAF"/>
    <w:rsid w:val="00462B89"/>
    <w:rsid w:val="00464A9E"/>
    <w:rsid w:val="00473B44"/>
    <w:rsid w:val="00477712"/>
    <w:rsid w:val="00482F53"/>
    <w:rsid w:val="004835C9"/>
    <w:rsid w:val="00483F7A"/>
    <w:rsid w:val="0048432E"/>
    <w:rsid w:val="004879C9"/>
    <w:rsid w:val="00487DFB"/>
    <w:rsid w:val="00490334"/>
    <w:rsid w:val="00492FAC"/>
    <w:rsid w:val="004932DC"/>
    <w:rsid w:val="00496BD4"/>
    <w:rsid w:val="0049762E"/>
    <w:rsid w:val="00497B80"/>
    <w:rsid w:val="004B0DAB"/>
    <w:rsid w:val="004B1A76"/>
    <w:rsid w:val="004B43DF"/>
    <w:rsid w:val="004B531B"/>
    <w:rsid w:val="004B7D5A"/>
    <w:rsid w:val="004C1532"/>
    <w:rsid w:val="004C1541"/>
    <w:rsid w:val="004C32DD"/>
    <w:rsid w:val="004C33C1"/>
    <w:rsid w:val="004C68E6"/>
    <w:rsid w:val="004C6C43"/>
    <w:rsid w:val="004C7BD1"/>
    <w:rsid w:val="004D21BE"/>
    <w:rsid w:val="004D35CB"/>
    <w:rsid w:val="004D3E8D"/>
    <w:rsid w:val="004D486C"/>
    <w:rsid w:val="004D4A8C"/>
    <w:rsid w:val="004D4D84"/>
    <w:rsid w:val="004E1647"/>
    <w:rsid w:val="004E30BD"/>
    <w:rsid w:val="004E4BF4"/>
    <w:rsid w:val="004E59FE"/>
    <w:rsid w:val="004E6D8A"/>
    <w:rsid w:val="004F415B"/>
    <w:rsid w:val="004F6005"/>
    <w:rsid w:val="0050498A"/>
    <w:rsid w:val="005055A6"/>
    <w:rsid w:val="005069C5"/>
    <w:rsid w:val="0051186D"/>
    <w:rsid w:val="00511EA9"/>
    <w:rsid w:val="005143D6"/>
    <w:rsid w:val="005231D2"/>
    <w:rsid w:val="00524E9C"/>
    <w:rsid w:val="0052507A"/>
    <w:rsid w:val="005312A9"/>
    <w:rsid w:val="00533FC5"/>
    <w:rsid w:val="005353AC"/>
    <w:rsid w:val="00535F53"/>
    <w:rsid w:val="00540680"/>
    <w:rsid w:val="0054177A"/>
    <w:rsid w:val="00541EFE"/>
    <w:rsid w:val="00542ED5"/>
    <w:rsid w:val="00544C29"/>
    <w:rsid w:val="005476F2"/>
    <w:rsid w:val="0055236B"/>
    <w:rsid w:val="005537FD"/>
    <w:rsid w:val="00553EA7"/>
    <w:rsid w:val="00557427"/>
    <w:rsid w:val="00571ED3"/>
    <w:rsid w:val="005753A0"/>
    <w:rsid w:val="005765FC"/>
    <w:rsid w:val="00580401"/>
    <w:rsid w:val="00583610"/>
    <w:rsid w:val="00583829"/>
    <w:rsid w:val="00583EC4"/>
    <w:rsid w:val="005842F8"/>
    <w:rsid w:val="00586045"/>
    <w:rsid w:val="00586B8F"/>
    <w:rsid w:val="00591603"/>
    <w:rsid w:val="005971B6"/>
    <w:rsid w:val="00597E8E"/>
    <w:rsid w:val="005A29F6"/>
    <w:rsid w:val="005A6232"/>
    <w:rsid w:val="005B0AC5"/>
    <w:rsid w:val="005B30A6"/>
    <w:rsid w:val="005B592B"/>
    <w:rsid w:val="005B6870"/>
    <w:rsid w:val="005B7994"/>
    <w:rsid w:val="005C021F"/>
    <w:rsid w:val="005C02C9"/>
    <w:rsid w:val="005C3EBB"/>
    <w:rsid w:val="005C75E4"/>
    <w:rsid w:val="005D11C0"/>
    <w:rsid w:val="005D54D1"/>
    <w:rsid w:val="005D5EA0"/>
    <w:rsid w:val="005E2C54"/>
    <w:rsid w:val="005E34D5"/>
    <w:rsid w:val="005E407D"/>
    <w:rsid w:val="005F4BD3"/>
    <w:rsid w:val="0060149E"/>
    <w:rsid w:val="00601543"/>
    <w:rsid w:val="00601AB6"/>
    <w:rsid w:val="00602CFD"/>
    <w:rsid w:val="006051C3"/>
    <w:rsid w:val="006140B8"/>
    <w:rsid w:val="00615632"/>
    <w:rsid w:val="00616157"/>
    <w:rsid w:val="00616F4E"/>
    <w:rsid w:val="006233C4"/>
    <w:rsid w:val="00624604"/>
    <w:rsid w:val="00624727"/>
    <w:rsid w:val="00624A48"/>
    <w:rsid w:val="00634374"/>
    <w:rsid w:val="0063451A"/>
    <w:rsid w:val="00634E04"/>
    <w:rsid w:val="00636975"/>
    <w:rsid w:val="006407ED"/>
    <w:rsid w:val="0064121A"/>
    <w:rsid w:val="006413BE"/>
    <w:rsid w:val="006416ED"/>
    <w:rsid w:val="00645CB8"/>
    <w:rsid w:val="00652549"/>
    <w:rsid w:val="00652DEB"/>
    <w:rsid w:val="00653CFA"/>
    <w:rsid w:val="00653FEE"/>
    <w:rsid w:val="00661B70"/>
    <w:rsid w:val="00671913"/>
    <w:rsid w:val="0067270E"/>
    <w:rsid w:val="00674398"/>
    <w:rsid w:val="0068008E"/>
    <w:rsid w:val="00683D2B"/>
    <w:rsid w:val="00684FB6"/>
    <w:rsid w:val="006928DF"/>
    <w:rsid w:val="00694ED0"/>
    <w:rsid w:val="006952C1"/>
    <w:rsid w:val="0069671C"/>
    <w:rsid w:val="006A0F1E"/>
    <w:rsid w:val="006A1307"/>
    <w:rsid w:val="006A2F3E"/>
    <w:rsid w:val="006A3636"/>
    <w:rsid w:val="006A397F"/>
    <w:rsid w:val="006A40BF"/>
    <w:rsid w:val="006A42BB"/>
    <w:rsid w:val="006A51A4"/>
    <w:rsid w:val="006A5237"/>
    <w:rsid w:val="006A67CB"/>
    <w:rsid w:val="006A7211"/>
    <w:rsid w:val="006A7D74"/>
    <w:rsid w:val="006B0149"/>
    <w:rsid w:val="006B30D1"/>
    <w:rsid w:val="006B4B17"/>
    <w:rsid w:val="006C0068"/>
    <w:rsid w:val="006C0130"/>
    <w:rsid w:val="006C5BF8"/>
    <w:rsid w:val="006C781C"/>
    <w:rsid w:val="006D21F0"/>
    <w:rsid w:val="006D4DBA"/>
    <w:rsid w:val="006D6E21"/>
    <w:rsid w:val="006D755D"/>
    <w:rsid w:val="006D78CB"/>
    <w:rsid w:val="006E0197"/>
    <w:rsid w:val="006E0391"/>
    <w:rsid w:val="006E12A9"/>
    <w:rsid w:val="006E1D49"/>
    <w:rsid w:val="006E262D"/>
    <w:rsid w:val="006F2C44"/>
    <w:rsid w:val="006F306D"/>
    <w:rsid w:val="006F59DA"/>
    <w:rsid w:val="006F6164"/>
    <w:rsid w:val="006F7791"/>
    <w:rsid w:val="007022B2"/>
    <w:rsid w:val="00704B4C"/>
    <w:rsid w:val="007076F7"/>
    <w:rsid w:val="007077E6"/>
    <w:rsid w:val="007115E3"/>
    <w:rsid w:val="00713BC2"/>
    <w:rsid w:val="00713F1E"/>
    <w:rsid w:val="00715119"/>
    <w:rsid w:val="0071702C"/>
    <w:rsid w:val="00717900"/>
    <w:rsid w:val="007203B6"/>
    <w:rsid w:val="007263AA"/>
    <w:rsid w:val="00733227"/>
    <w:rsid w:val="007335ED"/>
    <w:rsid w:val="00734820"/>
    <w:rsid w:val="00737839"/>
    <w:rsid w:val="00740E3A"/>
    <w:rsid w:val="007425D7"/>
    <w:rsid w:val="007452F2"/>
    <w:rsid w:val="007464FE"/>
    <w:rsid w:val="00747C87"/>
    <w:rsid w:val="00750F47"/>
    <w:rsid w:val="00753DCD"/>
    <w:rsid w:val="00755065"/>
    <w:rsid w:val="00757107"/>
    <w:rsid w:val="00761DE6"/>
    <w:rsid w:val="00762BF7"/>
    <w:rsid w:val="00765289"/>
    <w:rsid w:val="007710C6"/>
    <w:rsid w:val="00772184"/>
    <w:rsid w:val="00774BB3"/>
    <w:rsid w:val="0077646F"/>
    <w:rsid w:val="00777E90"/>
    <w:rsid w:val="007805B5"/>
    <w:rsid w:val="00780CA0"/>
    <w:rsid w:val="00781EFE"/>
    <w:rsid w:val="007823E7"/>
    <w:rsid w:val="007832F1"/>
    <w:rsid w:val="007851F3"/>
    <w:rsid w:val="007853E4"/>
    <w:rsid w:val="00787677"/>
    <w:rsid w:val="00792320"/>
    <w:rsid w:val="00792FAA"/>
    <w:rsid w:val="00793201"/>
    <w:rsid w:val="00796C3A"/>
    <w:rsid w:val="007A4479"/>
    <w:rsid w:val="007A638F"/>
    <w:rsid w:val="007A7AB3"/>
    <w:rsid w:val="007B0C2A"/>
    <w:rsid w:val="007B2055"/>
    <w:rsid w:val="007B25C4"/>
    <w:rsid w:val="007B4489"/>
    <w:rsid w:val="007B6264"/>
    <w:rsid w:val="007B6314"/>
    <w:rsid w:val="007B64AC"/>
    <w:rsid w:val="007C125B"/>
    <w:rsid w:val="007D041F"/>
    <w:rsid w:val="007D2B96"/>
    <w:rsid w:val="007D5229"/>
    <w:rsid w:val="007D6AFD"/>
    <w:rsid w:val="007E0A86"/>
    <w:rsid w:val="007E3996"/>
    <w:rsid w:val="007E3DFC"/>
    <w:rsid w:val="007E6D41"/>
    <w:rsid w:val="007E7814"/>
    <w:rsid w:val="007E78A7"/>
    <w:rsid w:val="007E7D84"/>
    <w:rsid w:val="007F4F88"/>
    <w:rsid w:val="00801E2A"/>
    <w:rsid w:val="00803EFF"/>
    <w:rsid w:val="00810EEA"/>
    <w:rsid w:val="008166D3"/>
    <w:rsid w:val="008168DD"/>
    <w:rsid w:val="00816B3A"/>
    <w:rsid w:val="008179DD"/>
    <w:rsid w:val="00817DBE"/>
    <w:rsid w:val="00817DD0"/>
    <w:rsid w:val="00821DB1"/>
    <w:rsid w:val="00822514"/>
    <w:rsid w:val="008230E1"/>
    <w:rsid w:val="00824E5B"/>
    <w:rsid w:val="00831F46"/>
    <w:rsid w:val="008330E6"/>
    <w:rsid w:val="00834098"/>
    <w:rsid w:val="008340D2"/>
    <w:rsid w:val="0083653E"/>
    <w:rsid w:val="00842B74"/>
    <w:rsid w:val="00843546"/>
    <w:rsid w:val="00844E6C"/>
    <w:rsid w:val="00846304"/>
    <w:rsid w:val="008537E3"/>
    <w:rsid w:val="00854790"/>
    <w:rsid w:val="00854EAA"/>
    <w:rsid w:val="008576EF"/>
    <w:rsid w:val="00857B35"/>
    <w:rsid w:val="00861234"/>
    <w:rsid w:val="00867E1E"/>
    <w:rsid w:val="0087005D"/>
    <w:rsid w:val="0087072C"/>
    <w:rsid w:val="00870C91"/>
    <w:rsid w:val="00873CE9"/>
    <w:rsid w:val="008744DB"/>
    <w:rsid w:val="00876907"/>
    <w:rsid w:val="0087796E"/>
    <w:rsid w:val="00880FCC"/>
    <w:rsid w:val="00881F0E"/>
    <w:rsid w:val="00883277"/>
    <w:rsid w:val="00885D2C"/>
    <w:rsid w:val="00886C54"/>
    <w:rsid w:val="0089047C"/>
    <w:rsid w:val="00892274"/>
    <w:rsid w:val="00892542"/>
    <w:rsid w:val="0089346B"/>
    <w:rsid w:val="00895D5A"/>
    <w:rsid w:val="008A0D5E"/>
    <w:rsid w:val="008A1BE2"/>
    <w:rsid w:val="008A4E28"/>
    <w:rsid w:val="008B1D17"/>
    <w:rsid w:val="008B4724"/>
    <w:rsid w:val="008B78C3"/>
    <w:rsid w:val="008C043A"/>
    <w:rsid w:val="008C16E5"/>
    <w:rsid w:val="008C1881"/>
    <w:rsid w:val="008C36D9"/>
    <w:rsid w:val="008D3A81"/>
    <w:rsid w:val="008D4608"/>
    <w:rsid w:val="008F04F6"/>
    <w:rsid w:val="008F0907"/>
    <w:rsid w:val="008F1921"/>
    <w:rsid w:val="008F1E95"/>
    <w:rsid w:val="008F23AC"/>
    <w:rsid w:val="008F37AF"/>
    <w:rsid w:val="008F4C85"/>
    <w:rsid w:val="008F61F3"/>
    <w:rsid w:val="008F7B8E"/>
    <w:rsid w:val="00900AE3"/>
    <w:rsid w:val="009016AD"/>
    <w:rsid w:val="0090380F"/>
    <w:rsid w:val="009038D7"/>
    <w:rsid w:val="0090502F"/>
    <w:rsid w:val="0091053F"/>
    <w:rsid w:val="009115AC"/>
    <w:rsid w:val="00912AFB"/>
    <w:rsid w:val="00912BF4"/>
    <w:rsid w:val="009166D5"/>
    <w:rsid w:val="009232DF"/>
    <w:rsid w:val="009243D9"/>
    <w:rsid w:val="0093168A"/>
    <w:rsid w:val="00932162"/>
    <w:rsid w:val="0093292E"/>
    <w:rsid w:val="00932C59"/>
    <w:rsid w:val="00936203"/>
    <w:rsid w:val="009401FE"/>
    <w:rsid w:val="00940462"/>
    <w:rsid w:val="009515EF"/>
    <w:rsid w:val="0095172F"/>
    <w:rsid w:val="00953E35"/>
    <w:rsid w:val="00953FE4"/>
    <w:rsid w:val="009568EF"/>
    <w:rsid w:val="00961B57"/>
    <w:rsid w:val="0096363F"/>
    <w:rsid w:val="00964BD4"/>
    <w:rsid w:val="00970114"/>
    <w:rsid w:val="00970F0C"/>
    <w:rsid w:val="00973AE5"/>
    <w:rsid w:val="009764E1"/>
    <w:rsid w:val="00977DCD"/>
    <w:rsid w:val="0098178A"/>
    <w:rsid w:val="00984C1D"/>
    <w:rsid w:val="009850A5"/>
    <w:rsid w:val="00990E86"/>
    <w:rsid w:val="00992D47"/>
    <w:rsid w:val="00992E2E"/>
    <w:rsid w:val="00994A0F"/>
    <w:rsid w:val="00996C9B"/>
    <w:rsid w:val="009972E2"/>
    <w:rsid w:val="009A2CAB"/>
    <w:rsid w:val="009A6C2D"/>
    <w:rsid w:val="009B1115"/>
    <w:rsid w:val="009B2979"/>
    <w:rsid w:val="009B2F4B"/>
    <w:rsid w:val="009B364A"/>
    <w:rsid w:val="009B3CB5"/>
    <w:rsid w:val="009B4302"/>
    <w:rsid w:val="009B472F"/>
    <w:rsid w:val="009B7A0F"/>
    <w:rsid w:val="009B7C66"/>
    <w:rsid w:val="009C368F"/>
    <w:rsid w:val="009C5672"/>
    <w:rsid w:val="009C5835"/>
    <w:rsid w:val="009C69B1"/>
    <w:rsid w:val="009D014C"/>
    <w:rsid w:val="009D09AB"/>
    <w:rsid w:val="009D1A2C"/>
    <w:rsid w:val="009D3103"/>
    <w:rsid w:val="009D447F"/>
    <w:rsid w:val="009E0012"/>
    <w:rsid w:val="009E1780"/>
    <w:rsid w:val="009E4C6C"/>
    <w:rsid w:val="009E700B"/>
    <w:rsid w:val="009E7AA8"/>
    <w:rsid w:val="009F33E7"/>
    <w:rsid w:val="009F4225"/>
    <w:rsid w:val="009F7B86"/>
    <w:rsid w:val="00A05853"/>
    <w:rsid w:val="00A079E7"/>
    <w:rsid w:val="00A1043D"/>
    <w:rsid w:val="00A12A14"/>
    <w:rsid w:val="00A12FB7"/>
    <w:rsid w:val="00A1572D"/>
    <w:rsid w:val="00A21A0D"/>
    <w:rsid w:val="00A2219E"/>
    <w:rsid w:val="00A23218"/>
    <w:rsid w:val="00A24995"/>
    <w:rsid w:val="00A25D01"/>
    <w:rsid w:val="00A2664B"/>
    <w:rsid w:val="00A30ECD"/>
    <w:rsid w:val="00A32572"/>
    <w:rsid w:val="00A331E8"/>
    <w:rsid w:val="00A336F7"/>
    <w:rsid w:val="00A33BD6"/>
    <w:rsid w:val="00A341B9"/>
    <w:rsid w:val="00A345CA"/>
    <w:rsid w:val="00A41E92"/>
    <w:rsid w:val="00A425E8"/>
    <w:rsid w:val="00A4571A"/>
    <w:rsid w:val="00A46276"/>
    <w:rsid w:val="00A46F2A"/>
    <w:rsid w:val="00A47F13"/>
    <w:rsid w:val="00A50ECF"/>
    <w:rsid w:val="00A50F19"/>
    <w:rsid w:val="00A51998"/>
    <w:rsid w:val="00A5270E"/>
    <w:rsid w:val="00A56AE3"/>
    <w:rsid w:val="00A63BEE"/>
    <w:rsid w:val="00A64010"/>
    <w:rsid w:val="00A67B9D"/>
    <w:rsid w:val="00A67BB6"/>
    <w:rsid w:val="00A74CF7"/>
    <w:rsid w:val="00A75CEE"/>
    <w:rsid w:val="00A76A77"/>
    <w:rsid w:val="00A77155"/>
    <w:rsid w:val="00A77574"/>
    <w:rsid w:val="00A80E58"/>
    <w:rsid w:val="00A81448"/>
    <w:rsid w:val="00A8287C"/>
    <w:rsid w:val="00A83130"/>
    <w:rsid w:val="00A83FA0"/>
    <w:rsid w:val="00A8401B"/>
    <w:rsid w:val="00A85931"/>
    <w:rsid w:val="00A85E30"/>
    <w:rsid w:val="00A9683C"/>
    <w:rsid w:val="00A97126"/>
    <w:rsid w:val="00AA3FC9"/>
    <w:rsid w:val="00AA48A3"/>
    <w:rsid w:val="00AA603F"/>
    <w:rsid w:val="00AB4852"/>
    <w:rsid w:val="00AB5B3E"/>
    <w:rsid w:val="00AB7802"/>
    <w:rsid w:val="00AC0B6D"/>
    <w:rsid w:val="00AC1FFF"/>
    <w:rsid w:val="00AC322B"/>
    <w:rsid w:val="00AC57A2"/>
    <w:rsid w:val="00AC71DE"/>
    <w:rsid w:val="00AD11B4"/>
    <w:rsid w:val="00AD1907"/>
    <w:rsid w:val="00AE368D"/>
    <w:rsid w:val="00AE41E9"/>
    <w:rsid w:val="00AE7F89"/>
    <w:rsid w:val="00AF0C74"/>
    <w:rsid w:val="00AF21BC"/>
    <w:rsid w:val="00AF295B"/>
    <w:rsid w:val="00AF2DED"/>
    <w:rsid w:val="00AF311F"/>
    <w:rsid w:val="00AF32B1"/>
    <w:rsid w:val="00AF4B49"/>
    <w:rsid w:val="00AF52C3"/>
    <w:rsid w:val="00AF6516"/>
    <w:rsid w:val="00AF7BB0"/>
    <w:rsid w:val="00AF7CE0"/>
    <w:rsid w:val="00AF7D49"/>
    <w:rsid w:val="00B017BC"/>
    <w:rsid w:val="00B05D10"/>
    <w:rsid w:val="00B05F6F"/>
    <w:rsid w:val="00B06AD5"/>
    <w:rsid w:val="00B118C0"/>
    <w:rsid w:val="00B11B45"/>
    <w:rsid w:val="00B14942"/>
    <w:rsid w:val="00B16594"/>
    <w:rsid w:val="00B16FA1"/>
    <w:rsid w:val="00B17F07"/>
    <w:rsid w:val="00B20020"/>
    <w:rsid w:val="00B20E83"/>
    <w:rsid w:val="00B21868"/>
    <w:rsid w:val="00B30809"/>
    <w:rsid w:val="00B32026"/>
    <w:rsid w:val="00B340D2"/>
    <w:rsid w:val="00B350AD"/>
    <w:rsid w:val="00B3661F"/>
    <w:rsid w:val="00B41848"/>
    <w:rsid w:val="00B41F2F"/>
    <w:rsid w:val="00B42B19"/>
    <w:rsid w:val="00B42D50"/>
    <w:rsid w:val="00B500CF"/>
    <w:rsid w:val="00B51563"/>
    <w:rsid w:val="00B5286C"/>
    <w:rsid w:val="00B53217"/>
    <w:rsid w:val="00B54B6E"/>
    <w:rsid w:val="00B56D14"/>
    <w:rsid w:val="00B57C1F"/>
    <w:rsid w:val="00B605A7"/>
    <w:rsid w:val="00B6155D"/>
    <w:rsid w:val="00B643AE"/>
    <w:rsid w:val="00B73212"/>
    <w:rsid w:val="00B73972"/>
    <w:rsid w:val="00B77531"/>
    <w:rsid w:val="00B77BF6"/>
    <w:rsid w:val="00B80D5D"/>
    <w:rsid w:val="00B81A4F"/>
    <w:rsid w:val="00B82878"/>
    <w:rsid w:val="00B829A0"/>
    <w:rsid w:val="00B83474"/>
    <w:rsid w:val="00B84752"/>
    <w:rsid w:val="00B85E34"/>
    <w:rsid w:val="00B8653E"/>
    <w:rsid w:val="00B90AB5"/>
    <w:rsid w:val="00B9255E"/>
    <w:rsid w:val="00B96238"/>
    <w:rsid w:val="00B96880"/>
    <w:rsid w:val="00BA16C9"/>
    <w:rsid w:val="00BA609A"/>
    <w:rsid w:val="00BA6E4C"/>
    <w:rsid w:val="00BB0928"/>
    <w:rsid w:val="00BB1198"/>
    <w:rsid w:val="00BC0302"/>
    <w:rsid w:val="00BC0A47"/>
    <w:rsid w:val="00BC3FE1"/>
    <w:rsid w:val="00BC580D"/>
    <w:rsid w:val="00BC5AEA"/>
    <w:rsid w:val="00BC60EA"/>
    <w:rsid w:val="00BC6EEA"/>
    <w:rsid w:val="00BC777D"/>
    <w:rsid w:val="00BC7E57"/>
    <w:rsid w:val="00BC7E72"/>
    <w:rsid w:val="00BD04FB"/>
    <w:rsid w:val="00BD1479"/>
    <w:rsid w:val="00BD1636"/>
    <w:rsid w:val="00BD2B4D"/>
    <w:rsid w:val="00BD4FD3"/>
    <w:rsid w:val="00BD558D"/>
    <w:rsid w:val="00BD55EF"/>
    <w:rsid w:val="00BE22A1"/>
    <w:rsid w:val="00BE2E6F"/>
    <w:rsid w:val="00BE60F4"/>
    <w:rsid w:val="00BE6B0D"/>
    <w:rsid w:val="00BF179F"/>
    <w:rsid w:val="00BF55F8"/>
    <w:rsid w:val="00C01C66"/>
    <w:rsid w:val="00C05733"/>
    <w:rsid w:val="00C062F1"/>
    <w:rsid w:val="00C07528"/>
    <w:rsid w:val="00C102E6"/>
    <w:rsid w:val="00C11206"/>
    <w:rsid w:val="00C12B0C"/>
    <w:rsid w:val="00C152BB"/>
    <w:rsid w:val="00C1774F"/>
    <w:rsid w:val="00C21E6E"/>
    <w:rsid w:val="00C22D99"/>
    <w:rsid w:val="00C23C49"/>
    <w:rsid w:val="00C23EE5"/>
    <w:rsid w:val="00C249CF"/>
    <w:rsid w:val="00C27150"/>
    <w:rsid w:val="00C3193D"/>
    <w:rsid w:val="00C364C8"/>
    <w:rsid w:val="00C4158C"/>
    <w:rsid w:val="00C41DD5"/>
    <w:rsid w:val="00C43894"/>
    <w:rsid w:val="00C44B9E"/>
    <w:rsid w:val="00C44E5F"/>
    <w:rsid w:val="00C46616"/>
    <w:rsid w:val="00C4709C"/>
    <w:rsid w:val="00C5011A"/>
    <w:rsid w:val="00C514E3"/>
    <w:rsid w:val="00C54DA0"/>
    <w:rsid w:val="00C56947"/>
    <w:rsid w:val="00C621D4"/>
    <w:rsid w:val="00C6279E"/>
    <w:rsid w:val="00C658BD"/>
    <w:rsid w:val="00C75689"/>
    <w:rsid w:val="00C75DCF"/>
    <w:rsid w:val="00C76958"/>
    <w:rsid w:val="00C812C5"/>
    <w:rsid w:val="00C8248D"/>
    <w:rsid w:val="00C83263"/>
    <w:rsid w:val="00C84A85"/>
    <w:rsid w:val="00C86097"/>
    <w:rsid w:val="00C8660D"/>
    <w:rsid w:val="00C8664F"/>
    <w:rsid w:val="00C87593"/>
    <w:rsid w:val="00C878BD"/>
    <w:rsid w:val="00C902D4"/>
    <w:rsid w:val="00C92577"/>
    <w:rsid w:val="00C94CE4"/>
    <w:rsid w:val="00C9515E"/>
    <w:rsid w:val="00CA0783"/>
    <w:rsid w:val="00CA2BD8"/>
    <w:rsid w:val="00CA3E10"/>
    <w:rsid w:val="00CA4B4A"/>
    <w:rsid w:val="00CA5126"/>
    <w:rsid w:val="00CA6682"/>
    <w:rsid w:val="00CA73CD"/>
    <w:rsid w:val="00CB1777"/>
    <w:rsid w:val="00CB5019"/>
    <w:rsid w:val="00CB5E51"/>
    <w:rsid w:val="00CB610E"/>
    <w:rsid w:val="00CB64A6"/>
    <w:rsid w:val="00CC0112"/>
    <w:rsid w:val="00CC17F5"/>
    <w:rsid w:val="00CC228E"/>
    <w:rsid w:val="00CC54A6"/>
    <w:rsid w:val="00CD4D77"/>
    <w:rsid w:val="00CD6F12"/>
    <w:rsid w:val="00CD7DD1"/>
    <w:rsid w:val="00CE03A2"/>
    <w:rsid w:val="00CE168B"/>
    <w:rsid w:val="00CE2936"/>
    <w:rsid w:val="00CE33F6"/>
    <w:rsid w:val="00CE495B"/>
    <w:rsid w:val="00CE59FE"/>
    <w:rsid w:val="00CE6793"/>
    <w:rsid w:val="00CE6A37"/>
    <w:rsid w:val="00CE6E1F"/>
    <w:rsid w:val="00CF0F94"/>
    <w:rsid w:val="00CF1906"/>
    <w:rsid w:val="00CF3885"/>
    <w:rsid w:val="00CF45F3"/>
    <w:rsid w:val="00CF5B6A"/>
    <w:rsid w:val="00CF5F4E"/>
    <w:rsid w:val="00CF668D"/>
    <w:rsid w:val="00CF7358"/>
    <w:rsid w:val="00D0319B"/>
    <w:rsid w:val="00D04153"/>
    <w:rsid w:val="00D050E7"/>
    <w:rsid w:val="00D05847"/>
    <w:rsid w:val="00D06AB7"/>
    <w:rsid w:val="00D06FE4"/>
    <w:rsid w:val="00D1129A"/>
    <w:rsid w:val="00D11345"/>
    <w:rsid w:val="00D11D64"/>
    <w:rsid w:val="00D15A8F"/>
    <w:rsid w:val="00D16515"/>
    <w:rsid w:val="00D2190C"/>
    <w:rsid w:val="00D2730F"/>
    <w:rsid w:val="00D27A26"/>
    <w:rsid w:val="00D304B5"/>
    <w:rsid w:val="00D325B8"/>
    <w:rsid w:val="00D345E1"/>
    <w:rsid w:val="00D34648"/>
    <w:rsid w:val="00D353A3"/>
    <w:rsid w:val="00D36924"/>
    <w:rsid w:val="00D36F4B"/>
    <w:rsid w:val="00D4222C"/>
    <w:rsid w:val="00D43830"/>
    <w:rsid w:val="00D439C4"/>
    <w:rsid w:val="00D44F5D"/>
    <w:rsid w:val="00D51C8A"/>
    <w:rsid w:val="00D548A3"/>
    <w:rsid w:val="00D549D6"/>
    <w:rsid w:val="00D63BD6"/>
    <w:rsid w:val="00D65C8C"/>
    <w:rsid w:val="00D70426"/>
    <w:rsid w:val="00D71F1D"/>
    <w:rsid w:val="00D74F60"/>
    <w:rsid w:val="00D804A6"/>
    <w:rsid w:val="00D84EF9"/>
    <w:rsid w:val="00D9179E"/>
    <w:rsid w:val="00D952D3"/>
    <w:rsid w:val="00D960BC"/>
    <w:rsid w:val="00D96654"/>
    <w:rsid w:val="00DA0DDD"/>
    <w:rsid w:val="00DA2D35"/>
    <w:rsid w:val="00DA3E17"/>
    <w:rsid w:val="00DA6152"/>
    <w:rsid w:val="00DA669B"/>
    <w:rsid w:val="00DA69E0"/>
    <w:rsid w:val="00DB53A2"/>
    <w:rsid w:val="00DB771F"/>
    <w:rsid w:val="00DC04F0"/>
    <w:rsid w:val="00DC502A"/>
    <w:rsid w:val="00DC5DF5"/>
    <w:rsid w:val="00DC6100"/>
    <w:rsid w:val="00DD0102"/>
    <w:rsid w:val="00DD094A"/>
    <w:rsid w:val="00DD4CD2"/>
    <w:rsid w:val="00DE7D06"/>
    <w:rsid w:val="00DF289C"/>
    <w:rsid w:val="00DF295C"/>
    <w:rsid w:val="00DF2BEC"/>
    <w:rsid w:val="00DF3A7D"/>
    <w:rsid w:val="00DF47CE"/>
    <w:rsid w:val="00DF6053"/>
    <w:rsid w:val="00DF6859"/>
    <w:rsid w:val="00E00881"/>
    <w:rsid w:val="00E035B7"/>
    <w:rsid w:val="00E035BB"/>
    <w:rsid w:val="00E037C6"/>
    <w:rsid w:val="00E051BF"/>
    <w:rsid w:val="00E07EBB"/>
    <w:rsid w:val="00E127E4"/>
    <w:rsid w:val="00E1326C"/>
    <w:rsid w:val="00E14680"/>
    <w:rsid w:val="00E15A03"/>
    <w:rsid w:val="00E21414"/>
    <w:rsid w:val="00E22B63"/>
    <w:rsid w:val="00E26F7A"/>
    <w:rsid w:val="00E30554"/>
    <w:rsid w:val="00E309B6"/>
    <w:rsid w:val="00E33499"/>
    <w:rsid w:val="00E4181B"/>
    <w:rsid w:val="00E41C21"/>
    <w:rsid w:val="00E43093"/>
    <w:rsid w:val="00E43A4B"/>
    <w:rsid w:val="00E43D74"/>
    <w:rsid w:val="00E45653"/>
    <w:rsid w:val="00E51D1A"/>
    <w:rsid w:val="00E52226"/>
    <w:rsid w:val="00E565C2"/>
    <w:rsid w:val="00E57F29"/>
    <w:rsid w:val="00E630C9"/>
    <w:rsid w:val="00E67092"/>
    <w:rsid w:val="00E713C8"/>
    <w:rsid w:val="00E724C9"/>
    <w:rsid w:val="00E73ABF"/>
    <w:rsid w:val="00E73EBA"/>
    <w:rsid w:val="00E81925"/>
    <w:rsid w:val="00E81F2C"/>
    <w:rsid w:val="00E86E67"/>
    <w:rsid w:val="00E927C4"/>
    <w:rsid w:val="00E95864"/>
    <w:rsid w:val="00E96803"/>
    <w:rsid w:val="00E96C57"/>
    <w:rsid w:val="00E97297"/>
    <w:rsid w:val="00EA0690"/>
    <w:rsid w:val="00EA101D"/>
    <w:rsid w:val="00EA1550"/>
    <w:rsid w:val="00EA1F0C"/>
    <w:rsid w:val="00EA4EF3"/>
    <w:rsid w:val="00EA5BDB"/>
    <w:rsid w:val="00EA7B54"/>
    <w:rsid w:val="00EB257A"/>
    <w:rsid w:val="00EB5A76"/>
    <w:rsid w:val="00EB6FBF"/>
    <w:rsid w:val="00EC380B"/>
    <w:rsid w:val="00EC5D8E"/>
    <w:rsid w:val="00EC7200"/>
    <w:rsid w:val="00EC7CF7"/>
    <w:rsid w:val="00ED077B"/>
    <w:rsid w:val="00ED5D85"/>
    <w:rsid w:val="00EE08A8"/>
    <w:rsid w:val="00EE33B0"/>
    <w:rsid w:val="00EE4CA6"/>
    <w:rsid w:val="00EE5353"/>
    <w:rsid w:val="00EE6008"/>
    <w:rsid w:val="00EE606B"/>
    <w:rsid w:val="00EE7C64"/>
    <w:rsid w:val="00EE7FA2"/>
    <w:rsid w:val="00EF0BEF"/>
    <w:rsid w:val="00EF0F6A"/>
    <w:rsid w:val="00EF4C07"/>
    <w:rsid w:val="00EF5354"/>
    <w:rsid w:val="00EF634D"/>
    <w:rsid w:val="00F01625"/>
    <w:rsid w:val="00F03712"/>
    <w:rsid w:val="00F040D8"/>
    <w:rsid w:val="00F0464E"/>
    <w:rsid w:val="00F064E7"/>
    <w:rsid w:val="00F0724E"/>
    <w:rsid w:val="00F073F4"/>
    <w:rsid w:val="00F107A3"/>
    <w:rsid w:val="00F149F3"/>
    <w:rsid w:val="00F15BB0"/>
    <w:rsid w:val="00F15CC8"/>
    <w:rsid w:val="00F167DA"/>
    <w:rsid w:val="00F21C2F"/>
    <w:rsid w:val="00F22A4E"/>
    <w:rsid w:val="00F2527F"/>
    <w:rsid w:val="00F26D89"/>
    <w:rsid w:val="00F300CD"/>
    <w:rsid w:val="00F31EC3"/>
    <w:rsid w:val="00F326E0"/>
    <w:rsid w:val="00F32BC7"/>
    <w:rsid w:val="00F336C9"/>
    <w:rsid w:val="00F3396B"/>
    <w:rsid w:val="00F35544"/>
    <w:rsid w:val="00F369CE"/>
    <w:rsid w:val="00F41FA6"/>
    <w:rsid w:val="00F42F17"/>
    <w:rsid w:val="00F47854"/>
    <w:rsid w:val="00F510CB"/>
    <w:rsid w:val="00F52746"/>
    <w:rsid w:val="00F54713"/>
    <w:rsid w:val="00F55C02"/>
    <w:rsid w:val="00F61860"/>
    <w:rsid w:val="00F624CA"/>
    <w:rsid w:val="00F647D6"/>
    <w:rsid w:val="00F660BD"/>
    <w:rsid w:val="00F67C48"/>
    <w:rsid w:val="00F70D34"/>
    <w:rsid w:val="00F7192A"/>
    <w:rsid w:val="00F72A5C"/>
    <w:rsid w:val="00F73F1B"/>
    <w:rsid w:val="00F76A44"/>
    <w:rsid w:val="00F76B3D"/>
    <w:rsid w:val="00F84AF9"/>
    <w:rsid w:val="00F84B16"/>
    <w:rsid w:val="00F87AF1"/>
    <w:rsid w:val="00F92961"/>
    <w:rsid w:val="00F94CC3"/>
    <w:rsid w:val="00F95952"/>
    <w:rsid w:val="00FA07C9"/>
    <w:rsid w:val="00FA3C21"/>
    <w:rsid w:val="00FA4644"/>
    <w:rsid w:val="00FA64E8"/>
    <w:rsid w:val="00FA7311"/>
    <w:rsid w:val="00FC2C47"/>
    <w:rsid w:val="00FC3994"/>
    <w:rsid w:val="00FC4BDE"/>
    <w:rsid w:val="00FC5002"/>
    <w:rsid w:val="00FC52E7"/>
    <w:rsid w:val="00FC694F"/>
    <w:rsid w:val="00FC6EFE"/>
    <w:rsid w:val="00FC7F96"/>
    <w:rsid w:val="00FD02EA"/>
    <w:rsid w:val="00FD4253"/>
    <w:rsid w:val="00FD62F9"/>
    <w:rsid w:val="00FD6A7E"/>
    <w:rsid w:val="00FD78A8"/>
    <w:rsid w:val="00FE0350"/>
    <w:rsid w:val="00FE22E9"/>
    <w:rsid w:val="00FE26EC"/>
    <w:rsid w:val="00FE537C"/>
    <w:rsid w:val="00FF18E3"/>
    <w:rsid w:val="00FF287E"/>
    <w:rsid w:val="00FF4F95"/>
    <w:rsid w:val="00FF62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BAD54D"/>
  <w15:docId w15:val="{41F16D60-B14A-4D7E-9297-F8D1C9F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1FA6"/>
    <w:pPr>
      <w:tabs>
        <w:tab w:val="center" w:pos="4419"/>
        <w:tab w:val="right" w:pos="8838"/>
      </w:tabs>
    </w:pPr>
  </w:style>
  <w:style w:type="character" w:customStyle="1" w:styleId="EncabezadoCar">
    <w:name w:val="Encabezado Car"/>
    <w:basedOn w:val="Fuentedeprrafopredeter"/>
    <w:link w:val="Encabezado"/>
    <w:rsid w:val="00F41FA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41FA6"/>
    <w:pPr>
      <w:tabs>
        <w:tab w:val="center" w:pos="4419"/>
        <w:tab w:val="right" w:pos="8838"/>
      </w:tabs>
    </w:pPr>
  </w:style>
  <w:style w:type="character" w:customStyle="1" w:styleId="PiedepginaCar">
    <w:name w:val="Pie de página Car"/>
    <w:basedOn w:val="Fuentedeprrafopredeter"/>
    <w:link w:val="Piedepgina"/>
    <w:uiPriority w:val="99"/>
    <w:rsid w:val="00F41FA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721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199"/>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71913"/>
    <w:rPr>
      <w:sz w:val="16"/>
      <w:szCs w:val="16"/>
    </w:rPr>
  </w:style>
  <w:style w:type="paragraph" w:styleId="Textocomentario">
    <w:name w:val="annotation text"/>
    <w:basedOn w:val="Normal"/>
    <w:link w:val="TextocomentarioCar"/>
    <w:uiPriority w:val="99"/>
    <w:semiHidden/>
    <w:unhideWhenUsed/>
    <w:rsid w:val="00671913"/>
    <w:rPr>
      <w:sz w:val="20"/>
      <w:szCs w:val="20"/>
    </w:rPr>
  </w:style>
  <w:style w:type="character" w:customStyle="1" w:styleId="TextocomentarioCar">
    <w:name w:val="Texto comentario Car"/>
    <w:basedOn w:val="Fuentedeprrafopredeter"/>
    <w:link w:val="Textocomentario"/>
    <w:uiPriority w:val="99"/>
    <w:semiHidden/>
    <w:rsid w:val="006719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71913"/>
    <w:rPr>
      <w:b/>
      <w:bCs/>
    </w:rPr>
  </w:style>
  <w:style w:type="character" w:customStyle="1" w:styleId="AsuntodelcomentarioCar">
    <w:name w:val="Asunto del comentario Car"/>
    <w:basedOn w:val="TextocomentarioCar"/>
    <w:link w:val="Asuntodelcomentario"/>
    <w:uiPriority w:val="99"/>
    <w:semiHidden/>
    <w:rsid w:val="00671913"/>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1D19A1"/>
    <w:rPr>
      <w:color w:val="808080"/>
    </w:rPr>
  </w:style>
  <w:style w:type="paragraph" w:styleId="Prrafodelista">
    <w:name w:val="List Paragraph"/>
    <w:basedOn w:val="Normal"/>
    <w:uiPriority w:val="34"/>
    <w:qFormat/>
    <w:rsid w:val="002C27A0"/>
    <w:pPr>
      <w:ind w:left="720"/>
      <w:contextualSpacing/>
    </w:pPr>
  </w:style>
  <w:style w:type="table" w:styleId="Tablaconcuadrcula">
    <w:name w:val="Table Grid"/>
    <w:basedOn w:val="Tablanormal"/>
    <w:uiPriority w:val="59"/>
    <w:rsid w:val="00B5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53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3144F"/>
    <w:rPr>
      <w:color w:val="0000FF" w:themeColor="hyperlink"/>
      <w:u w:val="single"/>
    </w:rPr>
  </w:style>
  <w:style w:type="paragraph" w:styleId="Revisin">
    <w:name w:val="Revision"/>
    <w:hidden/>
    <w:uiPriority w:val="99"/>
    <w:semiHidden/>
    <w:rsid w:val="009401FE"/>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27560">
      <w:bodyDiv w:val="1"/>
      <w:marLeft w:val="0"/>
      <w:marRight w:val="0"/>
      <w:marTop w:val="0"/>
      <w:marBottom w:val="0"/>
      <w:divBdr>
        <w:top w:val="none" w:sz="0" w:space="0" w:color="auto"/>
        <w:left w:val="none" w:sz="0" w:space="0" w:color="auto"/>
        <w:bottom w:val="none" w:sz="0" w:space="0" w:color="auto"/>
        <w:right w:val="none" w:sz="0" w:space="0" w:color="auto"/>
      </w:divBdr>
    </w:div>
    <w:div w:id="885408369">
      <w:bodyDiv w:val="1"/>
      <w:marLeft w:val="0"/>
      <w:marRight w:val="0"/>
      <w:marTop w:val="0"/>
      <w:marBottom w:val="0"/>
      <w:divBdr>
        <w:top w:val="none" w:sz="0" w:space="0" w:color="auto"/>
        <w:left w:val="none" w:sz="0" w:space="0" w:color="auto"/>
        <w:bottom w:val="none" w:sz="0" w:space="0" w:color="auto"/>
        <w:right w:val="none" w:sz="0" w:space="0" w:color="auto"/>
      </w:divBdr>
    </w:div>
    <w:div w:id="1236862593">
      <w:bodyDiv w:val="1"/>
      <w:marLeft w:val="0"/>
      <w:marRight w:val="0"/>
      <w:marTop w:val="0"/>
      <w:marBottom w:val="0"/>
      <w:divBdr>
        <w:top w:val="none" w:sz="0" w:space="0" w:color="auto"/>
        <w:left w:val="none" w:sz="0" w:space="0" w:color="auto"/>
        <w:bottom w:val="none" w:sz="0" w:space="0" w:color="auto"/>
        <w:right w:val="none" w:sz="0" w:space="0" w:color="auto"/>
      </w:divBdr>
    </w:div>
    <w:div w:id="1372724234">
      <w:bodyDiv w:val="1"/>
      <w:marLeft w:val="0"/>
      <w:marRight w:val="0"/>
      <w:marTop w:val="0"/>
      <w:marBottom w:val="0"/>
      <w:divBdr>
        <w:top w:val="none" w:sz="0" w:space="0" w:color="auto"/>
        <w:left w:val="none" w:sz="0" w:space="0" w:color="auto"/>
        <w:bottom w:val="none" w:sz="0" w:space="0" w:color="auto"/>
        <w:right w:val="none" w:sz="0" w:space="0" w:color="auto"/>
      </w:divBdr>
    </w:div>
    <w:div w:id="1620917604">
      <w:bodyDiv w:val="1"/>
      <w:marLeft w:val="0"/>
      <w:marRight w:val="0"/>
      <w:marTop w:val="0"/>
      <w:marBottom w:val="0"/>
      <w:divBdr>
        <w:top w:val="none" w:sz="0" w:space="0" w:color="auto"/>
        <w:left w:val="none" w:sz="0" w:space="0" w:color="auto"/>
        <w:bottom w:val="none" w:sz="0" w:space="0" w:color="auto"/>
        <w:right w:val="none" w:sz="0" w:space="0" w:color="auto"/>
      </w:divBdr>
    </w:div>
    <w:div w:id="19081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9297-DBBF-48BD-BA42-8C696D45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5D8AC0-B62C-4E28-A588-01F3270798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71CDC4-AE3C-4EE4-9D85-938A64553D0E}">
  <ds:schemaRefs>
    <ds:schemaRef ds:uri="http://schemas.microsoft.com/sharepoint/v3/contenttype/forms"/>
  </ds:schemaRefs>
</ds:datastoreItem>
</file>

<file path=customXml/itemProps4.xml><?xml version="1.0" encoding="utf-8"?>
<ds:datastoreItem xmlns:ds="http://schemas.openxmlformats.org/officeDocument/2006/customXml" ds:itemID="{116B11A5-7657-4EA8-AAB1-27F64AA4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10880</Words>
  <Characters>59841</Characters>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2022-11-28T12:55:00Z</dcterms:created>
  <dcterms:modified xsi:type="dcterms:W3CDTF">2022-12-02T14:04:00Z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DocumentNumber">
    <vt:lpwstr>E3.423876</vt:lpwstr>
  </property>
  <property fmtid="{D5CDD505-2E9C-101B-9397-08002B2CF9AE}" pid="5" name="MSIP_Label_3486a02c-2dfb-4efe-823f-aa2d1f0e6ab7_Enabled">
    <vt:lpwstr>true</vt:lpwstr>
  </property>
  <property fmtid="{D5CDD505-2E9C-101B-9397-08002B2CF9AE}" pid="6" name="MSIP_Label_3486a02c-2dfb-4efe-823f-aa2d1f0e6ab7_SetDate">
    <vt:lpwstr>2022-12-02T14:04:48Z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da2053fb-ec03-4f64-96d2-2604e4cb9c30</vt:lpwstr>
  </property>
  <property fmtid="{D5CDD505-2E9C-101B-9397-08002B2CF9AE}" pid="11" name="MSIP_Label_3486a02c-2dfb-4efe-823f-aa2d1f0e6ab7_ContentBits">
    <vt:lpwstr>2</vt:lpwstr>
  </property>
  <property fmtid="{D5CDD505-2E9C-101B-9397-08002B2CF9AE}" pid="12" name="Classification">
    <vt:lpwstr>PUBLIC</vt:lpwstr>
  </property>
</Properties>
</file>