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2501" w14:textId="77777777" w:rsidR="00641666" w:rsidRPr="00E16F32" w:rsidRDefault="00641666" w:rsidP="00627DB3">
      <w:pPr>
        <w:ind w:left="3540" w:firstLine="708"/>
        <w:jc w:val="right"/>
        <w:rPr>
          <w:rFonts w:ascii="Calibri" w:hAnsi="Calibri"/>
        </w:rPr>
        <w:sectPr w:rsidR="00641666" w:rsidRPr="00E16F32" w:rsidSect="006416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720" w:footer="720" w:gutter="0"/>
          <w:cols w:space="720"/>
        </w:sectPr>
      </w:pPr>
    </w:p>
    <w:p w14:paraId="11BA563B" w14:textId="77777777" w:rsidR="005617E0" w:rsidRPr="00D81970" w:rsidRDefault="005617E0" w:rsidP="005617E0">
      <w:pPr>
        <w:jc w:val="right"/>
        <w:rPr>
          <w:rFonts w:ascii="Calibri" w:hAnsi="Calibri" w:cs="Calibri"/>
        </w:rPr>
      </w:pPr>
      <w:r w:rsidRPr="00D81970"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D81970">
        <w:rPr>
          <w:rFonts w:ascii="Calibri" w:hAnsi="Calibri" w:cs="Calibri"/>
        </w:rPr>
        <w:instrText xml:space="preserve"> FORMTEXT </w:instrText>
      </w:r>
      <w:r w:rsidRPr="00D81970">
        <w:rPr>
          <w:rFonts w:ascii="Calibri" w:hAnsi="Calibri" w:cs="Calibri"/>
        </w:rPr>
      </w:r>
      <w:r w:rsidRPr="00D81970">
        <w:rPr>
          <w:rFonts w:ascii="Calibri" w:hAnsi="Calibri" w:cs="Calibri"/>
        </w:rPr>
        <w:fldChar w:fldCharType="separate"/>
      </w:r>
      <w:bookmarkStart w:id="1" w:name="_GoBack"/>
      <w:r w:rsidRPr="00D81970">
        <w:rPr>
          <w:rFonts w:ascii="Calibri" w:hAnsi="Calibri" w:cs="Calibri"/>
          <w:noProof/>
        </w:rPr>
        <w:t>INGRESAR LOCALIDAD, PROVINCIA Y FECHA ACTUAL</w:t>
      </w:r>
      <w:bookmarkEnd w:id="1"/>
      <w:r w:rsidRPr="00D81970">
        <w:rPr>
          <w:rFonts w:ascii="Calibri" w:hAnsi="Calibri" w:cs="Calibri"/>
        </w:rPr>
        <w:fldChar w:fldCharType="end"/>
      </w:r>
      <w:bookmarkEnd w:id="0"/>
    </w:p>
    <w:p w14:paraId="348AD81F" w14:textId="77777777" w:rsidR="00285D82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Señores</w:t>
      </w:r>
    </w:p>
    <w:p w14:paraId="4D91EA10" w14:textId="77777777" w:rsidR="00285D82" w:rsidRPr="00E16F32" w:rsidRDefault="00285D82" w:rsidP="00E16F32">
      <w:pPr>
        <w:widowControl w:val="0"/>
        <w:rPr>
          <w:rFonts w:ascii="Calibri" w:hAnsi="Calibri"/>
          <w:b/>
        </w:rPr>
      </w:pPr>
      <w:r w:rsidRPr="00E16F32">
        <w:rPr>
          <w:rFonts w:ascii="Calibri" w:hAnsi="Calibri"/>
          <w:b/>
        </w:rPr>
        <w:t>HSBC Bank Argentina S.A</w:t>
      </w:r>
      <w:r w:rsidR="000B0F8B">
        <w:rPr>
          <w:rFonts w:ascii="Calibri" w:hAnsi="Calibri"/>
          <w:b/>
        </w:rPr>
        <w:t xml:space="preserve"> </w:t>
      </w:r>
      <w:r w:rsidR="000B0F8B" w:rsidRPr="000B0F8B">
        <w:rPr>
          <w:rFonts w:ascii="Calibri" w:hAnsi="Calibri"/>
          <w:b/>
        </w:rPr>
        <w:t>(en adelante, el “HSBC”)</w:t>
      </w:r>
    </w:p>
    <w:p w14:paraId="71CD489E" w14:textId="77777777" w:rsidR="007168BC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P</w:t>
      </w:r>
      <w:r w:rsidR="00E16F32">
        <w:rPr>
          <w:rFonts w:ascii="Calibri" w:hAnsi="Calibri" w:cs="Calibri"/>
        </w:rPr>
        <w:t>resente</w:t>
      </w:r>
    </w:p>
    <w:p w14:paraId="6B67C94F" w14:textId="77777777" w:rsidR="00382F84" w:rsidRDefault="00382F84" w:rsidP="00E16F32">
      <w:pPr>
        <w:jc w:val="both"/>
        <w:rPr>
          <w:rFonts w:ascii="Calibri" w:hAnsi="Calibri"/>
        </w:rPr>
      </w:pPr>
    </w:p>
    <w:p w14:paraId="07A2DBE8" w14:textId="77777777" w:rsidR="00E16F32" w:rsidRDefault="00E16F32" w:rsidP="00E16F32">
      <w:pPr>
        <w:jc w:val="both"/>
        <w:rPr>
          <w:rFonts w:ascii="Calibri" w:hAnsi="Calibri"/>
        </w:rPr>
      </w:pPr>
      <w:r>
        <w:rPr>
          <w:rFonts w:ascii="Calibri" w:hAnsi="Calibri"/>
        </w:rPr>
        <w:t>De nuestra mayor consideración:</w:t>
      </w:r>
    </w:p>
    <w:p w14:paraId="7BBF482D" w14:textId="77777777" w:rsidR="008700F8" w:rsidRDefault="008700F8" w:rsidP="00E16F32">
      <w:pPr>
        <w:jc w:val="both"/>
        <w:rPr>
          <w:rFonts w:ascii="Calibri" w:hAnsi="Calibri"/>
        </w:rPr>
      </w:pPr>
    </w:p>
    <w:p w14:paraId="39D36901" w14:textId="285EA99E" w:rsidR="00ED6880" w:rsidRPr="00012FBF" w:rsidRDefault="004B528C" w:rsidP="00E16F32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De acuerdo con </w:t>
      </w:r>
      <w:r w:rsidR="00D67FEC">
        <w:rPr>
          <w:rFonts w:ascii="Calibri" w:hAnsi="Calibri"/>
        </w:rPr>
        <w:t xml:space="preserve">los </w:t>
      </w:r>
      <w:r>
        <w:rPr>
          <w:rFonts w:ascii="Calibri" w:hAnsi="Calibri"/>
        </w:rPr>
        <w:t>punto</w:t>
      </w:r>
      <w:r w:rsidR="00D67FEC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D67FEC">
        <w:rPr>
          <w:rFonts w:ascii="Calibri" w:hAnsi="Calibri"/>
        </w:rPr>
        <w:t>8</w:t>
      </w:r>
      <w:r>
        <w:rPr>
          <w:rFonts w:ascii="Calibri" w:hAnsi="Calibri"/>
        </w:rPr>
        <w:t>.5</w:t>
      </w:r>
      <w:r w:rsidR="00E16F32">
        <w:rPr>
          <w:rFonts w:ascii="Calibri" w:hAnsi="Calibri"/>
        </w:rPr>
        <w:t xml:space="preserve"> </w:t>
      </w:r>
      <w:r w:rsidR="003D6EAE">
        <w:rPr>
          <w:rFonts w:ascii="Calibri" w:hAnsi="Calibri"/>
        </w:rPr>
        <w:t xml:space="preserve">y </w:t>
      </w:r>
      <w:r w:rsidR="00D67FEC">
        <w:rPr>
          <w:rFonts w:ascii="Calibri" w:hAnsi="Calibri"/>
        </w:rPr>
        <w:t>8</w:t>
      </w:r>
      <w:r w:rsidR="003D6EAE">
        <w:rPr>
          <w:rFonts w:ascii="Calibri" w:hAnsi="Calibri"/>
        </w:rPr>
        <w:t>.5.</w:t>
      </w:r>
      <w:r w:rsidR="00CD233C">
        <w:rPr>
          <w:rFonts w:ascii="Calibri" w:hAnsi="Calibri"/>
        </w:rPr>
        <w:t xml:space="preserve">7 </w:t>
      </w:r>
      <w:r w:rsidR="00E16F32">
        <w:rPr>
          <w:rFonts w:ascii="Calibri" w:hAnsi="Calibri"/>
        </w:rPr>
        <w:t xml:space="preserve">de la Comunicación “A” </w:t>
      </w:r>
      <w:r w:rsidR="00D67FEC">
        <w:rPr>
          <w:rFonts w:ascii="Calibri" w:hAnsi="Calibri"/>
        </w:rPr>
        <w:t>6844, Texto Ordenado de las normas sobre Exterior y Cambios</w:t>
      </w:r>
      <w:r w:rsidR="00E16F32">
        <w:rPr>
          <w:rFonts w:ascii="Calibri" w:hAnsi="Calibri"/>
        </w:rPr>
        <w:t xml:space="preserve">, sus modificatorias, </w:t>
      </w:r>
      <w:r w:rsidR="00763E66">
        <w:rPr>
          <w:rFonts w:ascii="Calibri" w:hAnsi="Calibri"/>
        </w:rPr>
        <w:t xml:space="preserve">aclaratorias y complementarias </w:t>
      </w:r>
      <w:r>
        <w:rPr>
          <w:rFonts w:ascii="Calibri" w:hAnsi="Calibri"/>
        </w:rPr>
        <w:t xml:space="preserve">y la Comunicación “A” 6770, sus modificatorias, aclaratorias y complementarias (en adelante, las “Comunicaciones”) </w:t>
      </w:r>
      <w:r w:rsidR="00E16F32">
        <w:rPr>
          <w:rFonts w:ascii="Calibri" w:hAnsi="Calibri"/>
        </w:rPr>
        <w:t xml:space="preserve">del Banco </w:t>
      </w:r>
      <w:r w:rsidR="00E16F32" w:rsidRPr="00012FBF">
        <w:rPr>
          <w:rFonts w:ascii="Calibri" w:hAnsi="Calibri"/>
          <w:color w:val="000000" w:themeColor="text1"/>
        </w:rPr>
        <w:t>Central de la República Argentina (</w:t>
      </w:r>
      <w:r w:rsidR="005F792D" w:rsidRPr="00012FBF">
        <w:rPr>
          <w:rFonts w:ascii="Calibri" w:hAnsi="Calibri"/>
          <w:color w:val="000000" w:themeColor="text1"/>
        </w:rPr>
        <w:t xml:space="preserve">en adelante, </w:t>
      </w:r>
      <w:r w:rsidR="00E16F32" w:rsidRPr="00012FBF">
        <w:rPr>
          <w:rFonts w:ascii="Calibri" w:hAnsi="Calibri"/>
          <w:color w:val="000000" w:themeColor="text1"/>
        </w:rPr>
        <w:t>“BCRA”),</w:t>
      </w:r>
      <w:r w:rsidR="00ED6880" w:rsidRPr="00012FBF">
        <w:rPr>
          <w:rFonts w:ascii="Calibri" w:hAnsi="Calibri"/>
          <w:color w:val="000000" w:themeColor="text1"/>
        </w:rPr>
        <w:t xml:space="preserve"> HSBC podrá considerar cumplimentado parcial o totalmente el seguimiento de </w:t>
      </w:r>
      <w:r w:rsidR="003D6EAE" w:rsidRPr="00012FBF">
        <w:rPr>
          <w:rFonts w:ascii="Calibri" w:hAnsi="Calibri"/>
          <w:color w:val="000000" w:themeColor="text1"/>
        </w:rPr>
        <w:t xml:space="preserve">un permiso de embarque </w:t>
      </w:r>
      <w:r w:rsidR="002C7531">
        <w:rPr>
          <w:rFonts w:ascii="Calibri" w:hAnsi="Calibri"/>
          <w:color w:val="000000" w:themeColor="text1"/>
        </w:rPr>
        <w:t>p</w:t>
      </w:r>
      <w:r w:rsidR="002C7531" w:rsidRPr="002C7531">
        <w:rPr>
          <w:rFonts w:ascii="Calibri" w:hAnsi="Calibri"/>
          <w:color w:val="000000" w:themeColor="text1"/>
        </w:rPr>
        <w:t>or el valor de los bienes importados temporalmente sin uso de divisas que fueron</w:t>
      </w:r>
      <w:r w:rsidR="002C7531">
        <w:rPr>
          <w:rFonts w:ascii="Calibri" w:hAnsi="Calibri"/>
          <w:color w:val="000000" w:themeColor="text1"/>
        </w:rPr>
        <w:t xml:space="preserve"> </w:t>
      </w:r>
      <w:r w:rsidR="002C7531" w:rsidRPr="002C7531">
        <w:rPr>
          <w:rFonts w:ascii="Calibri" w:hAnsi="Calibri"/>
          <w:color w:val="000000" w:themeColor="text1"/>
        </w:rPr>
        <w:t>incorporados en el valor de los bienes exportados mediante los subregímenes EC03</w:t>
      </w:r>
      <w:r w:rsidR="002C7531">
        <w:rPr>
          <w:rFonts w:ascii="Calibri" w:hAnsi="Calibri"/>
          <w:color w:val="000000" w:themeColor="text1"/>
        </w:rPr>
        <w:t xml:space="preserve"> </w:t>
      </w:r>
      <w:r w:rsidR="002C7531" w:rsidRPr="002C7531">
        <w:rPr>
          <w:rFonts w:ascii="Calibri" w:hAnsi="Calibri"/>
          <w:color w:val="000000" w:themeColor="text1"/>
        </w:rPr>
        <w:t>(Exportación a consumo con despacho de importación temporaria (DIT) con</w:t>
      </w:r>
      <w:r w:rsidR="002C7531">
        <w:rPr>
          <w:rFonts w:ascii="Calibri" w:hAnsi="Calibri"/>
          <w:color w:val="000000" w:themeColor="text1"/>
        </w:rPr>
        <w:t xml:space="preserve"> </w:t>
      </w:r>
      <w:r w:rsidR="002C7531" w:rsidRPr="002C7531">
        <w:rPr>
          <w:rFonts w:ascii="Calibri" w:hAnsi="Calibri"/>
          <w:color w:val="000000" w:themeColor="text1"/>
        </w:rPr>
        <w:t>transformación), EG03 (Exportación a consumo con DIT con transformación Gran</w:t>
      </w:r>
      <w:r w:rsidR="002C7531">
        <w:rPr>
          <w:rFonts w:ascii="Calibri" w:hAnsi="Calibri"/>
          <w:color w:val="000000" w:themeColor="text1"/>
        </w:rPr>
        <w:t xml:space="preserve"> </w:t>
      </w:r>
      <w:r w:rsidR="002C7531" w:rsidRPr="002C7531">
        <w:rPr>
          <w:rFonts w:ascii="Calibri" w:hAnsi="Calibri"/>
          <w:color w:val="000000" w:themeColor="text1"/>
        </w:rPr>
        <w:t>Operador), EC04 (Exportación a consumo con DIT ingresada para transformación</w:t>
      </w:r>
      <w:r w:rsidR="002C7531">
        <w:rPr>
          <w:rFonts w:ascii="Calibri" w:hAnsi="Calibri"/>
          <w:color w:val="000000" w:themeColor="text1"/>
        </w:rPr>
        <w:t xml:space="preserve"> </w:t>
      </w:r>
      <w:r w:rsidR="002C7531" w:rsidRPr="002C7531">
        <w:rPr>
          <w:rFonts w:ascii="Calibri" w:hAnsi="Calibri"/>
          <w:color w:val="000000" w:themeColor="text1"/>
        </w:rPr>
        <w:t>egresado sin transformación) o EG13 (Exportación para Consumo con DIT con</w:t>
      </w:r>
      <w:r w:rsidR="002C7531">
        <w:rPr>
          <w:rFonts w:ascii="Calibri" w:hAnsi="Calibri"/>
          <w:color w:val="000000" w:themeColor="text1"/>
        </w:rPr>
        <w:t xml:space="preserve"> </w:t>
      </w:r>
      <w:r w:rsidR="002C7531" w:rsidRPr="002C7531">
        <w:rPr>
          <w:rFonts w:ascii="Calibri" w:hAnsi="Calibri"/>
          <w:color w:val="000000" w:themeColor="text1"/>
        </w:rPr>
        <w:t>Transformación Gran Operador con Autorización)</w:t>
      </w:r>
      <w:r w:rsidR="00CF7BFA">
        <w:rPr>
          <w:rFonts w:ascii="Calibri" w:hAnsi="Calibri"/>
          <w:color w:val="000000" w:themeColor="text1"/>
        </w:rPr>
        <w:t>.</w:t>
      </w:r>
    </w:p>
    <w:p w14:paraId="48E7D430" w14:textId="77777777" w:rsidR="005C03B0" w:rsidRPr="00012FBF" w:rsidRDefault="005C03B0" w:rsidP="00E16F3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5"/>
        <w:gridCol w:w="1559"/>
        <w:gridCol w:w="962"/>
        <w:gridCol w:w="1793"/>
        <w:gridCol w:w="2589"/>
      </w:tblGrid>
      <w:tr w:rsidR="002C7531" w:rsidRPr="00012FBF" w14:paraId="78B10456" w14:textId="1B94CCAE" w:rsidTr="00CF7BFA">
        <w:trPr>
          <w:trHeight w:val="405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88D6523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Permiso de Embarque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7D948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Nro </w:t>
            </w:r>
          </w:p>
          <w:p w14:paraId="4AC75CD2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Factura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D40D0EF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Moneda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A9C4934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Monto</w:t>
            </w:r>
          </w:p>
        </w:tc>
        <w:tc>
          <w:tcPr>
            <w:tcW w:w="2589" w:type="dxa"/>
            <w:vAlign w:val="center"/>
          </w:tcPr>
          <w:p w14:paraId="20EAACA8" w14:textId="0EEA8F0B" w:rsidR="002C7531" w:rsidRPr="00012FBF" w:rsidRDefault="002C7531" w:rsidP="002C753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Despacho de Importacion (IT) a afectar</w:t>
            </w:r>
          </w:p>
        </w:tc>
      </w:tr>
      <w:tr w:rsidR="002C7531" w:rsidRPr="00012FBF" w14:paraId="365D55CE" w14:textId="7008ABFF" w:rsidTr="00CF7BFA">
        <w:trPr>
          <w:trHeight w:val="346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A005D24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0AEF1" w14:textId="77759082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0643A21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016D103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06B59E01" w14:textId="60E2FEFC" w:rsidR="002C7531" w:rsidRPr="00012FBF" w:rsidRDefault="002C7531" w:rsidP="002C7531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F7BFA" w:rsidRPr="00012FBF" w14:paraId="6AA0DFA4" w14:textId="77777777" w:rsidTr="00CF7BFA">
        <w:trPr>
          <w:trHeight w:val="341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694D3FA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4ED19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A58924E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2F172FB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13D4ED50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F7BFA" w:rsidRPr="00012FBF" w14:paraId="56B9DFF0" w14:textId="77777777" w:rsidTr="00CF7BFA">
        <w:trPr>
          <w:trHeight w:val="341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3014D4F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F8341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C5B1264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CDD6A3E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5541C1EF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F7BFA" w:rsidRPr="00012FBF" w14:paraId="0799D084" w14:textId="77777777" w:rsidTr="00CF7BFA">
        <w:trPr>
          <w:trHeight w:val="341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55E8CB7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9338D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E4B97B7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5082C1C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659105D6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F7BFA" w:rsidRPr="00012FBF" w14:paraId="7D8C24BB" w14:textId="77777777" w:rsidTr="00CF7BFA">
        <w:trPr>
          <w:trHeight w:val="341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D1EB512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551CC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2EFEC47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9485294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66950275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F7BFA" w:rsidRPr="00012FBF" w14:paraId="221FACA0" w14:textId="77777777" w:rsidTr="00CF7BFA">
        <w:trPr>
          <w:trHeight w:val="341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2CA923B0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AE7EF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630A339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2F2B506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54176F8F" w14:textId="77777777" w:rsidR="00CF7BFA" w:rsidRPr="00012FBF" w:rsidRDefault="00CF7BFA" w:rsidP="00597BCA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C7531" w:rsidRPr="00012FBF" w14:paraId="0B78F6BF" w14:textId="04E23895" w:rsidTr="00CF7BFA">
        <w:trPr>
          <w:trHeight w:val="341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5B18119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64291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E84A18C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1364EC7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1141C451" w14:textId="7F5D0387" w:rsidR="002C7531" w:rsidRPr="00012FBF" w:rsidRDefault="002C7531" w:rsidP="002C7531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C7531" w:rsidRPr="00012FBF" w14:paraId="3BBAA5F6" w14:textId="4C6D1D01" w:rsidTr="00CF7BFA">
        <w:trPr>
          <w:trHeight w:val="351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A9EB7AE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B3771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3BADA5E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2582CC6" w14:textId="77777777" w:rsidR="002C7531" w:rsidRPr="00012FBF" w:rsidRDefault="002C7531" w:rsidP="002C75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7C697965" w14:textId="2E5D4728" w:rsidR="002C7531" w:rsidRPr="00012FBF" w:rsidRDefault="002C7531" w:rsidP="002C7531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EA77055" w14:textId="77777777" w:rsidR="008700F8" w:rsidRPr="00012FBF" w:rsidRDefault="008700F8" w:rsidP="00E16F32">
      <w:pPr>
        <w:jc w:val="both"/>
        <w:rPr>
          <w:rFonts w:ascii="Calibri" w:hAnsi="Calibri"/>
          <w:color w:val="000000" w:themeColor="text1"/>
        </w:rPr>
      </w:pPr>
    </w:p>
    <w:p w14:paraId="44A2E989" w14:textId="57E53101" w:rsidR="003E4E70" w:rsidRDefault="008700F8" w:rsidP="003E4E70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3E4E70" w:rsidRPr="00023C49">
        <w:rPr>
          <w:rFonts w:ascii="Calibri" w:hAnsi="Calibri"/>
        </w:rPr>
        <w:t>ara dar cumplimiento a la normativa adjuntamos asimismo la siguiente documentación:</w:t>
      </w:r>
    </w:p>
    <w:p w14:paraId="0E95CB08" w14:textId="77777777" w:rsidR="008700F8" w:rsidRPr="00023C49" w:rsidRDefault="008700F8" w:rsidP="003E4E70">
      <w:pPr>
        <w:rPr>
          <w:rFonts w:ascii="Calibri" w:hAnsi="Calibri"/>
        </w:rPr>
      </w:pPr>
    </w:p>
    <w:p w14:paraId="38E60436" w14:textId="77777777" w:rsidR="003E4E70" w:rsidRPr="00023C49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5165BF">
        <w:rPr>
          <w:rFonts w:ascii="Calibri" w:hAnsi="Calibri"/>
        </w:rPr>
      </w:r>
      <w:r w:rsidR="005165BF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Pr="00023C49">
        <w:rPr>
          <w:rFonts w:ascii="Calibri" w:hAnsi="Calibri"/>
        </w:rPr>
        <w:t xml:space="preserve"> Copia del permiso de embarque.</w:t>
      </w:r>
    </w:p>
    <w:p w14:paraId="21ED3ADA" w14:textId="1219591F" w:rsidR="00CF7BFA" w:rsidRDefault="003E4E70" w:rsidP="00CF7BFA">
      <w:pPr>
        <w:ind w:left="1416"/>
        <w:jc w:val="both"/>
        <w:rPr>
          <w:rFonts w:ascii="Calibri" w:hAnsi="Calibri"/>
          <w:color w:val="000000" w:themeColor="text1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5165BF">
        <w:rPr>
          <w:rFonts w:ascii="Calibri" w:hAnsi="Calibri"/>
        </w:rPr>
      </w:r>
      <w:r w:rsidR="005165BF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="00023C49">
        <w:rPr>
          <w:rFonts w:ascii="Calibri" w:hAnsi="Calibri"/>
        </w:rPr>
        <w:t xml:space="preserve"> Copia de la </w:t>
      </w:r>
      <w:r w:rsidR="00CF7BFA" w:rsidRPr="002C7531">
        <w:rPr>
          <w:rFonts w:ascii="Calibri" w:hAnsi="Calibri"/>
          <w:color w:val="000000" w:themeColor="text1"/>
        </w:rPr>
        <w:t>Factura de exportación por el monto neto entre el valor del permiso de</w:t>
      </w:r>
      <w:r w:rsidR="00CF7BFA">
        <w:rPr>
          <w:rFonts w:ascii="Calibri" w:hAnsi="Calibri"/>
          <w:color w:val="000000" w:themeColor="text1"/>
        </w:rPr>
        <w:t xml:space="preserve"> embarque y </w:t>
      </w:r>
      <w:r w:rsidR="00CF7BFA" w:rsidRPr="002C7531">
        <w:rPr>
          <w:rFonts w:ascii="Calibri" w:hAnsi="Calibri"/>
          <w:color w:val="000000" w:themeColor="text1"/>
        </w:rPr>
        <w:t>el valor de los insumos importados temporalmente sin giro de</w:t>
      </w:r>
      <w:r w:rsidR="00CF7BFA">
        <w:rPr>
          <w:rFonts w:ascii="Calibri" w:hAnsi="Calibri"/>
          <w:color w:val="000000" w:themeColor="text1"/>
        </w:rPr>
        <w:t xml:space="preserve"> </w:t>
      </w:r>
      <w:r w:rsidR="00CF7BFA" w:rsidRPr="002C7531">
        <w:rPr>
          <w:rFonts w:ascii="Calibri" w:hAnsi="Calibri"/>
          <w:color w:val="000000" w:themeColor="text1"/>
        </w:rPr>
        <w:t>divisas que se cancelan.</w:t>
      </w:r>
    </w:p>
    <w:p w14:paraId="028903D3" w14:textId="48307D42" w:rsidR="00CF7BFA" w:rsidRPr="002C7531" w:rsidRDefault="00CF7BFA" w:rsidP="00CF7BFA">
      <w:pPr>
        <w:ind w:left="1416"/>
        <w:jc w:val="both"/>
        <w:rPr>
          <w:rFonts w:ascii="Calibri" w:hAnsi="Calibri"/>
          <w:color w:val="000000" w:themeColor="text1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5165BF">
        <w:rPr>
          <w:rFonts w:ascii="Calibri" w:hAnsi="Calibri"/>
        </w:rPr>
      </w:r>
      <w:r w:rsidR="005165BF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Pr="00CF7BFA">
        <w:rPr>
          <w:rFonts w:ascii="Calibri" w:hAnsi="Calibri"/>
          <w:color w:val="000000" w:themeColor="text1"/>
        </w:rPr>
        <w:t xml:space="preserve"> </w:t>
      </w:r>
      <w:r w:rsidRPr="002C7531">
        <w:rPr>
          <w:rFonts w:ascii="Calibri" w:hAnsi="Calibri"/>
          <w:color w:val="000000" w:themeColor="text1"/>
        </w:rPr>
        <w:t>Factura o factura pro-forma del proveedor del bien importado temporariamente,</w:t>
      </w:r>
      <w:r>
        <w:rPr>
          <w:rFonts w:ascii="Calibri" w:hAnsi="Calibri"/>
          <w:color w:val="000000" w:themeColor="text1"/>
        </w:rPr>
        <w:t xml:space="preserve"> </w:t>
      </w:r>
      <w:r w:rsidRPr="002C7531">
        <w:rPr>
          <w:rFonts w:ascii="Calibri" w:hAnsi="Calibri"/>
          <w:color w:val="000000" w:themeColor="text1"/>
        </w:rPr>
        <w:t>por el monto del despacho a plaza correspondiente, en la que conste que el</w:t>
      </w:r>
      <w:r>
        <w:rPr>
          <w:rFonts w:ascii="Calibri" w:hAnsi="Calibri"/>
          <w:color w:val="000000" w:themeColor="text1"/>
        </w:rPr>
        <w:t xml:space="preserve"> </w:t>
      </w:r>
      <w:r w:rsidRPr="002C7531">
        <w:rPr>
          <w:rFonts w:ascii="Calibri" w:hAnsi="Calibri"/>
          <w:color w:val="000000" w:themeColor="text1"/>
        </w:rPr>
        <w:t>bien fue enviado sin cargo.</w:t>
      </w:r>
    </w:p>
    <w:p w14:paraId="708F4F6D" w14:textId="77777777" w:rsidR="00D63BA6" w:rsidRDefault="00D63BA6" w:rsidP="00AC6FF3">
      <w:pPr>
        <w:jc w:val="both"/>
        <w:rPr>
          <w:rFonts w:ascii="Calibri" w:hAnsi="Calibri"/>
        </w:rPr>
      </w:pPr>
    </w:p>
    <w:p w14:paraId="27B0CD04" w14:textId="4FC25A99" w:rsidR="00CF7BFA" w:rsidRPr="00012FBF" w:rsidRDefault="00D63BA6" w:rsidP="00AC6FF3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>A tal efecto, s</w:t>
      </w:r>
      <w:r w:rsidR="00CF7BFA">
        <w:rPr>
          <w:rFonts w:ascii="Calibri" w:hAnsi="Calibri"/>
        </w:rPr>
        <w:t xml:space="preserve">olicitamos con esta instrucción </w:t>
      </w:r>
      <w:r w:rsidR="00CF7BFA">
        <w:rPr>
          <w:rFonts w:ascii="Calibri" w:hAnsi="Calibri"/>
          <w:color w:val="000000" w:themeColor="text1"/>
        </w:rPr>
        <w:t>l</w:t>
      </w:r>
      <w:r w:rsidR="00CF7BFA" w:rsidRPr="002C7531">
        <w:rPr>
          <w:rFonts w:ascii="Calibri" w:hAnsi="Calibri"/>
          <w:color w:val="000000" w:themeColor="text1"/>
        </w:rPr>
        <w:t>a certificación de afectación en el SEPAIMPO del despacho de importación temporal para transformación</w:t>
      </w:r>
      <w:r w:rsidR="00CF7BFA">
        <w:rPr>
          <w:rFonts w:ascii="Calibri" w:hAnsi="Calibri"/>
          <w:color w:val="000000" w:themeColor="text1"/>
        </w:rPr>
        <w:t xml:space="preserve"> </w:t>
      </w:r>
      <w:r w:rsidR="00CF7BFA" w:rsidRPr="002C7531">
        <w:rPr>
          <w:rFonts w:ascii="Calibri" w:hAnsi="Calibri"/>
          <w:color w:val="000000" w:themeColor="text1"/>
        </w:rPr>
        <w:t>por la cual se produjo el registro de ingreso aduanero de la mercadería</w:t>
      </w:r>
      <w:r w:rsidR="00CF7BFA">
        <w:rPr>
          <w:rFonts w:ascii="Calibri" w:hAnsi="Calibri"/>
          <w:color w:val="000000" w:themeColor="text1"/>
        </w:rPr>
        <w:t xml:space="preserve"> </w:t>
      </w:r>
      <w:r w:rsidR="00CF7BFA" w:rsidRPr="002C7531">
        <w:rPr>
          <w:rFonts w:ascii="Calibri" w:hAnsi="Calibri"/>
          <w:color w:val="000000" w:themeColor="text1"/>
        </w:rPr>
        <w:t>exportada.</w:t>
      </w:r>
    </w:p>
    <w:p w14:paraId="1D96D6D2" w14:textId="77777777" w:rsidR="00CF7BFA" w:rsidRDefault="00CF7BFA" w:rsidP="008700F8">
      <w:pPr>
        <w:jc w:val="both"/>
        <w:rPr>
          <w:rFonts w:ascii="Calibri" w:hAnsi="Calibri"/>
        </w:rPr>
      </w:pPr>
    </w:p>
    <w:p w14:paraId="1414C53F" w14:textId="13E6AC8B" w:rsidR="00340C58" w:rsidRPr="008700F8" w:rsidRDefault="00340C58" w:rsidP="008700F8">
      <w:pPr>
        <w:jc w:val="both"/>
        <w:rPr>
          <w:rFonts w:ascii="Calibri" w:hAnsi="Calibri"/>
        </w:rPr>
      </w:pPr>
      <w:r w:rsidRPr="008700F8">
        <w:rPr>
          <w:rFonts w:ascii="Calibri" w:hAnsi="Calibri"/>
        </w:rPr>
        <w:t xml:space="preserve">Finalmente manifestamos en forma de declaración jurada que toda la información dispuesta en la presenta es genuina y que reunimos los requisitos establecidos en la Comunicación “A” 6770, sus complementarias y modificatorias, para realizar esta operación y que cumplo con los limites allí establecidos y que conocemos y comprendemos que las operaciones que no se ajusten a lo dispuesto en la normativa cambiaria se encuentran </w:t>
      </w:r>
      <w:r w:rsidRPr="00D63BA6">
        <w:rPr>
          <w:rFonts w:ascii="Calibri" w:hAnsi="Calibri"/>
        </w:rPr>
        <w:t>alcanzadas por el Régimen Penal Cambiario y que cumplimos con las normas del BCRA aplicables a esta operación.</w:t>
      </w:r>
      <w:r w:rsidR="00CD233C" w:rsidRPr="00D63BA6">
        <w:rPr>
          <w:rFonts w:ascii="Calibri" w:hAnsi="Calibri"/>
        </w:rPr>
        <w:t xml:space="preserve"> Asimismo, declaramos bajo juramento que toda la información arriba consignada complementa la información anteriormente provista a HSBC en relación a la operación solicitada y que la misma, es verdadera, legítima, completa y exacta, liberando a HSBC de cualquier responsabilidad por la omisión y/o inexactitud y/o falsedad de la misma.</w:t>
      </w:r>
    </w:p>
    <w:p w14:paraId="0E306C20" w14:textId="6EEE4749" w:rsidR="008700F8" w:rsidRDefault="008700F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31B37B" w14:textId="77777777" w:rsidR="001C19D5" w:rsidRDefault="001C19D5" w:rsidP="005E2BC9">
      <w:pPr>
        <w:rPr>
          <w:rFonts w:ascii="Calibri" w:hAnsi="Calibri"/>
        </w:rPr>
      </w:pPr>
    </w:p>
    <w:p w14:paraId="6D5EAF6B" w14:textId="77777777" w:rsidR="008700F8" w:rsidRPr="00C10EB2" w:rsidRDefault="008700F8" w:rsidP="008700F8">
      <w:pPr>
        <w:jc w:val="both"/>
        <w:rPr>
          <w:rFonts w:ascii="Calibri" w:hAnsi="Calibri"/>
        </w:rPr>
      </w:pPr>
      <w:r w:rsidRPr="00D63BA6">
        <w:rPr>
          <w:rFonts w:ascii="Calibri" w:hAnsi="Calibri"/>
        </w:rPr>
        <w:t xml:space="preserve">Autorizamos expresamente a HSBC a su sola opción y sin necesidad de interpelación previa judicial o extrajudicial alguna, a debitar, aún en descubierto, total o parcialmente de nuestra cuenta corriente N° </w:t>
      </w:r>
      <w:r w:rsidRPr="00D63BA6"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D63BA6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Pr="00D63BA6">
        <w:rPr>
          <w:rFonts w:ascii="Arial" w:hAnsi="Arial" w:cs="Arial"/>
          <w:iCs/>
          <w:sz w:val="18"/>
          <w:szCs w:val="18"/>
        </w:rPr>
      </w:r>
      <w:r w:rsidRPr="00D63BA6">
        <w:rPr>
          <w:rFonts w:ascii="Arial" w:hAnsi="Arial" w:cs="Arial"/>
          <w:iCs/>
          <w:sz w:val="18"/>
          <w:szCs w:val="18"/>
        </w:rPr>
        <w:fldChar w:fldCharType="separate"/>
      </w:r>
      <w:r w:rsidRPr="00D63BA6">
        <w:rPr>
          <w:rFonts w:ascii="Arial" w:hAnsi="Arial" w:cs="Arial"/>
          <w:iCs/>
          <w:noProof/>
          <w:sz w:val="18"/>
          <w:szCs w:val="18"/>
        </w:rPr>
        <w:t> </w:t>
      </w:r>
      <w:r w:rsidRPr="00D63BA6">
        <w:rPr>
          <w:rFonts w:ascii="Arial" w:hAnsi="Arial" w:cs="Arial"/>
          <w:iCs/>
          <w:noProof/>
          <w:sz w:val="18"/>
          <w:szCs w:val="18"/>
        </w:rPr>
        <w:t> </w:t>
      </w:r>
      <w:r w:rsidRPr="00D63BA6">
        <w:rPr>
          <w:rFonts w:ascii="Arial" w:hAnsi="Arial" w:cs="Arial"/>
          <w:iCs/>
          <w:noProof/>
          <w:sz w:val="18"/>
          <w:szCs w:val="18"/>
        </w:rPr>
        <w:t> </w:t>
      </w:r>
      <w:r w:rsidRPr="00D63BA6">
        <w:rPr>
          <w:rFonts w:ascii="Arial" w:hAnsi="Arial" w:cs="Arial"/>
          <w:iCs/>
          <w:noProof/>
          <w:sz w:val="18"/>
          <w:szCs w:val="18"/>
        </w:rPr>
        <w:t> </w:t>
      </w:r>
      <w:r w:rsidRPr="00D63BA6">
        <w:rPr>
          <w:rFonts w:ascii="Arial" w:hAnsi="Arial" w:cs="Arial"/>
          <w:iCs/>
          <w:noProof/>
          <w:sz w:val="18"/>
          <w:szCs w:val="18"/>
        </w:rPr>
        <w:t> </w:t>
      </w:r>
      <w:r w:rsidRPr="00D63BA6">
        <w:rPr>
          <w:rFonts w:ascii="Arial" w:hAnsi="Arial" w:cs="Arial"/>
          <w:iCs/>
          <w:sz w:val="18"/>
          <w:szCs w:val="18"/>
        </w:rPr>
        <w:fldChar w:fldCharType="end"/>
      </w:r>
      <w:r w:rsidRPr="00D63BA6">
        <w:rPr>
          <w:rFonts w:ascii="Arial" w:hAnsi="Arial" w:cs="Arial"/>
          <w:iCs/>
          <w:sz w:val="18"/>
          <w:szCs w:val="18"/>
        </w:rPr>
        <w:t xml:space="preserve"> </w:t>
      </w:r>
      <w:r w:rsidRPr="00D63BA6">
        <w:rPr>
          <w:rFonts w:ascii="Calibri" w:hAnsi="Calibri"/>
        </w:rPr>
        <w:t>abierta en HSBC, todos los gastos y/o costos y/o comisiones y/o seguros, y/o derechos, y/o de la garantía, en caso de existir, y/o aranceles, y/o honorarios, y/o multas, y/o impuestos, y/o cualesquiera otros conceptos que graven esta operación y/o emerjan de ella, y/o cualquier otra erogación que pudiera corresponder en relación a la misma, los cuales nosotros tomamos a nuestro exclusivo cargo.</w:t>
      </w:r>
    </w:p>
    <w:p w14:paraId="5603DDBE" w14:textId="77777777" w:rsidR="008700F8" w:rsidRDefault="008700F8" w:rsidP="005E2BC9">
      <w:pPr>
        <w:rPr>
          <w:rFonts w:ascii="Calibri" w:hAnsi="Calibri"/>
        </w:rPr>
      </w:pPr>
    </w:p>
    <w:p w14:paraId="72B0B04F" w14:textId="77777777" w:rsidR="001C19D5" w:rsidRDefault="001C19D5" w:rsidP="005E2BC9">
      <w:pPr>
        <w:rPr>
          <w:rFonts w:ascii="Calibri" w:hAnsi="Calibri"/>
        </w:rPr>
      </w:pPr>
    </w:p>
    <w:p w14:paraId="3137A5CB" w14:textId="77777777" w:rsidR="008700F8" w:rsidRDefault="008700F8" w:rsidP="008700F8">
      <w:pPr>
        <w:tabs>
          <w:tab w:val="left" w:pos="5544"/>
        </w:tabs>
        <w:rPr>
          <w:rFonts w:ascii="Arial" w:hAnsi="Arial" w:cs="Arial"/>
          <w:iCs/>
          <w:sz w:val="18"/>
          <w:szCs w:val="18"/>
        </w:rPr>
      </w:pPr>
      <w:r>
        <w:rPr>
          <w:rFonts w:ascii="Calibri" w:hAnsi="Calibri" w:cs="Calibri"/>
          <w:b/>
        </w:rPr>
        <w:t>[CUIT]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EE01F95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</w:p>
    <w:p w14:paraId="372871DE" w14:textId="77777777" w:rsidR="008700F8" w:rsidRDefault="008700F8" w:rsidP="008700F8">
      <w:pPr>
        <w:pStyle w:val="BodyText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/>
          <w:b/>
          <w:sz w:val="20"/>
        </w:rPr>
        <w:t xml:space="preserve">[RAZON SOCIAL]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25A52A37" w14:textId="77777777" w:rsidR="008700F8" w:rsidRDefault="008700F8" w:rsidP="008700F8">
      <w:pPr>
        <w:pStyle w:val="BodyText3"/>
        <w:ind w:right="72"/>
        <w:rPr>
          <w:rFonts w:ascii="Calibri" w:hAnsi="Calibri" w:cs="Calibri"/>
          <w:b/>
          <w:sz w:val="20"/>
          <w:szCs w:val="20"/>
        </w:rPr>
      </w:pPr>
    </w:p>
    <w:p w14:paraId="4C514E48" w14:textId="77777777" w:rsidR="008700F8" w:rsidRDefault="008700F8" w:rsidP="008700F8">
      <w:pPr>
        <w:pStyle w:val="BodyText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[FIRMA Y NOMBRE DEL REPRESENTANTE LEGAL]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6634F2E0" w14:textId="77777777" w:rsidR="008700F8" w:rsidRDefault="008700F8" w:rsidP="008700F8">
      <w:pPr>
        <w:pStyle w:val="BodyText3"/>
        <w:ind w:right="72"/>
        <w:rPr>
          <w:rFonts w:ascii="Calibri" w:hAnsi="Calibri" w:cs="Calibri"/>
          <w:b/>
          <w:sz w:val="20"/>
          <w:szCs w:val="20"/>
        </w:rPr>
      </w:pPr>
    </w:p>
    <w:p w14:paraId="18566999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[CARGO]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78C561C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4745C56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00609252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>Datos de contacto en caso de requerir información adicional:</w:t>
      </w:r>
    </w:p>
    <w:p w14:paraId="13DA14D4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05DD5F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AE661D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Teléfono: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34463DA" w14:textId="77777777" w:rsidR="008700F8" w:rsidRDefault="008700F8" w:rsidP="008700F8">
      <w:pPr>
        <w:rPr>
          <w:rFonts w:ascii="Calibri" w:hAnsi="Calibri" w:cs="Calibri"/>
        </w:rPr>
      </w:pPr>
    </w:p>
    <w:p w14:paraId="7F68C43D" w14:textId="5EB5E976" w:rsidR="00227949" w:rsidRDefault="00A57081" w:rsidP="001C19D5">
      <w:pPr>
        <w:spacing w:line="206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7368E" wp14:editId="06249B77">
                <wp:simplePos x="0" y="0"/>
                <wp:positionH relativeFrom="column">
                  <wp:posOffset>-303865</wp:posOffset>
                </wp:positionH>
                <wp:positionV relativeFrom="paragraph">
                  <wp:posOffset>1752600</wp:posOffset>
                </wp:positionV>
                <wp:extent cx="3698875" cy="12592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8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CA33" id="Rectangle 11" o:spid="_x0000_s1026" style="position:absolute;margin-left:-23.95pt;margin-top:138pt;width:291.2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CC859" wp14:editId="794EC6EF">
                <wp:simplePos x="0" y="0"/>
                <wp:positionH relativeFrom="column">
                  <wp:posOffset>-148590</wp:posOffset>
                </wp:positionH>
                <wp:positionV relativeFrom="paragraph">
                  <wp:posOffset>4368800</wp:posOffset>
                </wp:positionV>
                <wp:extent cx="2981325" cy="5619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32BE" id="Rectangle 10" o:spid="_x0000_s1026" style="position:absolute;margin-left:-11.7pt;margin-top:344pt;width:234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2BF66" wp14:editId="5BE5A091">
                <wp:simplePos x="0" y="0"/>
                <wp:positionH relativeFrom="column">
                  <wp:posOffset>-370205</wp:posOffset>
                </wp:positionH>
                <wp:positionV relativeFrom="paragraph">
                  <wp:posOffset>7191375</wp:posOffset>
                </wp:positionV>
                <wp:extent cx="4781550" cy="82169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F495" id="Rectangle 9" o:spid="_x0000_s1026" style="position:absolute;margin-left:-29.15pt;margin-top:566.25pt;width:376.5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" strokecolor="white"/>
            </w:pict>
          </mc:Fallback>
        </mc:AlternateContent>
      </w:r>
    </w:p>
    <w:sectPr w:rsidR="00227949" w:rsidSect="00243A6D">
      <w:type w:val="continuous"/>
      <w:pgSz w:w="11906" w:h="16838" w:code="9"/>
      <w:pgMar w:top="851" w:right="127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DDC3" w14:textId="77777777" w:rsidR="00FD1CC0" w:rsidRDefault="00FD1CC0">
      <w:r>
        <w:separator/>
      </w:r>
    </w:p>
  </w:endnote>
  <w:endnote w:type="continuationSeparator" w:id="0">
    <w:p w14:paraId="11FB5023" w14:textId="77777777" w:rsidR="00FD1CC0" w:rsidRDefault="00FD1CC0">
      <w:r>
        <w:continuationSeparator/>
      </w:r>
    </w:p>
  </w:endnote>
  <w:endnote w:type="continuationNotice" w:id="1">
    <w:p w14:paraId="722C22E1" w14:textId="77777777" w:rsidR="00FD1CC0" w:rsidRDefault="00FD1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3DEE" w14:textId="77777777" w:rsidR="00616B6C" w:rsidRDefault="00616B6C" w:rsidP="000E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1C067" w14:textId="77777777" w:rsidR="00616B6C" w:rsidRDefault="00616B6C" w:rsidP="004C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F186" w14:textId="77777777" w:rsidR="00616B6C" w:rsidRDefault="00616B6C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099789B0" w14:textId="77777777" w:rsidR="00616B6C" w:rsidRDefault="00616B6C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1589CDA0" w14:textId="2A550458" w:rsidR="00616B6C" w:rsidRPr="00012FBF" w:rsidRDefault="00CF7BFA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4"/>
        <w:lang w:val="es-AR"/>
      </w:rPr>
    </w:pPr>
    <w:r>
      <w:rPr>
        <w:rFonts w:asciiTheme="minorHAnsi" w:hAnsiTheme="minorHAnsi" w:cs="Arial"/>
        <w:noProof/>
        <w:sz w:val="16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FD62F7" wp14:editId="4BE465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5f37488ebf2aa9758af3e012" descr="{&quot;HashCode&quot;:13693384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C549DE" w14:textId="4A69150B" w:rsidR="00CF7BFA" w:rsidRPr="00CF7BFA" w:rsidRDefault="00CF7BFA" w:rsidP="00CF7BFA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CF7BFA">
                            <w:rPr>
                              <w:rFonts w:ascii="Calibri" w:hAnsi="Calibri" w:cs="Calibri"/>
                              <w:color w:val="FF0000"/>
                            </w:rPr>
                            <w:t>|INTERNAL|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D62F7" id="_x0000_t202" coordsize="21600,21600" o:spt="202" path="m,l,21600r21600,l21600,xe">
              <v:stroke joinstyle="miter"/>
              <v:path gradientshapeok="t" o:connecttype="rect"/>
            </v:shapetype>
            <v:shape id="MSIPCM5f37488ebf2aa9758af3e012" o:spid="_x0000_s1026" type="#_x0000_t202" alt="{&quot;HashCode&quot;:136933841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" o:allowincell="f" filled="f" stroked="f" strokeweight=".5pt">
              <v:fill o:detectmouseclick="t"/>
              <v:textbox inset=",0,20pt,0">
                <w:txbxContent>
                  <w:p w14:paraId="4EC549DE" w14:textId="4A69150B" w:rsidR="00CF7BFA" w:rsidRPr="00CF7BFA" w:rsidRDefault="00CF7BFA" w:rsidP="00CF7BFA">
                    <w:pPr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CF7BFA">
                      <w:rPr>
                        <w:rFonts w:ascii="Calibri" w:hAnsi="Calibri" w:cs="Calibri"/>
                        <w:color w:val="FF0000"/>
                      </w:rPr>
                      <w:t>|INTERNAL|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2FBF" w:rsidRPr="00012FBF">
      <w:rPr>
        <w:rFonts w:asciiTheme="minorHAnsi" w:hAnsiTheme="minorHAnsi" w:cs="Arial"/>
        <w:sz w:val="16"/>
        <w:szCs w:val="14"/>
        <w:lang w:val="es-AR"/>
      </w:rPr>
      <w:t xml:space="preserve">VERSION </w:t>
    </w:r>
    <w:r>
      <w:rPr>
        <w:rFonts w:asciiTheme="minorHAnsi" w:hAnsiTheme="minorHAnsi" w:cs="Arial"/>
        <w:sz w:val="16"/>
        <w:szCs w:val="14"/>
        <w:lang w:val="es-AR"/>
      </w:rPr>
      <w:t>15042021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tab/>
      <w:t xml:space="preserve">Pág.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PAGE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 w:rsidR="005165BF">
      <w:rPr>
        <w:rFonts w:asciiTheme="minorHAnsi" w:hAnsiTheme="minorHAnsi" w:cs="Arial"/>
        <w:noProof/>
        <w:sz w:val="16"/>
        <w:szCs w:val="14"/>
        <w:lang w:val="es-AR"/>
      </w:rPr>
      <w:t>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  <w:r w:rsidR="00616B6C" w:rsidRPr="00012FBF">
      <w:rPr>
        <w:rFonts w:asciiTheme="minorHAnsi" w:hAnsiTheme="minorHAnsi" w:cs="Arial"/>
        <w:sz w:val="16"/>
        <w:szCs w:val="14"/>
        <w:lang w:val="es-AR"/>
      </w:rPr>
      <w:t xml:space="preserve"> de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NUMPAGES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 w:rsidR="005165BF">
      <w:rPr>
        <w:rFonts w:asciiTheme="minorHAnsi" w:hAnsiTheme="minorHAnsi" w:cs="Arial"/>
        <w:noProof/>
        <w:sz w:val="16"/>
        <w:szCs w:val="14"/>
        <w:lang w:val="es-AR"/>
      </w:rPr>
      <w:t>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89FD" w14:textId="77777777" w:rsidR="000D516D" w:rsidRDefault="000D5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E4A2" w14:textId="77777777" w:rsidR="00FD1CC0" w:rsidRDefault="00FD1CC0">
      <w:r>
        <w:separator/>
      </w:r>
    </w:p>
  </w:footnote>
  <w:footnote w:type="continuationSeparator" w:id="0">
    <w:p w14:paraId="7DE3E40F" w14:textId="77777777" w:rsidR="00FD1CC0" w:rsidRDefault="00FD1CC0">
      <w:r>
        <w:continuationSeparator/>
      </w:r>
    </w:p>
  </w:footnote>
  <w:footnote w:type="continuationNotice" w:id="1">
    <w:p w14:paraId="67F52C46" w14:textId="77777777" w:rsidR="00FD1CC0" w:rsidRDefault="00FD1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93DB" w14:textId="77777777" w:rsidR="000D516D" w:rsidRDefault="000D5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6893"/>
      <w:gridCol w:w="3311"/>
    </w:tblGrid>
    <w:tr w:rsidR="00616B6C" w14:paraId="2DC5150C" w14:textId="77777777" w:rsidTr="00E16F32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23BFF6C9" w14:textId="6D2EFDDC" w:rsidR="00616B6C" w:rsidRPr="00E16F32" w:rsidRDefault="002C7531" w:rsidP="00E621FE">
          <w:pPr>
            <w:pStyle w:val="Header"/>
            <w:rPr>
              <w:rFonts w:ascii="Calibri" w:hAnsi="Calibri" w:cs="Calibri"/>
              <w:color w:val="FF0000"/>
              <w:sz w:val="28"/>
            </w:rPr>
          </w:pPr>
          <w:r w:rsidRPr="002C7531">
            <w:rPr>
              <w:rFonts w:ascii="Calibri" w:hAnsi="Calibri" w:cs="Calibri"/>
              <w:color w:val="FF0000"/>
              <w:sz w:val="28"/>
            </w:rPr>
            <w:t>EXPORTACIONES QUE INCORPORAN BIENES IMPORTADOS TEMPORALMENTE SIN USO DE DIVISAS</w:t>
          </w:r>
        </w:p>
      </w:tc>
      <w:tc>
        <w:tcPr>
          <w:tcW w:w="3328" w:type="dxa"/>
          <w:shd w:val="clear" w:color="auto" w:fill="auto"/>
          <w:vAlign w:val="center"/>
        </w:tcPr>
        <w:p w14:paraId="166B4F12" w14:textId="77777777" w:rsidR="00616B6C" w:rsidRDefault="00616B6C" w:rsidP="00E621F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C7CC912" wp14:editId="2A3A5C7B">
                <wp:extent cx="1561465" cy="448310"/>
                <wp:effectExtent l="0" t="0" r="635" b="889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C526FA" w14:textId="77777777" w:rsidR="00616B6C" w:rsidRPr="00523C69" w:rsidRDefault="00616B6C" w:rsidP="005617E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A079" w14:textId="77777777" w:rsidR="000D516D" w:rsidRDefault="000D5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DDD"/>
    <w:multiLevelType w:val="singleLevel"/>
    <w:tmpl w:val="AF7A8FBE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" w15:restartNumberingAfterBreak="0">
    <w:nsid w:val="090F3908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AA87D9A"/>
    <w:multiLevelType w:val="hybridMultilevel"/>
    <w:tmpl w:val="C1AEA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F18"/>
    <w:multiLevelType w:val="hybridMultilevel"/>
    <w:tmpl w:val="096A93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636"/>
    <w:multiLevelType w:val="hybridMultilevel"/>
    <w:tmpl w:val="0C183CD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98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AB1D98"/>
    <w:multiLevelType w:val="hybridMultilevel"/>
    <w:tmpl w:val="F89AB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A5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5804BD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4E20B39"/>
    <w:multiLevelType w:val="hybridMultilevel"/>
    <w:tmpl w:val="405A4610"/>
    <w:lvl w:ilvl="0" w:tplc="6150D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F16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2033854"/>
    <w:multiLevelType w:val="hybridMultilevel"/>
    <w:tmpl w:val="56A69E7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974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6306F20"/>
    <w:multiLevelType w:val="hybridMultilevel"/>
    <w:tmpl w:val="13A0675A"/>
    <w:lvl w:ilvl="0" w:tplc="F1F62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29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75E1574"/>
    <w:multiLevelType w:val="hybridMultilevel"/>
    <w:tmpl w:val="70026E2A"/>
    <w:lvl w:ilvl="0" w:tplc="7714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046A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8" w15:restartNumberingAfterBreak="0">
    <w:nsid w:val="4D115028"/>
    <w:multiLevelType w:val="hybridMultilevel"/>
    <w:tmpl w:val="A03CC090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1A145C"/>
    <w:multiLevelType w:val="hybridMultilevel"/>
    <w:tmpl w:val="9888229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CEC"/>
    <w:multiLevelType w:val="hybridMultilevel"/>
    <w:tmpl w:val="EDFEB58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0CC0"/>
    <w:multiLevelType w:val="hybridMultilevel"/>
    <w:tmpl w:val="C2ACECB6"/>
    <w:lvl w:ilvl="0" w:tplc="B81CACE0">
      <w:start w:val="1"/>
      <w:numFmt w:val="lowerRoman"/>
      <w:lvlText w:val="(%1)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227DC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B59049E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5453B15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5" w15:restartNumberingAfterBreak="0">
    <w:nsid w:val="770A04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97D31"/>
    <w:multiLevelType w:val="hybridMultilevel"/>
    <w:tmpl w:val="2D5CA920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D04"/>
    <w:multiLevelType w:val="hybridMultilevel"/>
    <w:tmpl w:val="4AAC255E"/>
    <w:lvl w:ilvl="0" w:tplc="34947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394E9B"/>
    <w:multiLevelType w:val="hybridMultilevel"/>
    <w:tmpl w:val="AF70E6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22"/>
  </w:num>
  <w:num w:numId="9">
    <w:abstractNumId w:val="23"/>
  </w:num>
  <w:num w:numId="10">
    <w:abstractNumId w:val="13"/>
  </w:num>
  <w:num w:numId="11">
    <w:abstractNumId w:val="15"/>
  </w:num>
  <w:num w:numId="12">
    <w:abstractNumId w:val="8"/>
  </w:num>
  <w:num w:numId="13">
    <w:abstractNumId w:val="25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4"/>
  </w:num>
  <w:num w:numId="21">
    <w:abstractNumId w:val="14"/>
  </w:num>
  <w:num w:numId="22">
    <w:abstractNumId w:val="18"/>
  </w:num>
  <w:num w:numId="23">
    <w:abstractNumId w:val="27"/>
  </w:num>
  <w:num w:numId="24">
    <w:abstractNumId w:val="28"/>
  </w:num>
  <w:num w:numId="25">
    <w:abstractNumId w:val="16"/>
  </w:num>
  <w:num w:numId="26">
    <w:abstractNumId w:val="19"/>
  </w:num>
  <w:num w:numId="27">
    <w:abstractNumId w:val="6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6IPPp1Bd0Yb6YxDxSEjyxqXZ1VUjjesleu+ah8/uBRYy1a9gVMq2iKgU51X4tYqYYTTvO7VdKDcXHhKG74rEFw==" w:salt="A3U6Rhw7ZLVEahGf1N2T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B"/>
    <w:rsid w:val="00012FBF"/>
    <w:rsid w:val="00023987"/>
    <w:rsid w:val="00023C49"/>
    <w:rsid w:val="000240C7"/>
    <w:rsid w:val="000247EB"/>
    <w:rsid w:val="0003056A"/>
    <w:rsid w:val="00036671"/>
    <w:rsid w:val="00037227"/>
    <w:rsid w:val="000409C0"/>
    <w:rsid w:val="00044AC1"/>
    <w:rsid w:val="00054AB0"/>
    <w:rsid w:val="00056B19"/>
    <w:rsid w:val="00062D46"/>
    <w:rsid w:val="00066B91"/>
    <w:rsid w:val="0007089F"/>
    <w:rsid w:val="000929FA"/>
    <w:rsid w:val="000A37A6"/>
    <w:rsid w:val="000A772F"/>
    <w:rsid w:val="000B0F8B"/>
    <w:rsid w:val="000C0222"/>
    <w:rsid w:val="000C3641"/>
    <w:rsid w:val="000D2C45"/>
    <w:rsid w:val="000D516D"/>
    <w:rsid w:val="000D59F5"/>
    <w:rsid w:val="000E1FAC"/>
    <w:rsid w:val="000E4B0D"/>
    <w:rsid w:val="000E7ABA"/>
    <w:rsid w:val="000F0220"/>
    <w:rsid w:val="000F5FA6"/>
    <w:rsid w:val="000F6BA7"/>
    <w:rsid w:val="001116C9"/>
    <w:rsid w:val="00116D05"/>
    <w:rsid w:val="001218F9"/>
    <w:rsid w:val="0012195D"/>
    <w:rsid w:val="00122A8C"/>
    <w:rsid w:val="00127D71"/>
    <w:rsid w:val="00147531"/>
    <w:rsid w:val="00161BF6"/>
    <w:rsid w:val="001658FF"/>
    <w:rsid w:val="00167098"/>
    <w:rsid w:val="00182399"/>
    <w:rsid w:val="001901DB"/>
    <w:rsid w:val="00194133"/>
    <w:rsid w:val="001954BD"/>
    <w:rsid w:val="001A20B1"/>
    <w:rsid w:val="001A786F"/>
    <w:rsid w:val="001A7F1B"/>
    <w:rsid w:val="001C19D5"/>
    <w:rsid w:val="001C584F"/>
    <w:rsid w:val="001D46EE"/>
    <w:rsid w:val="001E1137"/>
    <w:rsid w:val="001E456E"/>
    <w:rsid w:val="001E65FC"/>
    <w:rsid w:val="001F4A22"/>
    <w:rsid w:val="00207D45"/>
    <w:rsid w:val="00221774"/>
    <w:rsid w:val="00225A98"/>
    <w:rsid w:val="00227949"/>
    <w:rsid w:val="002303A1"/>
    <w:rsid w:val="00243A6D"/>
    <w:rsid w:val="002543D3"/>
    <w:rsid w:val="002551F5"/>
    <w:rsid w:val="00257E7D"/>
    <w:rsid w:val="002647FE"/>
    <w:rsid w:val="00285D82"/>
    <w:rsid w:val="002C0399"/>
    <w:rsid w:val="002C6319"/>
    <w:rsid w:val="002C714A"/>
    <w:rsid w:val="002C7531"/>
    <w:rsid w:val="002D7DD3"/>
    <w:rsid w:val="002E4121"/>
    <w:rsid w:val="002F4078"/>
    <w:rsid w:val="002F5989"/>
    <w:rsid w:val="00303291"/>
    <w:rsid w:val="00320603"/>
    <w:rsid w:val="003373C3"/>
    <w:rsid w:val="00340C58"/>
    <w:rsid w:val="003638A1"/>
    <w:rsid w:val="003778A2"/>
    <w:rsid w:val="00382F84"/>
    <w:rsid w:val="003A6C02"/>
    <w:rsid w:val="003C0886"/>
    <w:rsid w:val="003D0A27"/>
    <w:rsid w:val="003D56B7"/>
    <w:rsid w:val="003D6AED"/>
    <w:rsid w:val="003D6EAE"/>
    <w:rsid w:val="003E4E70"/>
    <w:rsid w:val="003E6FC1"/>
    <w:rsid w:val="003F6A4D"/>
    <w:rsid w:val="00402714"/>
    <w:rsid w:val="004029DD"/>
    <w:rsid w:val="00412449"/>
    <w:rsid w:val="00414A16"/>
    <w:rsid w:val="00426B91"/>
    <w:rsid w:val="004543F0"/>
    <w:rsid w:val="00463A27"/>
    <w:rsid w:val="0046475D"/>
    <w:rsid w:val="00487560"/>
    <w:rsid w:val="004903D6"/>
    <w:rsid w:val="00496B78"/>
    <w:rsid w:val="004A7274"/>
    <w:rsid w:val="004B528C"/>
    <w:rsid w:val="004C2809"/>
    <w:rsid w:val="004F6992"/>
    <w:rsid w:val="005165BF"/>
    <w:rsid w:val="0052311E"/>
    <w:rsid w:val="00523C69"/>
    <w:rsid w:val="00524404"/>
    <w:rsid w:val="00541BE5"/>
    <w:rsid w:val="00547933"/>
    <w:rsid w:val="005617E0"/>
    <w:rsid w:val="005801B9"/>
    <w:rsid w:val="00586D74"/>
    <w:rsid w:val="00594B68"/>
    <w:rsid w:val="005C03B0"/>
    <w:rsid w:val="005C55A7"/>
    <w:rsid w:val="005D06FF"/>
    <w:rsid w:val="005D405E"/>
    <w:rsid w:val="005E2BC9"/>
    <w:rsid w:val="005E4D6C"/>
    <w:rsid w:val="005E77AE"/>
    <w:rsid w:val="005F2EEE"/>
    <w:rsid w:val="005F792D"/>
    <w:rsid w:val="00616B6C"/>
    <w:rsid w:val="00623FE5"/>
    <w:rsid w:val="00627DB3"/>
    <w:rsid w:val="00630DBC"/>
    <w:rsid w:val="00632E59"/>
    <w:rsid w:val="00637627"/>
    <w:rsid w:val="00641666"/>
    <w:rsid w:val="00653F0C"/>
    <w:rsid w:val="006732F3"/>
    <w:rsid w:val="00680181"/>
    <w:rsid w:val="00680FB8"/>
    <w:rsid w:val="00684453"/>
    <w:rsid w:val="00684AB1"/>
    <w:rsid w:val="00687D4E"/>
    <w:rsid w:val="0069029E"/>
    <w:rsid w:val="006B36F1"/>
    <w:rsid w:val="006C3A2C"/>
    <w:rsid w:val="006C538E"/>
    <w:rsid w:val="006D1E74"/>
    <w:rsid w:val="007168BC"/>
    <w:rsid w:val="00725354"/>
    <w:rsid w:val="00743169"/>
    <w:rsid w:val="007431E6"/>
    <w:rsid w:val="00762454"/>
    <w:rsid w:val="00763E66"/>
    <w:rsid w:val="00763FA1"/>
    <w:rsid w:val="0076732C"/>
    <w:rsid w:val="00780E52"/>
    <w:rsid w:val="007860C8"/>
    <w:rsid w:val="00793771"/>
    <w:rsid w:val="0079585B"/>
    <w:rsid w:val="007979FE"/>
    <w:rsid w:val="007B4CFC"/>
    <w:rsid w:val="007C6273"/>
    <w:rsid w:val="007D6AD3"/>
    <w:rsid w:val="007F0449"/>
    <w:rsid w:val="0080619A"/>
    <w:rsid w:val="008104C6"/>
    <w:rsid w:val="008117C7"/>
    <w:rsid w:val="0081412D"/>
    <w:rsid w:val="00832B31"/>
    <w:rsid w:val="00845A0C"/>
    <w:rsid w:val="00846B6A"/>
    <w:rsid w:val="00856188"/>
    <w:rsid w:val="008666F1"/>
    <w:rsid w:val="008700F8"/>
    <w:rsid w:val="00882204"/>
    <w:rsid w:val="008963D9"/>
    <w:rsid w:val="00897A66"/>
    <w:rsid w:val="008A0492"/>
    <w:rsid w:val="008A25EE"/>
    <w:rsid w:val="008A496E"/>
    <w:rsid w:val="008C3FB6"/>
    <w:rsid w:val="008C54F6"/>
    <w:rsid w:val="008C775F"/>
    <w:rsid w:val="008D34DB"/>
    <w:rsid w:val="00901A55"/>
    <w:rsid w:val="00907ADD"/>
    <w:rsid w:val="009231A3"/>
    <w:rsid w:val="009267EF"/>
    <w:rsid w:val="00965A99"/>
    <w:rsid w:val="009848D7"/>
    <w:rsid w:val="00985A38"/>
    <w:rsid w:val="0099031C"/>
    <w:rsid w:val="00992475"/>
    <w:rsid w:val="00994741"/>
    <w:rsid w:val="009B4422"/>
    <w:rsid w:val="009C7435"/>
    <w:rsid w:val="009F1565"/>
    <w:rsid w:val="009F291D"/>
    <w:rsid w:val="00A46DA9"/>
    <w:rsid w:val="00A57081"/>
    <w:rsid w:val="00A70D7F"/>
    <w:rsid w:val="00A725BE"/>
    <w:rsid w:val="00A72F44"/>
    <w:rsid w:val="00A80098"/>
    <w:rsid w:val="00A812EB"/>
    <w:rsid w:val="00A91C25"/>
    <w:rsid w:val="00A9737A"/>
    <w:rsid w:val="00A97B6E"/>
    <w:rsid w:val="00AA7222"/>
    <w:rsid w:val="00AB06AE"/>
    <w:rsid w:val="00AC0273"/>
    <w:rsid w:val="00AC6FF3"/>
    <w:rsid w:val="00AD0E30"/>
    <w:rsid w:val="00AF056A"/>
    <w:rsid w:val="00B015A1"/>
    <w:rsid w:val="00B02AFB"/>
    <w:rsid w:val="00B11D59"/>
    <w:rsid w:val="00B20DB9"/>
    <w:rsid w:val="00BD0651"/>
    <w:rsid w:val="00BD35FF"/>
    <w:rsid w:val="00BD4554"/>
    <w:rsid w:val="00BE2EC2"/>
    <w:rsid w:val="00BE7E37"/>
    <w:rsid w:val="00C1473C"/>
    <w:rsid w:val="00C26535"/>
    <w:rsid w:val="00C32D93"/>
    <w:rsid w:val="00C57316"/>
    <w:rsid w:val="00C60216"/>
    <w:rsid w:val="00C83A50"/>
    <w:rsid w:val="00C90EDD"/>
    <w:rsid w:val="00CA580B"/>
    <w:rsid w:val="00CB0544"/>
    <w:rsid w:val="00CC3FCF"/>
    <w:rsid w:val="00CC4683"/>
    <w:rsid w:val="00CC6864"/>
    <w:rsid w:val="00CD233C"/>
    <w:rsid w:val="00CD550F"/>
    <w:rsid w:val="00CD6E19"/>
    <w:rsid w:val="00CD71B9"/>
    <w:rsid w:val="00CE5B65"/>
    <w:rsid w:val="00CE75B3"/>
    <w:rsid w:val="00CF7BFA"/>
    <w:rsid w:val="00D039D9"/>
    <w:rsid w:val="00D057ED"/>
    <w:rsid w:val="00D30F4C"/>
    <w:rsid w:val="00D52981"/>
    <w:rsid w:val="00D57FD6"/>
    <w:rsid w:val="00D63BA6"/>
    <w:rsid w:val="00D67FEC"/>
    <w:rsid w:val="00D732F8"/>
    <w:rsid w:val="00D81970"/>
    <w:rsid w:val="00DA0FBA"/>
    <w:rsid w:val="00DB262C"/>
    <w:rsid w:val="00DF203D"/>
    <w:rsid w:val="00DF5F34"/>
    <w:rsid w:val="00E127FB"/>
    <w:rsid w:val="00E16F32"/>
    <w:rsid w:val="00E207A5"/>
    <w:rsid w:val="00E24C83"/>
    <w:rsid w:val="00E2588D"/>
    <w:rsid w:val="00E26E70"/>
    <w:rsid w:val="00E5566A"/>
    <w:rsid w:val="00E621FE"/>
    <w:rsid w:val="00E6456C"/>
    <w:rsid w:val="00E71D8D"/>
    <w:rsid w:val="00E863E8"/>
    <w:rsid w:val="00E86EA9"/>
    <w:rsid w:val="00E92551"/>
    <w:rsid w:val="00E9546A"/>
    <w:rsid w:val="00EA3D2A"/>
    <w:rsid w:val="00EA5E43"/>
    <w:rsid w:val="00EB73E4"/>
    <w:rsid w:val="00EC4A92"/>
    <w:rsid w:val="00ED54B9"/>
    <w:rsid w:val="00ED6880"/>
    <w:rsid w:val="00ED6DCB"/>
    <w:rsid w:val="00EF0956"/>
    <w:rsid w:val="00EF3F6B"/>
    <w:rsid w:val="00EF4D08"/>
    <w:rsid w:val="00EF73CA"/>
    <w:rsid w:val="00F11659"/>
    <w:rsid w:val="00F17AE7"/>
    <w:rsid w:val="00F2634A"/>
    <w:rsid w:val="00F325FF"/>
    <w:rsid w:val="00F3354B"/>
    <w:rsid w:val="00F4169F"/>
    <w:rsid w:val="00F45FBE"/>
    <w:rsid w:val="00F544F7"/>
    <w:rsid w:val="00F67AA4"/>
    <w:rsid w:val="00F71C25"/>
    <w:rsid w:val="00F73C2F"/>
    <w:rsid w:val="00F902A8"/>
    <w:rsid w:val="00FB0B8B"/>
    <w:rsid w:val="00FB0F8F"/>
    <w:rsid w:val="00FC22D9"/>
    <w:rsid w:val="00FC648C"/>
    <w:rsid w:val="00FD1CC0"/>
    <w:rsid w:val="00FE41E6"/>
    <w:rsid w:val="00FF6A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544839"/>
  <w14:defaultImageDpi w14:val="96"/>
  <w15:chartTrackingRefBased/>
  <w15:docId w15:val="{99C3C295-38DD-4355-8F6B-35E2AD6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06" w:lineRule="exact"/>
      <w:ind w:left="288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Header">
    <w:name w:val="header"/>
    <w:basedOn w:val="Normal"/>
    <w:link w:val="HeaderCh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Pr>
      <w:lang w:val="es-ES" w:eastAsia="es-ES"/>
    </w:rPr>
  </w:style>
  <w:style w:type="paragraph" w:styleId="Footer">
    <w:name w:val="footer"/>
    <w:basedOn w:val="Normal"/>
    <w:link w:val="FooterCh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semiHidden/>
    <w:rPr>
      <w:lang w:val="es-ES" w:eastAsia="es-ES"/>
    </w:rPr>
  </w:style>
  <w:style w:type="table" w:styleId="TableGrid">
    <w:name w:val="Table Grid"/>
    <w:basedOn w:val="TableNormal"/>
    <w:uiPriority w:val="59"/>
    <w:rsid w:val="00AB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C2809"/>
    <w:rPr>
      <w:rFonts w:cs="Times New Roman"/>
    </w:rPr>
  </w:style>
  <w:style w:type="paragraph" w:styleId="BalloonText">
    <w:name w:val="Balloon Text"/>
    <w:basedOn w:val="Normal"/>
    <w:link w:val="BalloonTextChar"/>
    <w:rsid w:val="00CD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E1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CD6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E19"/>
  </w:style>
  <w:style w:type="character" w:customStyle="1" w:styleId="CommentTextChar">
    <w:name w:val="Comment Text Char"/>
    <w:link w:val="CommentText"/>
    <w:rsid w:val="00CD6E19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D6E19"/>
    <w:rPr>
      <w:b/>
      <w:bCs/>
    </w:rPr>
  </w:style>
  <w:style w:type="character" w:customStyle="1" w:styleId="CommentSubjectChar">
    <w:name w:val="Comment Subject Char"/>
    <w:link w:val="CommentSubject"/>
    <w:rsid w:val="00CD6E19"/>
    <w:rPr>
      <w:b/>
      <w:bCs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5E2BC9"/>
    <w:rPr>
      <w:rFonts w:ascii="Bookman Old Style" w:hAnsi="Bookman Old Style"/>
      <w:sz w:val="18"/>
      <w:szCs w:val="24"/>
    </w:rPr>
  </w:style>
  <w:style w:type="character" w:customStyle="1" w:styleId="BodyText3Char">
    <w:name w:val="Body Text 3 Char"/>
    <w:link w:val="BodyText3"/>
    <w:uiPriority w:val="99"/>
    <w:rsid w:val="005E2BC9"/>
    <w:rPr>
      <w:rFonts w:ascii="Bookman Old Style" w:hAnsi="Bookman Old Style"/>
      <w:sz w:val="18"/>
      <w:szCs w:val="24"/>
      <w:lang w:val="es-ES" w:eastAsia="es-ES"/>
    </w:rPr>
  </w:style>
  <w:style w:type="paragraph" w:customStyle="1" w:styleId="CM1">
    <w:name w:val="CM1"/>
    <w:basedOn w:val="Normal"/>
    <w:next w:val="Normal"/>
    <w:rsid w:val="00A91C25"/>
    <w:pPr>
      <w:widowControl w:val="0"/>
      <w:autoSpaceDE w:val="0"/>
      <w:autoSpaceDN w:val="0"/>
      <w:adjustRightInd w:val="0"/>
      <w:spacing w:line="248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3A1"/>
    <w:pPr>
      <w:ind w:left="708"/>
    </w:pPr>
  </w:style>
  <w:style w:type="paragraph" w:styleId="Revision">
    <w:name w:val="Revision"/>
    <w:hidden/>
    <w:uiPriority w:val="99"/>
    <w:semiHidden/>
    <w:rsid w:val="00A72F44"/>
    <w:rPr>
      <w:lang w:val="es-ES" w:eastAsia="es-ES"/>
    </w:rPr>
  </w:style>
  <w:style w:type="character" w:styleId="Hyperlink">
    <w:name w:val="Hyperlink"/>
    <w:rsid w:val="00FF6AAC"/>
    <w:rPr>
      <w:color w:val="0563C1"/>
      <w:u w:val="single"/>
    </w:rPr>
  </w:style>
  <w:style w:type="character" w:styleId="FollowedHyperlink">
    <w:name w:val="FollowedHyperlink"/>
    <w:rsid w:val="00FF6AAC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27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90A3-3AE0-497F-BCB5-DD81FDAB18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074C06-30EE-46E3-A22B-2959573DE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51489-6634-4325-AADF-4EBD1FDA3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A565E-16D2-4514-8436-3629C90D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CONDICIONES QUE RIGEN PARA ESTA OPERACIÓN</vt:lpstr>
      <vt:lpstr>CONDICIONES QUE RIGEN PARA ESTA OPERACIÓN</vt:lpstr>
    </vt:vector>
  </TitlesOfParts>
  <Company>HSBC</Company>
  <LinksUpToDate>false</LinksUpToDate>
  <CharactersWithSpaces>4586</CharactersWithSpaces>
  <SharedDoc>false</SharedDoc>
  <HLinks>
    <vt:vector size="6" baseType="variant">
      <vt:variant>
        <vt:i4>3473505</vt:i4>
      </vt:variant>
      <vt:variant>
        <vt:i4>184</vt:i4>
      </vt:variant>
      <vt:variant>
        <vt:i4>0</vt:i4>
      </vt:variant>
      <vt:variant>
        <vt:i4>5</vt:i4>
      </vt:variant>
      <vt:variant>
        <vt:lpwstr>https://www.hsbc.com.ar/es/pdf/cmb/ComA5388.pdf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QUE RIGEN PARA ESTA OPERACIÓN</dc:title>
  <dc:subject/>
  <dc:creator>HSBC</dc:creator>
  <cp:revision>2</cp:revision>
  <cp:lastPrinted>2015-07-28T18:29:00Z</cp:lastPrinted>
  <dcterms:created xsi:type="dcterms:W3CDTF">2021-05-05T23:55:00Z</dcterms:created>
  <dcterms:modified xsi:type="dcterms:W3CDTF">2021-05-05T23:55:00Z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2022-08-16T15:25:16Z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6f67602b-a8e1-4c8f-b31d-e8db6635f597</vt:lpwstr>
  </property>
  <property fmtid="{D5CDD505-2E9C-101B-9397-08002B2CF9AE}" pid="10" name="MSIP_Label_3486a02c-2dfb-4efe-823f-aa2d1f0e6ab7_ContentBits">
    <vt:lpwstr>0</vt:lpwstr>
  </property>
  <property fmtid="{D5CDD505-2E9C-101B-9397-08002B2CF9AE}" pid="11" name="Classification">
    <vt:lpwstr>PUBLIC</vt:lpwstr>
  </property>
</Properties>
</file>