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353" w:rsidRPr="00E97297" w:rsidRDefault="00EE5353" w:rsidP="00366A9A">
      <w:pPr>
        <w:ind w:left="708" w:hanging="708"/>
        <w:rPr>
          <w:rFonts w:asciiTheme="minorHAnsi" w:hAnsiTheme="minorHAnsi" w:cstheme="minorHAnsi"/>
          <w:b/>
          <w:sz w:val="22"/>
          <w:szCs w:val="22"/>
        </w:rPr>
      </w:pPr>
    </w:p>
    <w:p w:rsidR="00277381" w:rsidRPr="00C062F1" w:rsidRDefault="00F41FA6" w:rsidP="00CF5B6A">
      <w:pPr>
        <w:jc w:val="right"/>
        <w:rPr>
          <w:rFonts w:asciiTheme="minorHAnsi" w:hAnsiTheme="minorHAnsi" w:cstheme="minorHAnsi"/>
          <w:sz w:val="22"/>
          <w:szCs w:val="22"/>
        </w:rPr>
      </w:pPr>
      <w:r w:rsidRPr="00E97297">
        <w:rPr>
          <w:rFonts w:asciiTheme="minorHAnsi" w:hAnsiTheme="minorHAnsi" w:cstheme="minorHAnsi"/>
          <w:sz w:val="22"/>
          <w:szCs w:val="22"/>
        </w:rPr>
        <w:t xml:space="preserve">      </w:t>
      </w:r>
      <w:r w:rsidRPr="00C062F1">
        <w:rPr>
          <w:rFonts w:asciiTheme="minorHAnsi" w:hAnsiTheme="minorHAnsi" w:cstheme="minorHAnsi"/>
          <w:sz w:val="22"/>
          <w:szCs w:val="22"/>
        </w:rPr>
        <w:t>Ciudad Autónoma de Buenos Air</w:t>
      </w:r>
      <w:r w:rsidR="001D19A1" w:rsidRPr="00C062F1">
        <w:rPr>
          <w:rFonts w:asciiTheme="minorHAnsi" w:hAnsiTheme="minorHAnsi" w:cstheme="minorHAnsi"/>
          <w:sz w:val="22"/>
          <w:szCs w:val="22"/>
        </w:rPr>
        <w:t>es,</w:t>
      </w:r>
      <w:r w:rsidR="00EA1550" w:rsidRPr="00C062F1">
        <w:rPr>
          <w:rFonts w:asciiTheme="minorHAnsi" w:hAnsiTheme="minorHAnsi" w:cstheme="minorHAnsi"/>
          <w:sz w:val="22"/>
          <w:szCs w:val="22"/>
        </w:rPr>
        <w:t xml:space="preserve"> </w:t>
      </w:r>
      <w:r w:rsidR="00EA1550" w:rsidRPr="00C062F1">
        <w:rPr>
          <w:rFonts w:ascii="Calibri" w:hAnsi="Calibri" w:cs="Calibri"/>
          <w:b/>
          <w:bCs/>
          <w:snapToGrid w:val="0"/>
        </w:rPr>
        <w:fldChar w:fldCharType="begin">
          <w:ffData>
            <w:name w:val=""/>
            <w:enabled/>
            <w:calcOnExit w:val="0"/>
            <w:textInput>
              <w:format w:val="UPPERCASE"/>
            </w:textInput>
          </w:ffData>
        </w:fldChar>
      </w:r>
      <w:r w:rsidR="00EA1550" w:rsidRPr="00C062F1">
        <w:rPr>
          <w:rFonts w:ascii="Calibri" w:hAnsi="Calibri" w:cs="Calibri"/>
          <w:b/>
          <w:bCs/>
          <w:snapToGrid w:val="0"/>
        </w:rPr>
        <w:instrText xml:space="preserve"> FORMTEXT </w:instrText>
      </w:r>
      <w:r w:rsidR="00EA1550" w:rsidRPr="00C062F1">
        <w:rPr>
          <w:rFonts w:ascii="Calibri" w:hAnsi="Calibri" w:cs="Calibri"/>
          <w:b/>
          <w:bCs/>
          <w:snapToGrid w:val="0"/>
        </w:rPr>
      </w:r>
      <w:r w:rsidR="00EA1550" w:rsidRPr="00C062F1">
        <w:rPr>
          <w:rFonts w:ascii="Calibri" w:hAnsi="Calibri" w:cs="Calibri"/>
          <w:b/>
          <w:bCs/>
          <w:snapToGrid w:val="0"/>
        </w:rPr>
        <w:fldChar w:fldCharType="separate"/>
      </w:r>
      <w:r w:rsidR="00EA1550" w:rsidRPr="00C062F1">
        <w:rPr>
          <w:rFonts w:ascii="Calibri" w:hAnsi="Calibri" w:cs="Calibri"/>
          <w:b/>
          <w:bCs/>
          <w:snapToGrid w:val="0"/>
        </w:rPr>
        <w:t> </w:t>
      </w:r>
      <w:r w:rsidR="000610A1" w:rsidRPr="00C062F1">
        <w:rPr>
          <w:rFonts w:ascii="Calibri" w:hAnsi="Calibri" w:cs="Calibri"/>
          <w:b/>
          <w:bCs/>
          <w:snapToGrid w:val="0"/>
        </w:rPr>
        <w:t xml:space="preserve">[FECHA]  </w:t>
      </w:r>
      <w:r w:rsidR="00EA1550" w:rsidRPr="00C062F1">
        <w:rPr>
          <w:rFonts w:ascii="Calibri" w:hAnsi="Calibri" w:cs="Calibri"/>
          <w:b/>
          <w:bCs/>
          <w:snapToGrid w:val="0"/>
        </w:rPr>
        <w:fldChar w:fldCharType="end"/>
      </w:r>
    </w:p>
    <w:p w:rsidR="00277381" w:rsidRPr="00C062F1" w:rsidRDefault="00277381" w:rsidP="00F41FA6">
      <w:pPr>
        <w:jc w:val="both"/>
        <w:rPr>
          <w:rFonts w:asciiTheme="minorHAnsi" w:hAnsiTheme="minorHAnsi" w:cstheme="minorHAnsi"/>
          <w:sz w:val="22"/>
          <w:szCs w:val="22"/>
        </w:rPr>
      </w:pPr>
    </w:p>
    <w:p w:rsidR="00F41FA6" w:rsidRPr="00C062F1" w:rsidRDefault="00F41FA6" w:rsidP="00F41FA6">
      <w:pPr>
        <w:jc w:val="both"/>
        <w:rPr>
          <w:rFonts w:asciiTheme="minorHAnsi" w:hAnsiTheme="minorHAnsi" w:cstheme="minorHAnsi"/>
          <w:sz w:val="22"/>
          <w:szCs w:val="22"/>
        </w:rPr>
      </w:pPr>
      <w:r w:rsidRPr="00C062F1">
        <w:rPr>
          <w:rFonts w:asciiTheme="minorHAnsi" w:hAnsiTheme="minorHAnsi" w:cstheme="minorHAnsi"/>
          <w:sz w:val="22"/>
          <w:szCs w:val="22"/>
        </w:rPr>
        <w:t>Señores</w:t>
      </w:r>
    </w:p>
    <w:p w:rsidR="00F41FA6" w:rsidRPr="00C062F1" w:rsidRDefault="00F41FA6" w:rsidP="00F41FA6">
      <w:pPr>
        <w:jc w:val="both"/>
        <w:rPr>
          <w:rFonts w:asciiTheme="minorHAnsi" w:hAnsiTheme="minorHAnsi" w:cstheme="minorHAnsi"/>
          <w:sz w:val="22"/>
          <w:szCs w:val="22"/>
          <w:lang w:val="es-AR"/>
        </w:rPr>
      </w:pPr>
      <w:r w:rsidRPr="00C062F1">
        <w:rPr>
          <w:rFonts w:asciiTheme="minorHAnsi" w:hAnsiTheme="minorHAnsi" w:cstheme="minorHAnsi"/>
          <w:b/>
          <w:sz w:val="22"/>
          <w:szCs w:val="22"/>
          <w:lang w:val="es-AR"/>
        </w:rPr>
        <w:t>HSBC Bank Argentina S.A.</w:t>
      </w:r>
      <w:r w:rsidR="00EE5353" w:rsidRPr="00C062F1">
        <w:rPr>
          <w:rFonts w:asciiTheme="minorHAnsi" w:hAnsiTheme="minorHAnsi" w:cstheme="minorHAnsi"/>
          <w:b/>
          <w:sz w:val="22"/>
          <w:szCs w:val="22"/>
          <w:lang w:val="es-AR"/>
        </w:rPr>
        <w:t xml:space="preserve"> </w:t>
      </w:r>
      <w:r w:rsidR="00EE5353" w:rsidRPr="00C062F1">
        <w:rPr>
          <w:rFonts w:asciiTheme="minorHAnsi" w:hAnsiTheme="minorHAnsi" w:cstheme="minorHAnsi"/>
          <w:sz w:val="22"/>
          <w:szCs w:val="22"/>
          <w:lang w:val="es-AR"/>
        </w:rPr>
        <w:t>(en adelante, “HSBC”)</w:t>
      </w:r>
    </w:p>
    <w:p w:rsidR="00F41FA6" w:rsidRPr="00C062F1" w:rsidRDefault="000A44F6" w:rsidP="00F41FA6">
      <w:pPr>
        <w:jc w:val="both"/>
        <w:rPr>
          <w:rFonts w:asciiTheme="minorHAnsi" w:hAnsiTheme="minorHAnsi" w:cstheme="minorHAnsi"/>
          <w:sz w:val="22"/>
          <w:szCs w:val="22"/>
        </w:rPr>
      </w:pPr>
      <w:r>
        <w:rPr>
          <w:rFonts w:asciiTheme="minorHAnsi" w:hAnsiTheme="minorHAnsi" w:cstheme="minorHAnsi"/>
          <w:sz w:val="22"/>
          <w:szCs w:val="22"/>
        </w:rPr>
        <w:t>Bouchard 557 Piso 22</w:t>
      </w:r>
    </w:p>
    <w:p w:rsidR="00437A42" w:rsidRPr="00C062F1" w:rsidRDefault="00437A42" w:rsidP="00F41FA6">
      <w:pPr>
        <w:jc w:val="both"/>
        <w:rPr>
          <w:rFonts w:asciiTheme="minorHAnsi" w:hAnsiTheme="minorHAnsi" w:cstheme="minorHAnsi"/>
          <w:sz w:val="22"/>
          <w:szCs w:val="22"/>
        </w:rPr>
      </w:pPr>
      <w:r w:rsidRPr="00C062F1">
        <w:rPr>
          <w:rFonts w:asciiTheme="minorHAnsi" w:hAnsiTheme="minorHAnsi" w:cstheme="minorHAnsi"/>
          <w:sz w:val="22"/>
          <w:szCs w:val="22"/>
        </w:rPr>
        <w:t xml:space="preserve">At: </w:t>
      </w:r>
      <w:r w:rsidR="001A3F66" w:rsidRPr="00C062F1">
        <w:rPr>
          <w:rFonts w:asciiTheme="minorHAnsi" w:hAnsiTheme="minorHAnsi" w:cstheme="minorHAnsi"/>
          <w:sz w:val="22"/>
          <w:szCs w:val="22"/>
        </w:rPr>
        <w:t xml:space="preserve">COMERCIO EXTERIOR </w:t>
      </w:r>
    </w:p>
    <w:p w:rsidR="00F41FA6" w:rsidRPr="00C062F1" w:rsidRDefault="00F41FA6" w:rsidP="00F41FA6">
      <w:pPr>
        <w:jc w:val="both"/>
        <w:rPr>
          <w:rFonts w:asciiTheme="minorHAnsi" w:hAnsiTheme="minorHAnsi" w:cstheme="minorHAnsi"/>
          <w:sz w:val="22"/>
          <w:szCs w:val="22"/>
        </w:rPr>
      </w:pPr>
      <w:r w:rsidRPr="00C062F1">
        <w:rPr>
          <w:rFonts w:asciiTheme="minorHAnsi" w:hAnsiTheme="minorHAnsi" w:cstheme="minorHAnsi"/>
          <w:sz w:val="22"/>
          <w:szCs w:val="22"/>
        </w:rPr>
        <w:t>Ciudad Autónoma de Buenos Aires</w:t>
      </w:r>
    </w:p>
    <w:p w:rsidR="00F41FA6" w:rsidRPr="00C062F1" w:rsidRDefault="00F41FA6" w:rsidP="00F41FA6">
      <w:pPr>
        <w:jc w:val="both"/>
        <w:rPr>
          <w:rFonts w:asciiTheme="minorHAnsi" w:hAnsiTheme="minorHAnsi" w:cstheme="minorHAnsi"/>
          <w:sz w:val="22"/>
          <w:szCs w:val="22"/>
          <w:u w:val="single"/>
        </w:rPr>
      </w:pPr>
      <w:r w:rsidRPr="00C062F1">
        <w:rPr>
          <w:rFonts w:asciiTheme="minorHAnsi" w:hAnsiTheme="minorHAnsi" w:cstheme="minorHAnsi"/>
          <w:sz w:val="22"/>
          <w:szCs w:val="22"/>
          <w:u w:val="single"/>
        </w:rPr>
        <w:t>Presente</w:t>
      </w:r>
    </w:p>
    <w:p w:rsidR="00277381" w:rsidRPr="00C062F1" w:rsidRDefault="00277381" w:rsidP="00455012">
      <w:pPr>
        <w:ind w:left="3686"/>
        <w:jc w:val="both"/>
        <w:rPr>
          <w:rFonts w:asciiTheme="minorHAnsi" w:hAnsiTheme="minorHAnsi" w:cstheme="minorHAnsi"/>
          <w:sz w:val="22"/>
          <w:szCs w:val="22"/>
          <w:u w:val="single"/>
        </w:rPr>
      </w:pPr>
    </w:p>
    <w:p w:rsidR="00AC1FFF" w:rsidRPr="00C062F1" w:rsidRDefault="00455012" w:rsidP="00277381">
      <w:pPr>
        <w:ind w:left="3686"/>
        <w:jc w:val="both"/>
        <w:rPr>
          <w:rFonts w:asciiTheme="minorHAnsi" w:hAnsiTheme="minorHAnsi" w:cstheme="minorHAnsi"/>
          <w:sz w:val="22"/>
          <w:szCs w:val="22"/>
          <w:u w:val="single"/>
        </w:rPr>
      </w:pPr>
      <w:r w:rsidRPr="00C062F1">
        <w:rPr>
          <w:rFonts w:asciiTheme="minorHAnsi" w:hAnsiTheme="minorHAnsi" w:cstheme="minorHAnsi"/>
          <w:sz w:val="22"/>
          <w:szCs w:val="22"/>
          <w:u w:val="single"/>
        </w:rPr>
        <w:t>Ref:</w:t>
      </w:r>
      <w:r w:rsidR="001A3F66" w:rsidRPr="00C062F1">
        <w:rPr>
          <w:rFonts w:ascii="Calibri" w:hAnsi="Calibri" w:cs="Calibri"/>
          <w:bCs/>
          <w:snapToGrid w:val="0"/>
        </w:rPr>
        <w:t xml:space="preserve"> </w:t>
      </w:r>
      <w:r w:rsidR="001A3F66" w:rsidRPr="00C062F1">
        <w:rPr>
          <w:rFonts w:ascii="Calibri" w:hAnsi="Calibri" w:cs="Calibri"/>
          <w:b/>
          <w:bCs/>
          <w:snapToGrid w:val="0"/>
        </w:rPr>
        <w:fldChar w:fldCharType="begin">
          <w:ffData>
            <w:name w:val=""/>
            <w:enabled/>
            <w:calcOnExit w:val="0"/>
            <w:textInput>
              <w:format w:val="UPPERCASE"/>
            </w:textInput>
          </w:ffData>
        </w:fldChar>
      </w:r>
      <w:r w:rsidR="001A3F66" w:rsidRPr="00C062F1">
        <w:rPr>
          <w:rFonts w:ascii="Calibri" w:hAnsi="Calibri" w:cs="Calibri"/>
          <w:b/>
          <w:bCs/>
          <w:snapToGrid w:val="0"/>
        </w:rPr>
        <w:instrText xml:space="preserve"> FORMTEXT </w:instrText>
      </w:r>
      <w:r w:rsidR="001A3F66" w:rsidRPr="00C062F1">
        <w:rPr>
          <w:rFonts w:ascii="Calibri" w:hAnsi="Calibri" w:cs="Calibri"/>
          <w:b/>
          <w:bCs/>
          <w:snapToGrid w:val="0"/>
        </w:rPr>
      </w:r>
      <w:r w:rsidR="001A3F66" w:rsidRPr="00C062F1">
        <w:rPr>
          <w:rFonts w:ascii="Calibri" w:hAnsi="Calibri" w:cs="Calibri"/>
          <w:b/>
          <w:bCs/>
          <w:snapToGrid w:val="0"/>
        </w:rPr>
        <w:fldChar w:fldCharType="separate"/>
      </w:r>
      <w:bookmarkStart w:id="0" w:name="_GoBack"/>
      <w:r w:rsidR="001A3F66" w:rsidRPr="00C062F1">
        <w:rPr>
          <w:rFonts w:ascii="Calibri" w:hAnsi="Calibri" w:cs="Calibri"/>
          <w:b/>
          <w:bCs/>
          <w:snapToGrid w:val="0"/>
        </w:rPr>
        <w:t> </w:t>
      </w:r>
      <w:r w:rsidR="001A5FD8" w:rsidRPr="00C062F1">
        <w:rPr>
          <w:rFonts w:ascii="Calibri" w:hAnsi="Calibri" w:cs="Calibri"/>
          <w:b/>
          <w:bCs/>
          <w:snapToGrid w:val="0"/>
        </w:rPr>
        <w:t>[MONTO, CODIGO CONCEPTO DE LA SOLICITUD]</w:t>
      </w:r>
      <w:r w:rsidR="001A3F66" w:rsidRPr="00C062F1">
        <w:rPr>
          <w:rFonts w:ascii="Calibri" w:hAnsi="Calibri" w:cs="Calibri"/>
          <w:b/>
          <w:bCs/>
          <w:snapToGrid w:val="0"/>
        </w:rPr>
        <w:t> </w:t>
      </w:r>
      <w:bookmarkEnd w:id="0"/>
      <w:r w:rsidR="001A3F66" w:rsidRPr="00C062F1">
        <w:rPr>
          <w:rFonts w:ascii="Calibri" w:hAnsi="Calibri" w:cs="Calibri"/>
          <w:b/>
          <w:bCs/>
          <w:snapToGrid w:val="0"/>
        </w:rPr>
        <w:fldChar w:fldCharType="end"/>
      </w:r>
      <w:r w:rsidR="00694ED0" w:rsidRPr="00C062F1">
        <w:rPr>
          <w:rFonts w:asciiTheme="minorHAnsi" w:hAnsiTheme="minorHAnsi" w:cstheme="minorHAnsi"/>
          <w:sz w:val="22"/>
          <w:szCs w:val="22"/>
          <w:u w:val="single"/>
        </w:rPr>
        <w:t xml:space="preserve"> </w:t>
      </w:r>
      <w:r w:rsidR="006A397F" w:rsidRPr="00C062F1">
        <w:rPr>
          <w:rFonts w:asciiTheme="minorHAnsi" w:hAnsiTheme="minorHAnsi" w:cstheme="minorHAnsi"/>
          <w:sz w:val="22"/>
          <w:szCs w:val="22"/>
          <w:u w:val="single"/>
        </w:rPr>
        <w:t>Declaración Jurada – Comunicación “A” 7001</w:t>
      </w:r>
      <w:r w:rsidR="001C7B2C" w:rsidRPr="00C062F1">
        <w:rPr>
          <w:rFonts w:asciiTheme="minorHAnsi" w:hAnsiTheme="minorHAnsi" w:cstheme="minorHAnsi"/>
          <w:sz w:val="22"/>
          <w:szCs w:val="22"/>
          <w:u w:val="single"/>
        </w:rPr>
        <w:t xml:space="preserve">, </w:t>
      </w:r>
      <w:r w:rsidR="006B4B17" w:rsidRPr="00C062F1">
        <w:rPr>
          <w:rFonts w:asciiTheme="minorHAnsi" w:hAnsiTheme="minorHAnsi" w:cstheme="minorHAnsi"/>
          <w:sz w:val="22"/>
          <w:szCs w:val="22"/>
          <w:u w:val="single"/>
        </w:rPr>
        <w:t xml:space="preserve"> 7030</w:t>
      </w:r>
      <w:r w:rsidR="00E96803">
        <w:rPr>
          <w:rFonts w:asciiTheme="minorHAnsi" w:hAnsiTheme="minorHAnsi" w:cstheme="minorHAnsi"/>
          <w:sz w:val="22"/>
          <w:szCs w:val="22"/>
          <w:u w:val="single"/>
        </w:rPr>
        <w:t>,</w:t>
      </w:r>
      <w:r w:rsidR="001C7B2C" w:rsidRPr="00C062F1">
        <w:rPr>
          <w:rFonts w:asciiTheme="minorHAnsi" w:hAnsiTheme="minorHAnsi" w:cstheme="minorHAnsi"/>
          <w:sz w:val="22"/>
          <w:szCs w:val="22"/>
          <w:u w:val="single"/>
        </w:rPr>
        <w:t xml:space="preserve"> 7042</w:t>
      </w:r>
      <w:r w:rsidR="00616157">
        <w:rPr>
          <w:rFonts w:asciiTheme="minorHAnsi" w:hAnsiTheme="minorHAnsi" w:cstheme="minorHAnsi"/>
          <w:sz w:val="22"/>
          <w:szCs w:val="22"/>
          <w:u w:val="single"/>
        </w:rPr>
        <w:t xml:space="preserve">, </w:t>
      </w:r>
      <w:r w:rsidR="00E96803">
        <w:rPr>
          <w:rFonts w:asciiTheme="minorHAnsi" w:hAnsiTheme="minorHAnsi" w:cstheme="minorHAnsi"/>
          <w:sz w:val="22"/>
          <w:szCs w:val="22"/>
          <w:u w:val="single"/>
        </w:rPr>
        <w:t>7052</w:t>
      </w:r>
      <w:r w:rsidR="00861234">
        <w:rPr>
          <w:rFonts w:asciiTheme="minorHAnsi" w:hAnsiTheme="minorHAnsi" w:cstheme="minorHAnsi"/>
          <w:sz w:val="22"/>
          <w:szCs w:val="22"/>
          <w:u w:val="single"/>
        </w:rPr>
        <w:t xml:space="preserve">, </w:t>
      </w:r>
      <w:r w:rsidR="00616157">
        <w:rPr>
          <w:rFonts w:asciiTheme="minorHAnsi" w:hAnsiTheme="minorHAnsi" w:cstheme="minorHAnsi"/>
          <w:sz w:val="22"/>
          <w:szCs w:val="22"/>
          <w:u w:val="single"/>
        </w:rPr>
        <w:t>7068</w:t>
      </w:r>
      <w:r w:rsidR="004E6D8A">
        <w:rPr>
          <w:rFonts w:asciiTheme="minorHAnsi" w:hAnsiTheme="minorHAnsi" w:cstheme="minorHAnsi"/>
          <w:sz w:val="22"/>
          <w:szCs w:val="22"/>
          <w:u w:val="single"/>
        </w:rPr>
        <w:t xml:space="preserve">, </w:t>
      </w:r>
      <w:r w:rsidR="00861234">
        <w:rPr>
          <w:rFonts w:asciiTheme="minorHAnsi" w:hAnsiTheme="minorHAnsi" w:cstheme="minorHAnsi"/>
          <w:sz w:val="22"/>
          <w:szCs w:val="22"/>
          <w:u w:val="single"/>
        </w:rPr>
        <w:t xml:space="preserve">7079 </w:t>
      </w:r>
      <w:r w:rsidR="004E6D8A">
        <w:rPr>
          <w:rFonts w:asciiTheme="minorHAnsi" w:hAnsiTheme="minorHAnsi" w:cstheme="minorHAnsi"/>
          <w:sz w:val="22"/>
          <w:szCs w:val="22"/>
          <w:u w:val="single"/>
        </w:rPr>
        <w:t xml:space="preserve">y 7094 </w:t>
      </w:r>
      <w:r w:rsidR="006A397F" w:rsidRPr="00C062F1">
        <w:rPr>
          <w:rFonts w:asciiTheme="minorHAnsi" w:hAnsiTheme="minorHAnsi" w:cstheme="minorHAnsi"/>
          <w:sz w:val="22"/>
          <w:szCs w:val="22"/>
          <w:u w:val="single"/>
        </w:rPr>
        <w:t xml:space="preserve">– Acceso al Mercado de Cambios </w:t>
      </w:r>
    </w:p>
    <w:p w:rsidR="00277381" w:rsidRPr="00C062F1" w:rsidRDefault="00277381" w:rsidP="00277381">
      <w:pPr>
        <w:ind w:left="3686"/>
        <w:jc w:val="both"/>
        <w:rPr>
          <w:rFonts w:asciiTheme="minorHAnsi" w:hAnsiTheme="minorHAnsi" w:cstheme="minorHAnsi"/>
          <w:sz w:val="22"/>
          <w:szCs w:val="22"/>
          <w:u w:val="single"/>
        </w:rPr>
      </w:pPr>
    </w:p>
    <w:p w:rsidR="00277381" w:rsidRPr="00C062F1" w:rsidRDefault="00277381" w:rsidP="00277381">
      <w:pPr>
        <w:ind w:left="3686"/>
        <w:jc w:val="both"/>
        <w:rPr>
          <w:rFonts w:asciiTheme="minorHAnsi" w:hAnsiTheme="minorHAnsi" w:cstheme="minorHAnsi"/>
          <w:sz w:val="22"/>
          <w:szCs w:val="22"/>
          <w:u w:val="single"/>
        </w:rPr>
      </w:pPr>
    </w:p>
    <w:p w:rsidR="00F41FA6" w:rsidRPr="00C062F1" w:rsidRDefault="00F41FA6" w:rsidP="001F6B0F">
      <w:pPr>
        <w:spacing w:before="120" w:after="120"/>
        <w:jc w:val="both"/>
        <w:rPr>
          <w:rFonts w:asciiTheme="minorHAnsi" w:hAnsiTheme="minorHAnsi" w:cstheme="minorHAnsi"/>
          <w:sz w:val="22"/>
          <w:szCs w:val="22"/>
        </w:rPr>
      </w:pPr>
      <w:r w:rsidRPr="00C062F1">
        <w:rPr>
          <w:rFonts w:asciiTheme="minorHAnsi" w:hAnsiTheme="minorHAnsi" w:cstheme="minorHAnsi"/>
          <w:sz w:val="22"/>
          <w:szCs w:val="22"/>
        </w:rPr>
        <w:t>De nuestra consideración</w:t>
      </w:r>
      <w:r w:rsidR="00895D5A" w:rsidRPr="00C062F1">
        <w:rPr>
          <w:rFonts w:asciiTheme="minorHAnsi" w:hAnsiTheme="minorHAnsi" w:cstheme="minorHAnsi"/>
          <w:sz w:val="22"/>
          <w:szCs w:val="22"/>
        </w:rPr>
        <w:t>:</w:t>
      </w:r>
    </w:p>
    <w:p w:rsidR="00F41FA6" w:rsidRPr="00B84752" w:rsidRDefault="00EE5353" w:rsidP="00F040D8">
      <w:pPr>
        <w:spacing w:before="120" w:after="120"/>
        <w:jc w:val="both"/>
        <w:rPr>
          <w:rFonts w:asciiTheme="minorHAnsi" w:hAnsiTheme="minorHAnsi" w:cstheme="minorHAnsi"/>
          <w:sz w:val="22"/>
          <w:szCs w:val="22"/>
        </w:rPr>
      </w:pPr>
      <w:r w:rsidRPr="00C062F1">
        <w:rPr>
          <w:rFonts w:asciiTheme="minorHAnsi" w:hAnsiTheme="minorHAnsi" w:cstheme="minorHAnsi"/>
          <w:sz w:val="22"/>
          <w:szCs w:val="22"/>
        </w:rPr>
        <w:t xml:space="preserve">Nos </w:t>
      </w:r>
      <w:r w:rsidR="00B605A7" w:rsidRPr="00C062F1">
        <w:rPr>
          <w:rFonts w:asciiTheme="minorHAnsi" w:hAnsiTheme="minorHAnsi" w:cstheme="minorHAnsi"/>
          <w:sz w:val="22"/>
          <w:szCs w:val="22"/>
        </w:rPr>
        <w:t>dirigimos</w:t>
      </w:r>
      <w:r w:rsidRPr="00C062F1">
        <w:rPr>
          <w:rFonts w:asciiTheme="minorHAnsi" w:hAnsiTheme="minorHAnsi" w:cstheme="minorHAnsi"/>
          <w:sz w:val="22"/>
          <w:szCs w:val="22"/>
        </w:rPr>
        <w:t xml:space="preserve"> a </w:t>
      </w:r>
      <w:r w:rsidR="00C3193D" w:rsidRPr="00C062F1">
        <w:rPr>
          <w:rFonts w:asciiTheme="minorHAnsi" w:hAnsiTheme="minorHAnsi" w:cstheme="minorHAnsi"/>
          <w:sz w:val="22"/>
          <w:szCs w:val="22"/>
        </w:rPr>
        <w:t>uste</w:t>
      </w:r>
      <w:r w:rsidR="00F41FA6" w:rsidRPr="00C062F1">
        <w:rPr>
          <w:rFonts w:asciiTheme="minorHAnsi" w:hAnsiTheme="minorHAnsi" w:cstheme="minorHAnsi"/>
          <w:sz w:val="22"/>
          <w:szCs w:val="22"/>
        </w:rPr>
        <w:t>d</w:t>
      </w:r>
      <w:r w:rsidR="00C3193D" w:rsidRPr="00C062F1">
        <w:rPr>
          <w:rFonts w:asciiTheme="minorHAnsi" w:hAnsiTheme="minorHAnsi" w:cstheme="minorHAnsi"/>
          <w:sz w:val="22"/>
          <w:szCs w:val="22"/>
        </w:rPr>
        <w:t>e</w:t>
      </w:r>
      <w:r w:rsidR="00F41FA6" w:rsidRPr="00C062F1">
        <w:rPr>
          <w:rFonts w:asciiTheme="minorHAnsi" w:hAnsiTheme="minorHAnsi" w:cstheme="minorHAnsi"/>
          <w:sz w:val="22"/>
          <w:szCs w:val="22"/>
        </w:rPr>
        <w:t xml:space="preserve">s </w:t>
      </w:r>
      <w:r w:rsidR="00B605A7" w:rsidRPr="00C062F1">
        <w:rPr>
          <w:rFonts w:asciiTheme="minorHAnsi" w:hAnsiTheme="minorHAnsi" w:cstheme="minorHAnsi"/>
          <w:sz w:val="22"/>
          <w:szCs w:val="22"/>
        </w:rPr>
        <w:t xml:space="preserve">en </w:t>
      </w:r>
      <w:r w:rsidRPr="00C062F1">
        <w:rPr>
          <w:rFonts w:asciiTheme="minorHAnsi" w:hAnsiTheme="minorHAnsi" w:cstheme="minorHAnsi"/>
          <w:sz w:val="22"/>
          <w:szCs w:val="22"/>
        </w:rPr>
        <w:t>representación de</w:t>
      </w:r>
      <w:r w:rsidR="001A3F66" w:rsidRPr="00C062F1">
        <w:rPr>
          <w:rFonts w:asciiTheme="minorHAnsi" w:hAnsiTheme="minorHAnsi" w:cstheme="minorHAnsi"/>
          <w:sz w:val="22"/>
          <w:szCs w:val="22"/>
        </w:rPr>
        <w:t xml:space="preserve"> </w:t>
      </w:r>
      <w:r w:rsidR="001A3F66" w:rsidRPr="00C062F1">
        <w:rPr>
          <w:rFonts w:ascii="Calibri" w:hAnsi="Calibri" w:cs="Calibri"/>
          <w:b/>
          <w:bCs/>
          <w:snapToGrid w:val="0"/>
          <w:sz w:val="22"/>
          <w:szCs w:val="22"/>
        </w:rPr>
        <w:fldChar w:fldCharType="begin">
          <w:ffData>
            <w:name w:val=""/>
            <w:enabled/>
            <w:calcOnExit w:val="0"/>
            <w:textInput>
              <w:format w:val="UPPERCASE"/>
            </w:textInput>
          </w:ffData>
        </w:fldChar>
      </w:r>
      <w:r w:rsidR="001A3F66" w:rsidRPr="00C062F1">
        <w:rPr>
          <w:rFonts w:ascii="Calibri" w:hAnsi="Calibri" w:cs="Calibri"/>
          <w:b/>
          <w:bCs/>
          <w:snapToGrid w:val="0"/>
          <w:sz w:val="22"/>
          <w:szCs w:val="22"/>
        </w:rPr>
        <w:instrText xml:space="preserve"> FORMTEXT </w:instrText>
      </w:r>
      <w:r w:rsidR="001A3F66" w:rsidRPr="00C062F1">
        <w:rPr>
          <w:rFonts w:ascii="Calibri" w:hAnsi="Calibri" w:cs="Calibri"/>
          <w:b/>
          <w:bCs/>
          <w:snapToGrid w:val="0"/>
          <w:sz w:val="22"/>
          <w:szCs w:val="22"/>
        </w:rPr>
      </w:r>
      <w:r w:rsidR="001A3F66" w:rsidRPr="00C062F1">
        <w:rPr>
          <w:rFonts w:ascii="Calibri" w:hAnsi="Calibri" w:cs="Calibri"/>
          <w:b/>
          <w:bCs/>
          <w:snapToGrid w:val="0"/>
          <w:sz w:val="22"/>
          <w:szCs w:val="22"/>
        </w:rPr>
        <w:fldChar w:fldCharType="separate"/>
      </w:r>
      <w:r w:rsidR="001A3F66" w:rsidRPr="00C062F1">
        <w:rPr>
          <w:rFonts w:ascii="Calibri" w:hAnsi="Calibri" w:cs="Calibri"/>
          <w:b/>
          <w:bCs/>
          <w:snapToGrid w:val="0"/>
          <w:sz w:val="22"/>
          <w:szCs w:val="22"/>
        </w:rPr>
        <w:t> </w:t>
      </w:r>
      <w:r w:rsidR="008A4E28" w:rsidRPr="00C062F1">
        <w:rPr>
          <w:rFonts w:ascii="Calibri" w:hAnsi="Calibri" w:cs="Calibri"/>
          <w:b/>
          <w:bCs/>
          <w:snapToGrid w:val="0"/>
          <w:sz w:val="22"/>
          <w:szCs w:val="22"/>
        </w:rPr>
        <w:t>[RAZON SOCIAL DE LA EMPRESA]</w:t>
      </w:r>
      <w:r w:rsidR="001A3F66" w:rsidRPr="00C062F1">
        <w:rPr>
          <w:rFonts w:ascii="Calibri" w:hAnsi="Calibri" w:cs="Calibri"/>
          <w:b/>
          <w:bCs/>
          <w:snapToGrid w:val="0"/>
          <w:sz w:val="22"/>
          <w:szCs w:val="22"/>
        </w:rPr>
        <w:t> </w:t>
      </w:r>
      <w:r w:rsidR="001A3F66" w:rsidRPr="00C062F1">
        <w:rPr>
          <w:rFonts w:ascii="Calibri" w:hAnsi="Calibri" w:cs="Calibri"/>
          <w:b/>
          <w:bCs/>
          <w:snapToGrid w:val="0"/>
          <w:sz w:val="22"/>
          <w:szCs w:val="22"/>
        </w:rPr>
        <w:fldChar w:fldCharType="end"/>
      </w:r>
      <w:r w:rsidR="00A50F19" w:rsidRPr="00C062F1">
        <w:rPr>
          <w:rFonts w:asciiTheme="minorHAnsi" w:hAnsiTheme="minorHAnsi" w:cstheme="minorHAnsi"/>
          <w:sz w:val="22"/>
          <w:szCs w:val="22"/>
        </w:rPr>
        <w:t xml:space="preserve">(en adelante, la “Empresa”) </w:t>
      </w:r>
      <w:r w:rsidR="00C3193D" w:rsidRPr="00C062F1">
        <w:rPr>
          <w:rFonts w:asciiTheme="minorHAnsi" w:hAnsiTheme="minorHAnsi" w:cstheme="minorHAnsi"/>
          <w:sz w:val="22"/>
          <w:szCs w:val="22"/>
        </w:rPr>
        <w:t>en nuestro carácter de apoderados</w:t>
      </w:r>
      <w:r w:rsidRPr="00C062F1">
        <w:rPr>
          <w:rFonts w:asciiTheme="minorHAnsi" w:hAnsiTheme="minorHAnsi" w:cstheme="minorHAnsi"/>
          <w:sz w:val="22"/>
          <w:szCs w:val="22"/>
        </w:rPr>
        <w:t xml:space="preserve">, </w:t>
      </w:r>
      <w:r w:rsidR="00F41FA6" w:rsidRPr="00C062F1">
        <w:rPr>
          <w:rFonts w:asciiTheme="minorHAnsi" w:hAnsiTheme="minorHAnsi" w:cstheme="minorHAnsi"/>
          <w:sz w:val="22"/>
          <w:szCs w:val="22"/>
        </w:rPr>
        <w:t xml:space="preserve">en relación a lo previsto en la </w:t>
      </w:r>
      <w:r w:rsidR="00717900" w:rsidRPr="00C062F1">
        <w:rPr>
          <w:rFonts w:asciiTheme="minorHAnsi" w:hAnsiTheme="minorHAnsi" w:cstheme="minorHAnsi"/>
          <w:sz w:val="22"/>
          <w:szCs w:val="22"/>
        </w:rPr>
        <w:t xml:space="preserve">Comunicación “A” </w:t>
      </w:r>
      <w:r w:rsidR="006A397F" w:rsidRPr="00C062F1">
        <w:rPr>
          <w:rFonts w:asciiTheme="minorHAnsi" w:hAnsiTheme="minorHAnsi" w:cstheme="minorHAnsi"/>
          <w:sz w:val="22"/>
          <w:szCs w:val="22"/>
        </w:rPr>
        <w:t>7001</w:t>
      </w:r>
      <w:r w:rsidR="006A7D74">
        <w:rPr>
          <w:rFonts w:asciiTheme="minorHAnsi" w:hAnsiTheme="minorHAnsi" w:cstheme="minorHAnsi"/>
          <w:sz w:val="22"/>
          <w:szCs w:val="22"/>
        </w:rPr>
        <w:t xml:space="preserve"> </w:t>
      </w:r>
      <w:r w:rsidR="00BC5AEA" w:rsidRPr="00C062F1">
        <w:rPr>
          <w:rFonts w:asciiTheme="minorHAnsi" w:hAnsiTheme="minorHAnsi" w:cstheme="minorHAnsi"/>
          <w:sz w:val="22"/>
          <w:szCs w:val="22"/>
        </w:rPr>
        <w:t>(en adelante “COM 7001”)</w:t>
      </w:r>
      <w:r w:rsidR="001C7B2C" w:rsidRPr="00C062F1">
        <w:rPr>
          <w:rFonts w:asciiTheme="minorHAnsi" w:hAnsiTheme="minorHAnsi" w:cstheme="minorHAnsi"/>
          <w:sz w:val="22"/>
          <w:szCs w:val="22"/>
        </w:rPr>
        <w:t>,</w:t>
      </w:r>
      <w:r w:rsidR="00BC5AEA" w:rsidRPr="00C062F1">
        <w:rPr>
          <w:rFonts w:asciiTheme="minorHAnsi" w:hAnsiTheme="minorHAnsi" w:cstheme="minorHAnsi"/>
          <w:sz w:val="22"/>
          <w:szCs w:val="22"/>
        </w:rPr>
        <w:t xml:space="preserve"> la Comunicación “A” 7030  (en adelante, “COM 7030”)</w:t>
      </w:r>
      <w:r w:rsidR="00E96803">
        <w:rPr>
          <w:rFonts w:asciiTheme="minorHAnsi" w:hAnsiTheme="minorHAnsi" w:cstheme="minorHAnsi"/>
          <w:sz w:val="22"/>
          <w:szCs w:val="22"/>
        </w:rPr>
        <w:t>,</w:t>
      </w:r>
      <w:r w:rsidR="001C7B2C" w:rsidRPr="00C062F1">
        <w:rPr>
          <w:rFonts w:asciiTheme="minorHAnsi" w:hAnsiTheme="minorHAnsi" w:cstheme="minorHAnsi"/>
          <w:sz w:val="22"/>
          <w:szCs w:val="22"/>
        </w:rPr>
        <w:t xml:space="preserve"> la Comunicación “A” 7042 (en adelante, “COM 7042”)</w:t>
      </w:r>
      <w:r w:rsidR="00616157">
        <w:rPr>
          <w:rFonts w:asciiTheme="minorHAnsi" w:hAnsiTheme="minorHAnsi" w:cstheme="minorHAnsi"/>
          <w:sz w:val="22"/>
          <w:szCs w:val="22"/>
        </w:rPr>
        <w:t>,</w:t>
      </w:r>
      <w:r w:rsidR="00E96803">
        <w:rPr>
          <w:rFonts w:asciiTheme="minorHAnsi" w:hAnsiTheme="minorHAnsi" w:cstheme="minorHAnsi"/>
          <w:sz w:val="22"/>
          <w:szCs w:val="22"/>
        </w:rPr>
        <w:t xml:space="preserve"> la Comunicación “A” 7052 </w:t>
      </w:r>
      <w:r w:rsidR="00E96803" w:rsidRPr="00BC5AEA">
        <w:rPr>
          <w:rFonts w:asciiTheme="minorHAnsi" w:hAnsiTheme="minorHAnsi" w:cstheme="minorHAnsi"/>
          <w:sz w:val="22"/>
          <w:szCs w:val="22"/>
        </w:rPr>
        <w:t xml:space="preserve"> </w:t>
      </w:r>
      <w:r w:rsidR="00E96803">
        <w:rPr>
          <w:rFonts w:asciiTheme="minorHAnsi" w:hAnsiTheme="minorHAnsi" w:cstheme="minorHAnsi"/>
          <w:sz w:val="22"/>
          <w:szCs w:val="22"/>
        </w:rPr>
        <w:t>(en adelante, “COM 7052</w:t>
      </w:r>
      <w:r w:rsidR="00E96803" w:rsidRPr="00BC5AEA">
        <w:rPr>
          <w:rFonts w:asciiTheme="minorHAnsi" w:hAnsiTheme="minorHAnsi" w:cstheme="minorHAnsi"/>
          <w:sz w:val="22"/>
          <w:szCs w:val="22"/>
        </w:rPr>
        <w:t>”)</w:t>
      </w:r>
      <w:r w:rsidR="00861234">
        <w:rPr>
          <w:rFonts w:asciiTheme="minorHAnsi" w:hAnsiTheme="minorHAnsi" w:cstheme="minorHAnsi"/>
          <w:sz w:val="22"/>
          <w:szCs w:val="22"/>
        </w:rPr>
        <w:t>,</w:t>
      </w:r>
      <w:r w:rsidR="00616157">
        <w:rPr>
          <w:rFonts w:asciiTheme="minorHAnsi" w:hAnsiTheme="minorHAnsi" w:cstheme="minorHAnsi"/>
          <w:sz w:val="22"/>
          <w:szCs w:val="22"/>
        </w:rPr>
        <w:t xml:space="preserve"> la Comunicación “A” 7068 </w:t>
      </w:r>
      <w:r w:rsidR="00616157" w:rsidRPr="00BC5AEA">
        <w:rPr>
          <w:rFonts w:asciiTheme="minorHAnsi" w:hAnsiTheme="minorHAnsi" w:cstheme="minorHAnsi"/>
          <w:sz w:val="22"/>
          <w:szCs w:val="22"/>
        </w:rPr>
        <w:t xml:space="preserve"> </w:t>
      </w:r>
      <w:r w:rsidR="00616157">
        <w:rPr>
          <w:rFonts w:asciiTheme="minorHAnsi" w:hAnsiTheme="minorHAnsi" w:cstheme="minorHAnsi"/>
          <w:sz w:val="22"/>
          <w:szCs w:val="22"/>
        </w:rPr>
        <w:t>(en adelante, “COM 7068</w:t>
      </w:r>
      <w:r w:rsidR="00616157" w:rsidRPr="00BC5AEA">
        <w:rPr>
          <w:rFonts w:asciiTheme="minorHAnsi" w:hAnsiTheme="minorHAnsi" w:cstheme="minorHAnsi"/>
          <w:sz w:val="22"/>
          <w:szCs w:val="22"/>
        </w:rPr>
        <w:t>”)</w:t>
      </w:r>
      <w:r w:rsidR="004E6D8A">
        <w:rPr>
          <w:rFonts w:asciiTheme="minorHAnsi" w:hAnsiTheme="minorHAnsi" w:cstheme="minorHAnsi"/>
          <w:sz w:val="22"/>
          <w:szCs w:val="22"/>
        </w:rPr>
        <w:t>,</w:t>
      </w:r>
      <w:r w:rsidR="00861234">
        <w:rPr>
          <w:rFonts w:asciiTheme="minorHAnsi" w:hAnsiTheme="minorHAnsi" w:cstheme="minorHAnsi"/>
          <w:sz w:val="22"/>
          <w:szCs w:val="22"/>
        </w:rPr>
        <w:t xml:space="preserve"> la Comunicación “A” 7079 </w:t>
      </w:r>
      <w:r w:rsidR="00861234" w:rsidRPr="00BC5AEA">
        <w:rPr>
          <w:rFonts w:asciiTheme="minorHAnsi" w:hAnsiTheme="minorHAnsi" w:cstheme="minorHAnsi"/>
          <w:sz w:val="22"/>
          <w:szCs w:val="22"/>
        </w:rPr>
        <w:t xml:space="preserve"> </w:t>
      </w:r>
      <w:r w:rsidR="00861234">
        <w:rPr>
          <w:rFonts w:asciiTheme="minorHAnsi" w:hAnsiTheme="minorHAnsi" w:cstheme="minorHAnsi"/>
          <w:sz w:val="22"/>
          <w:szCs w:val="22"/>
        </w:rPr>
        <w:t>(en adelante, “COM 7079</w:t>
      </w:r>
      <w:r w:rsidR="00861234" w:rsidRPr="00BC5AEA">
        <w:rPr>
          <w:rFonts w:asciiTheme="minorHAnsi" w:hAnsiTheme="minorHAnsi" w:cstheme="minorHAnsi"/>
          <w:sz w:val="22"/>
          <w:szCs w:val="22"/>
        </w:rPr>
        <w:t>”)</w:t>
      </w:r>
      <w:r w:rsidR="004E6D8A">
        <w:rPr>
          <w:rFonts w:asciiTheme="minorHAnsi" w:hAnsiTheme="minorHAnsi" w:cstheme="minorHAnsi"/>
          <w:sz w:val="22"/>
          <w:szCs w:val="22"/>
        </w:rPr>
        <w:t xml:space="preserve"> y </w:t>
      </w:r>
      <w:r w:rsidR="004E6D8A" w:rsidRPr="00B84752">
        <w:rPr>
          <w:rFonts w:asciiTheme="minorHAnsi" w:hAnsiTheme="minorHAnsi" w:cstheme="minorHAnsi"/>
          <w:sz w:val="22"/>
          <w:szCs w:val="22"/>
        </w:rPr>
        <w:t>la Comunicación “A” 7094  (en adelante, “COM 7094”),</w:t>
      </w:r>
      <w:r w:rsidR="006A7D74" w:rsidRPr="00B84752">
        <w:rPr>
          <w:rFonts w:asciiTheme="minorHAnsi" w:hAnsiTheme="minorHAnsi" w:cstheme="minorHAnsi"/>
          <w:sz w:val="22"/>
          <w:szCs w:val="22"/>
        </w:rPr>
        <w:t xml:space="preserve"> sus modificatorias y complementarias,</w:t>
      </w:r>
      <w:r w:rsidR="00BC5AEA" w:rsidRPr="00B84752">
        <w:rPr>
          <w:rFonts w:asciiTheme="minorHAnsi" w:hAnsiTheme="minorHAnsi" w:cstheme="minorHAnsi"/>
          <w:sz w:val="22"/>
          <w:szCs w:val="22"/>
        </w:rPr>
        <w:t xml:space="preserve"> </w:t>
      </w:r>
      <w:r w:rsidR="007710C6" w:rsidRPr="00B84752">
        <w:rPr>
          <w:rFonts w:asciiTheme="minorHAnsi" w:hAnsiTheme="minorHAnsi" w:cstheme="minorHAnsi"/>
          <w:sz w:val="22"/>
          <w:szCs w:val="22"/>
        </w:rPr>
        <w:t>emitida</w:t>
      </w:r>
      <w:r w:rsidR="00BC5AEA" w:rsidRPr="00B84752">
        <w:rPr>
          <w:rFonts w:asciiTheme="minorHAnsi" w:hAnsiTheme="minorHAnsi" w:cstheme="minorHAnsi"/>
          <w:sz w:val="22"/>
          <w:szCs w:val="22"/>
        </w:rPr>
        <w:t>s</w:t>
      </w:r>
      <w:r w:rsidR="007710C6" w:rsidRPr="00B84752">
        <w:rPr>
          <w:rFonts w:asciiTheme="minorHAnsi" w:hAnsiTheme="minorHAnsi" w:cstheme="minorHAnsi"/>
          <w:sz w:val="22"/>
          <w:szCs w:val="22"/>
        </w:rPr>
        <w:t xml:space="preserve"> por </w:t>
      </w:r>
      <w:r w:rsidR="00F41FA6" w:rsidRPr="00B84752">
        <w:rPr>
          <w:rFonts w:asciiTheme="minorHAnsi" w:hAnsiTheme="minorHAnsi" w:cstheme="minorHAnsi"/>
          <w:sz w:val="22"/>
          <w:szCs w:val="22"/>
        </w:rPr>
        <w:t>el Banco Ce</w:t>
      </w:r>
      <w:r w:rsidR="00A50F19" w:rsidRPr="00B84752">
        <w:rPr>
          <w:rFonts w:asciiTheme="minorHAnsi" w:hAnsiTheme="minorHAnsi" w:cstheme="minorHAnsi"/>
          <w:sz w:val="22"/>
          <w:szCs w:val="22"/>
        </w:rPr>
        <w:t>ntral de la República Argentina</w:t>
      </w:r>
      <w:r w:rsidR="006A397F" w:rsidRPr="00B84752">
        <w:rPr>
          <w:rFonts w:asciiTheme="minorHAnsi" w:hAnsiTheme="minorHAnsi" w:cstheme="minorHAnsi"/>
          <w:sz w:val="22"/>
          <w:szCs w:val="22"/>
        </w:rPr>
        <w:t xml:space="preserve"> (“BCRA”)</w:t>
      </w:r>
      <w:r w:rsidR="00717900" w:rsidRPr="00B84752">
        <w:rPr>
          <w:rFonts w:asciiTheme="minorHAnsi" w:hAnsiTheme="minorHAnsi" w:cstheme="minorHAnsi"/>
          <w:sz w:val="22"/>
          <w:szCs w:val="22"/>
        </w:rPr>
        <w:t>.</w:t>
      </w:r>
    </w:p>
    <w:p w:rsidR="00BC5AEA" w:rsidRDefault="00BC5AEA" w:rsidP="00F040D8">
      <w:pPr>
        <w:spacing w:before="120" w:after="120"/>
        <w:jc w:val="both"/>
        <w:rPr>
          <w:rFonts w:ascii="Calibri" w:hAnsi="Calibri" w:cs="Calibri"/>
          <w:bCs/>
          <w:snapToGrid w:val="0"/>
          <w:sz w:val="22"/>
          <w:szCs w:val="22"/>
        </w:rPr>
      </w:pPr>
      <w:r w:rsidRPr="00B84752">
        <w:rPr>
          <w:rFonts w:ascii="Calibri" w:hAnsi="Calibri" w:cs="Calibri"/>
          <w:bCs/>
          <w:snapToGrid w:val="0"/>
          <w:sz w:val="22"/>
          <w:szCs w:val="22"/>
        </w:rPr>
        <w:t>Con carácter de declaración jurada, y de acuerdo a lo establecido en la COM 7001</w:t>
      </w:r>
      <w:r w:rsidR="00CF1906" w:rsidRPr="00B84752">
        <w:rPr>
          <w:rFonts w:ascii="Calibri" w:hAnsi="Calibri" w:cs="Calibri"/>
          <w:bCs/>
          <w:snapToGrid w:val="0"/>
          <w:sz w:val="22"/>
          <w:szCs w:val="22"/>
        </w:rPr>
        <w:t xml:space="preserve">, </w:t>
      </w:r>
      <w:r w:rsidRPr="00B84752">
        <w:rPr>
          <w:rFonts w:ascii="Calibri" w:hAnsi="Calibri" w:cs="Calibri"/>
          <w:bCs/>
          <w:snapToGrid w:val="0"/>
          <w:sz w:val="22"/>
          <w:szCs w:val="22"/>
        </w:rPr>
        <w:t>COM 7030</w:t>
      </w:r>
      <w:r w:rsidR="00CF1906" w:rsidRPr="00B84752">
        <w:rPr>
          <w:rFonts w:ascii="Calibri" w:hAnsi="Calibri" w:cs="Calibri"/>
          <w:bCs/>
          <w:snapToGrid w:val="0"/>
          <w:sz w:val="22"/>
          <w:szCs w:val="22"/>
        </w:rPr>
        <w:t xml:space="preserve"> y COM 7042</w:t>
      </w:r>
      <w:r w:rsidRPr="00B84752">
        <w:rPr>
          <w:rFonts w:ascii="Calibri" w:hAnsi="Calibri" w:cs="Calibri"/>
          <w:bCs/>
          <w:snapToGrid w:val="0"/>
          <w:sz w:val="22"/>
          <w:szCs w:val="22"/>
        </w:rPr>
        <w:t xml:space="preserve">, manifestamos que desde el día en el que solicitamos acceso al Mercado Local de Cambios para egreso de divisas, y en los 90 días corridos anteriores y en los 90 días corridos posteriores a esta solicitud, no hemos </w:t>
      </w:r>
      <w:r w:rsidR="00366AEA" w:rsidRPr="00B84752">
        <w:rPr>
          <w:rFonts w:ascii="Calibri" w:hAnsi="Calibri" w:cs="Calibri"/>
          <w:bCs/>
          <w:snapToGrid w:val="0"/>
          <w:sz w:val="22"/>
          <w:szCs w:val="22"/>
        </w:rPr>
        <w:t>concertado ni concertaremos en el país</w:t>
      </w:r>
      <w:r w:rsidRPr="00B84752">
        <w:rPr>
          <w:rFonts w:ascii="Calibri" w:hAnsi="Calibri" w:cs="Calibri"/>
          <w:bCs/>
          <w:snapToGrid w:val="0"/>
          <w:sz w:val="22"/>
          <w:szCs w:val="22"/>
        </w:rPr>
        <w:t xml:space="preserve"> ventas de títulos valores con liquidación en moneda extranjera o transferencias de los mismos a entidades depositarias</w:t>
      </w:r>
      <w:r w:rsidR="00C94CE4" w:rsidRPr="00B84752">
        <w:rPr>
          <w:rFonts w:ascii="Calibri" w:hAnsi="Calibri" w:cs="Calibri"/>
          <w:bCs/>
          <w:snapToGrid w:val="0"/>
          <w:sz w:val="22"/>
          <w:szCs w:val="22"/>
        </w:rPr>
        <w:t xml:space="preserve"> </w:t>
      </w:r>
      <w:r w:rsidRPr="00B84752">
        <w:rPr>
          <w:rFonts w:ascii="Calibri" w:hAnsi="Calibri" w:cs="Calibri"/>
          <w:bCs/>
          <w:snapToGrid w:val="0"/>
          <w:sz w:val="22"/>
          <w:szCs w:val="22"/>
        </w:rPr>
        <w:t>del exterior</w:t>
      </w:r>
      <w:r w:rsidR="00B829A0" w:rsidRPr="00B84752">
        <w:rPr>
          <w:rFonts w:ascii="Calibri" w:hAnsi="Calibri" w:cs="Calibri"/>
          <w:bCs/>
          <w:snapToGrid w:val="0"/>
          <w:sz w:val="22"/>
          <w:szCs w:val="22"/>
        </w:rPr>
        <w:t xml:space="preserve"> excepto por aquellas realizadas con el objeto de participar en procesos de canje de títulos de deuda abiertos por el Gobierno Nacional Argentino,</w:t>
      </w:r>
      <w:r w:rsidR="00B829A0" w:rsidRPr="00B829A0">
        <w:rPr>
          <w:rFonts w:ascii="Calibri" w:hAnsi="Calibri" w:cs="Calibri"/>
          <w:bCs/>
          <w:snapToGrid w:val="0"/>
          <w:sz w:val="22"/>
          <w:szCs w:val="22"/>
        </w:rPr>
        <w:t xml:space="preserve"> Gobiernos Locales u otros emisores residentes</w:t>
      </w:r>
      <w:r w:rsidRPr="00C062F1">
        <w:rPr>
          <w:rFonts w:ascii="Calibri" w:hAnsi="Calibri" w:cs="Calibri"/>
          <w:bCs/>
          <w:snapToGrid w:val="0"/>
          <w:sz w:val="22"/>
          <w:szCs w:val="22"/>
        </w:rPr>
        <w:t xml:space="preserve">. </w:t>
      </w:r>
    </w:p>
    <w:p w:rsidR="001B2CCB" w:rsidRPr="00C062F1" w:rsidRDefault="001B2CCB" w:rsidP="00F040D8">
      <w:pPr>
        <w:spacing w:before="120" w:after="120"/>
        <w:jc w:val="both"/>
        <w:rPr>
          <w:rFonts w:ascii="Calibri" w:hAnsi="Calibri" w:cs="Calibri"/>
          <w:bCs/>
          <w:snapToGrid w:val="0"/>
          <w:sz w:val="22"/>
          <w:szCs w:val="22"/>
        </w:rPr>
      </w:pPr>
    </w:p>
    <w:p w:rsidR="00196717" w:rsidRPr="00C062F1" w:rsidRDefault="004C68E6" w:rsidP="00C062F1">
      <w:pPr>
        <w:pStyle w:val="Prrafodelista"/>
        <w:numPr>
          <w:ilvl w:val="0"/>
          <w:numId w:val="6"/>
        </w:numPr>
        <w:spacing w:before="120" w:after="120"/>
        <w:ind w:left="284" w:hanging="284"/>
        <w:jc w:val="both"/>
        <w:rPr>
          <w:rFonts w:ascii="Calibri" w:hAnsi="Calibri" w:cs="Calibri"/>
          <w:b/>
          <w:bCs/>
          <w:snapToGrid w:val="0"/>
          <w:szCs w:val="22"/>
          <w:u w:val="single"/>
        </w:rPr>
      </w:pPr>
      <w:r w:rsidRPr="00C062F1">
        <w:rPr>
          <w:rFonts w:ascii="Calibri" w:hAnsi="Calibri" w:cs="Calibri"/>
          <w:b/>
          <w:bCs/>
          <w:snapToGrid w:val="0"/>
          <w:szCs w:val="22"/>
          <w:u w:val="single"/>
        </w:rPr>
        <w:t>Punto 2 COM A 7042</w:t>
      </w:r>
      <w:r w:rsidR="007203B6">
        <w:rPr>
          <w:rFonts w:ascii="Calibri" w:hAnsi="Calibri" w:cs="Calibri"/>
          <w:b/>
          <w:bCs/>
          <w:snapToGrid w:val="0"/>
          <w:szCs w:val="22"/>
          <w:u w:val="single"/>
        </w:rPr>
        <w:t xml:space="preserve">: </w:t>
      </w:r>
      <w:r w:rsidR="007203B6" w:rsidRPr="00C062F1">
        <w:rPr>
          <w:rFonts w:ascii="Calibri" w:hAnsi="Calibri" w:cs="Calibri"/>
          <w:b/>
          <w:bCs/>
          <w:snapToGrid w:val="0"/>
          <w:szCs w:val="22"/>
          <w:u w:val="single"/>
        </w:rPr>
        <w:t>Activos Externos Líquidos</w:t>
      </w:r>
    </w:p>
    <w:p w:rsidR="00F624CA" w:rsidRPr="00C062F1" w:rsidRDefault="00892542" w:rsidP="00892542">
      <w:pPr>
        <w:spacing w:before="120" w:after="120"/>
        <w:jc w:val="both"/>
        <w:rPr>
          <w:rFonts w:ascii="Calibri" w:hAnsi="Calibri" w:cs="Calibri"/>
          <w:bCs/>
          <w:snapToGrid w:val="0"/>
          <w:sz w:val="22"/>
          <w:szCs w:val="22"/>
        </w:rPr>
      </w:pPr>
      <w:r w:rsidRPr="00C062F1">
        <w:rPr>
          <w:rFonts w:ascii="Calibri" w:hAnsi="Calibri" w:cs="Calibri"/>
          <w:bCs/>
          <w:snapToGrid w:val="0"/>
          <w:sz w:val="22"/>
          <w:szCs w:val="22"/>
        </w:rPr>
        <w:t xml:space="preserve">De igual manera, y de acuerdo a lo estipulado en la </w:t>
      </w:r>
      <w:r w:rsidR="00CF1906" w:rsidRPr="00C062F1">
        <w:rPr>
          <w:rFonts w:ascii="Calibri" w:hAnsi="Calibri" w:cs="Calibri"/>
          <w:bCs/>
          <w:snapToGrid w:val="0"/>
          <w:sz w:val="22"/>
          <w:szCs w:val="22"/>
        </w:rPr>
        <w:t xml:space="preserve">COM 7030 y la </w:t>
      </w:r>
      <w:r w:rsidR="00BC5AEA" w:rsidRPr="00C062F1">
        <w:rPr>
          <w:rFonts w:asciiTheme="minorHAnsi" w:hAnsiTheme="minorHAnsi" w:cstheme="minorHAnsi"/>
          <w:sz w:val="22"/>
          <w:szCs w:val="22"/>
        </w:rPr>
        <w:t>COM 70</w:t>
      </w:r>
      <w:r w:rsidR="003B1759" w:rsidRPr="00C062F1">
        <w:rPr>
          <w:rFonts w:asciiTheme="minorHAnsi" w:hAnsiTheme="minorHAnsi" w:cstheme="minorHAnsi"/>
          <w:sz w:val="22"/>
          <w:szCs w:val="22"/>
        </w:rPr>
        <w:t>42</w:t>
      </w:r>
      <w:r w:rsidRPr="00C062F1">
        <w:rPr>
          <w:rFonts w:ascii="Calibri" w:hAnsi="Calibri" w:cs="Calibri"/>
          <w:bCs/>
          <w:snapToGrid w:val="0"/>
          <w:sz w:val="22"/>
          <w:szCs w:val="22"/>
        </w:rPr>
        <w:t>, informamos en forma de declaración jurada que</w:t>
      </w:r>
      <w:r w:rsidR="00F624CA" w:rsidRPr="00C062F1">
        <w:rPr>
          <w:rFonts w:ascii="Calibri" w:hAnsi="Calibri" w:cs="Calibri"/>
          <w:bCs/>
          <w:snapToGrid w:val="0"/>
          <w:sz w:val="22"/>
          <w:szCs w:val="22"/>
        </w:rPr>
        <w:t xml:space="preserve"> </w:t>
      </w:r>
      <w:r w:rsidR="00F624CA" w:rsidRPr="00C062F1">
        <w:rPr>
          <w:rFonts w:ascii="Calibri" w:hAnsi="Calibri" w:cs="Calibri"/>
          <w:b/>
          <w:bCs/>
          <w:snapToGrid w:val="0"/>
          <w:sz w:val="22"/>
          <w:szCs w:val="22"/>
        </w:rPr>
        <w:t>[MARCAR LO QUE CORRESPONDA</w:t>
      </w:r>
      <w:r w:rsidR="00176547" w:rsidRPr="00C062F1">
        <w:rPr>
          <w:rFonts w:ascii="Calibri" w:hAnsi="Calibri" w:cs="Calibri"/>
          <w:b/>
          <w:bCs/>
          <w:snapToGrid w:val="0"/>
          <w:sz w:val="22"/>
          <w:szCs w:val="22"/>
        </w:rPr>
        <w:t xml:space="preserve"> una de las 4 opciones</w:t>
      </w:r>
      <w:r w:rsidR="00F624CA" w:rsidRPr="00C062F1">
        <w:rPr>
          <w:rFonts w:ascii="Calibri" w:hAnsi="Calibri" w:cs="Calibri"/>
          <w:b/>
          <w:bCs/>
          <w:snapToGrid w:val="0"/>
          <w:sz w:val="22"/>
          <w:szCs w:val="22"/>
        </w:rPr>
        <w:t>]</w:t>
      </w:r>
      <w:r w:rsidR="00F624CA" w:rsidRPr="00C062F1">
        <w:rPr>
          <w:rFonts w:ascii="Calibri" w:hAnsi="Calibri" w:cs="Calibri"/>
          <w:bCs/>
          <w:snapToGrid w:val="0"/>
          <w:sz w:val="22"/>
          <w:szCs w:val="22"/>
        </w:rPr>
        <w:t>:</w:t>
      </w:r>
    </w:p>
    <w:p w:rsidR="00EC5D8E" w:rsidRPr="00C062F1" w:rsidRDefault="00EC5D8E" w:rsidP="00196717">
      <w:pPr>
        <w:pStyle w:val="Prrafodelista"/>
        <w:numPr>
          <w:ilvl w:val="0"/>
          <w:numId w:val="2"/>
        </w:numPr>
        <w:spacing w:before="120" w:after="120"/>
        <w:jc w:val="both"/>
        <w:rPr>
          <w:rFonts w:ascii="Calibri" w:hAnsi="Calibri" w:cs="Calibri"/>
          <w:b/>
          <w:bCs/>
          <w:snapToGrid w:val="0"/>
          <w:sz w:val="22"/>
          <w:szCs w:val="22"/>
        </w:rPr>
      </w:pPr>
      <w:r w:rsidRPr="00C062F1">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Pr="00C062F1">
        <w:rPr>
          <w:rFonts w:ascii="Calibri" w:hAnsi="Calibri" w:cs="Calibri"/>
          <w:b/>
          <w:bCs/>
          <w:snapToGrid w:val="0"/>
          <w:sz w:val="22"/>
          <w:szCs w:val="22"/>
          <w:bdr w:val="single" w:sz="4" w:space="0" w:color="auto"/>
        </w:rPr>
        <w:instrText xml:space="preserve"> FORMTEXT </w:instrText>
      </w:r>
      <w:r w:rsidRPr="00C062F1">
        <w:rPr>
          <w:rFonts w:ascii="Calibri" w:hAnsi="Calibri" w:cs="Calibri"/>
          <w:b/>
          <w:bCs/>
          <w:snapToGrid w:val="0"/>
          <w:sz w:val="22"/>
          <w:szCs w:val="22"/>
          <w:bdr w:val="single" w:sz="4" w:space="0" w:color="auto"/>
        </w:rPr>
      </w:r>
      <w:r w:rsidRPr="00C062F1">
        <w:rPr>
          <w:rFonts w:ascii="Calibri" w:hAnsi="Calibri" w:cs="Calibri"/>
          <w:b/>
          <w:bCs/>
          <w:snapToGrid w:val="0"/>
          <w:sz w:val="22"/>
          <w:szCs w:val="22"/>
          <w:bdr w:val="single" w:sz="4" w:space="0" w:color="auto"/>
        </w:rPr>
        <w:fldChar w:fldCharType="separate"/>
      </w:r>
      <w:r w:rsidRPr="00C062F1">
        <w:rPr>
          <w:b/>
          <w:snapToGrid w:val="0"/>
          <w:bdr w:val="single" w:sz="4" w:space="0" w:color="auto"/>
        </w:rPr>
        <w:t> </w:t>
      </w:r>
      <w:r w:rsidRPr="00C062F1">
        <w:rPr>
          <w:b/>
          <w:snapToGrid w:val="0"/>
          <w:bdr w:val="single" w:sz="4" w:space="0" w:color="auto"/>
        </w:rPr>
        <w:t> </w:t>
      </w:r>
      <w:r w:rsidRPr="00C062F1">
        <w:rPr>
          <w:rFonts w:ascii="Calibri" w:hAnsi="Calibri" w:cs="Calibri"/>
          <w:b/>
          <w:bCs/>
          <w:snapToGrid w:val="0"/>
          <w:sz w:val="22"/>
          <w:szCs w:val="22"/>
          <w:bdr w:val="single" w:sz="4" w:space="0" w:color="auto"/>
        </w:rPr>
        <w:fldChar w:fldCharType="end"/>
      </w:r>
      <w:r w:rsidRPr="00C062F1">
        <w:rPr>
          <w:rFonts w:ascii="Calibri" w:hAnsi="Calibri" w:cs="Calibri"/>
          <w:b/>
          <w:bCs/>
          <w:snapToGrid w:val="0"/>
          <w:sz w:val="22"/>
          <w:szCs w:val="22"/>
        </w:rPr>
        <w:t xml:space="preserve"> NO </w:t>
      </w:r>
      <w:r w:rsidRPr="00C062F1">
        <w:rPr>
          <w:rFonts w:ascii="Calibri" w:hAnsi="Calibri" w:cs="Calibri"/>
          <w:bCs/>
          <w:snapToGrid w:val="0"/>
          <w:sz w:val="22"/>
          <w:szCs w:val="22"/>
        </w:rPr>
        <w:t xml:space="preserve">poseemos tenencias de moneda extranjera en el país depositadas en cuentas en entidades financieras y que </w:t>
      </w:r>
      <w:r w:rsidRPr="00C062F1">
        <w:rPr>
          <w:rFonts w:ascii="Calibri" w:hAnsi="Calibri" w:cs="Calibri"/>
          <w:b/>
          <w:bCs/>
          <w:snapToGrid w:val="0"/>
          <w:sz w:val="22"/>
          <w:szCs w:val="22"/>
        </w:rPr>
        <w:t xml:space="preserve">NO </w:t>
      </w:r>
      <w:r w:rsidRPr="00C062F1">
        <w:rPr>
          <w:rFonts w:ascii="Calibri" w:hAnsi="Calibri" w:cs="Calibri"/>
          <w:bCs/>
          <w:snapToGrid w:val="0"/>
          <w:sz w:val="22"/>
          <w:szCs w:val="22"/>
        </w:rPr>
        <w:t>poseemos activos externos líquidos disponibles</w:t>
      </w:r>
      <w:r w:rsidR="00713F1E" w:rsidRPr="00C062F1">
        <w:rPr>
          <w:rFonts w:ascii="Calibri" w:hAnsi="Calibri" w:cs="Calibri"/>
          <w:bCs/>
          <w:snapToGrid w:val="0"/>
          <w:sz w:val="22"/>
          <w:szCs w:val="22"/>
        </w:rPr>
        <w:t xml:space="preserve"> -de acuerdo a la definición establecida en la COM 70</w:t>
      </w:r>
      <w:r w:rsidR="003B1759" w:rsidRPr="00C062F1">
        <w:rPr>
          <w:rFonts w:ascii="Calibri" w:hAnsi="Calibri" w:cs="Calibri"/>
          <w:bCs/>
          <w:snapToGrid w:val="0"/>
          <w:sz w:val="22"/>
          <w:szCs w:val="22"/>
        </w:rPr>
        <w:t>42</w:t>
      </w:r>
      <w:r w:rsidR="002402E2">
        <w:rPr>
          <w:rFonts w:ascii="Calibri" w:hAnsi="Calibri" w:cs="Calibri"/>
          <w:b/>
          <w:bCs/>
          <w:snapToGrid w:val="0"/>
          <w:sz w:val="22"/>
          <w:szCs w:val="22"/>
        </w:rPr>
        <w:t>.</w:t>
      </w:r>
    </w:p>
    <w:p w:rsidR="00196717" w:rsidRPr="00C062F1" w:rsidRDefault="00196717" w:rsidP="00196717">
      <w:pPr>
        <w:pStyle w:val="Prrafodelista"/>
        <w:spacing w:before="120" w:after="120"/>
        <w:ind w:left="1068"/>
        <w:jc w:val="both"/>
        <w:rPr>
          <w:rFonts w:ascii="Calibri" w:hAnsi="Calibri" w:cs="Calibri"/>
          <w:b/>
          <w:bCs/>
          <w:snapToGrid w:val="0"/>
          <w:sz w:val="22"/>
          <w:szCs w:val="22"/>
        </w:rPr>
      </w:pPr>
    </w:p>
    <w:p w:rsidR="00602CFD" w:rsidRDefault="003B1759" w:rsidP="001B2CCB">
      <w:pPr>
        <w:pStyle w:val="Prrafodelista"/>
        <w:numPr>
          <w:ilvl w:val="0"/>
          <w:numId w:val="2"/>
        </w:numPr>
        <w:spacing w:before="120" w:after="120"/>
        <w:jc w:val="both"/>
        <w:rPr>
          <w:rFonts w:ascii="Calibri" w:hAnsi="Calibri" w:cs="Calibri"/>
          <w:bCs/>
          <w:snapToGrid w:val="0"/>
          <w:sz w:val="22"/>
          <w:szCs w:val="22"/>
        </w:rPr>
      </w:pPr>
      <w:r w:rsidRPr="00C062F1">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Pr="00C062F1">
        <w:rPr>
          <w:rFonts w:ascii="Calibri" w:hAnsi="Calibri" w:cs="Calibri"/>
          <w:b/>
          <w:bCs/>
          <w:snapToGrid w:val="0"/>
          <w:sz w:val="22"/>
          <w:szCs w:val="22"/>
          <w:bdr w:val="single" w:sz="4" w:space="0" w:color="auto"/>
        </w:rPr>
        <w:instrText xml:space="preserve"> FORMTEXT </w:instrText>
      </w:r>
      <w:r w:rsidRPr="00C062F1">
        <w:rPr>
          <w:rFonts w:ascii="Calibri" w:hAnsi="Calibri" w:cs="Calibri"/>
          <w:b/>
          <w:bCs/>
          <w:snapToGrid w:val="0"/>
          <w:sz w:val="22"/>
          <w:szCs w:val="22"/>
          <w:bdr w:val="single" w:sz="4" w:space="0" w:color="auto"/>
        </w:rPr>
      </w:r>
      <w:r w:rsidRPr="00C062F1">
        <w:rPr>
          <w:rFonts w:ascii="Calibri" w:hAnsi="Calibri" w:cs="Calibri"/>
          <w:b/>
          <w:bCs/>
          <w:snapToGrid w:val="0"/>
          <w:sz w:val="22"/>
          <w:szCs w:val="22"/>
          <w:bdr w:val="single" w:sz="4" w:space="0" w:color="auto"/>
        </w:rPr>
        <w:fldChar w:fldCharType="separate"/>
      </w:r>
      <w:r w:rsidRPr="00C062F1">
        <w:rPr>
          <w:b/>
          <w:snapToGrid w:val="0"/>
          <w:bdr w:val="single" w:sz="4" w:space="0" w:color="auto"/>
        </w:rPr>
        <w:t> </w:t>
      </w:r>
      <w:r w:rsidRPr="00C062F1">
        <w:rPr>
          <w:b/>
          <w:snapToGrid w:val="0"/>
          <w:bdr w:val="single" w:sz="4" w:space="0" w:color="auto"/>
        </w:rPr>
        <w:t> </w:t>
      </w:r>
      <w:r w:rsidRPr="00C062F1">
        <w:rPr>
          <w:rFonts w:ascii="Calibri" w:hAnsi="Calibri" w:cs="Calibri"/>
          <w:b/>
          <w:bCs/>
          <w:snapToGrid w:val="0"/>
          <w:sz w:val="22"/>
          <w:szCs w:val="22"/>
          <w:bdr w:val="single" w:sz="4" w:space="0" w:color="auto"/>
        </w:rPr>
        <w:fldChar w:fldCharType="end"/>
      </w:r>
      <w:r w:rsidRPr="00C062F1">
        <w:rPr>
          <w:rFonts w:ascii="Calibri" w:hAnsi="Calibri" w:cs="Calibri"/>
          <w:b/>
          <w:bCs/>
          <w:snapToGrid w:val="0"/>
          <w:sz w:val="22"/>
          <w:szCs w:val="22"/>
        </w:rPr>
        <w:t xml:space="preserve"> </w:t>
      </w:r>
      <w:r w:rsidRPr="00C062F1">
        <w:rPr>
          <w:rFonts w:ascii="Calibri" w:hAnsi="Calibri" w:cs="Calibri"/>
          <w:bCs/>
          <w:snapToGrid w:val="0"/>
          <w:sz w:val="22"/>
          <w:szCs w:val="22"/>
        </w:rPr>
        <w:t xml:space="preserve">Poseemos tenencias de moneda extranjera en el país depositadas en cuentas en entidades financieras locales y que </w:t>
      </w:r>
      <w:r w:rsidRPr="00C062F1">
        <w:rPr>
          <w:rFonts w:ascii="Calibri" w:hAnsi="Calibri" w:cs="Calibri"/>
          <w:b/>
          <w:bCs/>
          <w:snapToGrid w:val="0"/>
          <w:sz w:val="22"/>
          <w:szCs w:val="22"/>
        </w:rPr>
        <w:t xml:space="preserve">NO </w:t>
      </w:r>
      <w:r w:rsidRPr="00C062F1">
        <w:rPr>
          <w:rFonts w:ascii="Calibri" w:hAnsi="Calibri" w:cs="Calibri"/>
          <w:bCs/>
          <w:snapToGrid w:val="0"/>
          <w:sz w:val="22"/>
          <w:szCs w:val="22"/>
        </w:rPr>
        <w:t xml:space="preserve">poseemos Activos Externos </w:t>
      </w:r>
      <w:r w:rsidR="00196717" w:rsidRPr="00C062F1">
        <w:rPr>
          <w:rFonts w:ascii="Calibri" w:hAnsi="Calibri" w:cs="Calibri"/>
          <w:bCs/>
          <w:snapToGrid w:val="0"/>
          <w:sz w:val="22"/>
          <w:szCs w:val="22"/>
        </w:rPr>
        <w:t>Líquidos (</w:t>
      </w:r>
      <w:r w:rsidR="00A46276" w:rsidRPr="00C062F1">
        <w:rPr>
          <w:rFonts w:ascii="Calibri" w:hAnsi="Calibri" w:cs="Calibri"/>
          <w:bCs/>
          <w:snapToGrid w:val="0"/>
          <w:sz w:val="22"/>
          <w:szCs w:val="22"/>
        </w:rPr>
        <w:t xml:space="preserve">conforme se define </w:t>
      </w:r>
      <w:r w:rsidR="00E22B63">
        <w:rPr>
          <w:rFonts w:ascii="Calibri" w:hAnsi="Calibri" w:cs="Calibri"/>
          <w:bCs/>
          <w:snapToGrid w:val="0"/>
          <w:sz w:val="22"/>
          <w:szCs w:val="22"/>
        </w:rPr>
        <w:t>en el punto 3 debajo</w:t>
      </w:r>
      <w:r w:rsidR="00A46276" w:rsidRPr="00C062F1">
        <w:rPr>
          <w:rFonts w:ascii="Calibri" w:hAnsi="Calibri" w:cs="Calibri"/>
          <w:bCs/>
          <w:snapToGrid w:val="0"/>
          <w:sz w:val="22"/>
          <w:szCs w:val="22"/>
        </w:rPr>
        <w:t>)</w:t>
      </w:r>
      <w:r w:rsidRPr="00C062F1">
        <w:rPr>
          <w:rFonts w:ascii="Calibri" w:hAnsi="Calibri" w:cs="Calibri"/>
          <w:bCs/>
          <w:snapToGrid w:val="0"/>
          <w:sz w:val="22"/>
          <w:szCs w:val="22"/>
        </w:rPr>
        <w:t>.</w:t>
      </w:r>
      <w:r w:rsidRPr="00C062F1" w:rsidDel="003A5146">
        <w:rPr>
          <w:rFonts w:ascii="Calibri" w:hAnsi="Calibri" w:cs="Calibri"/>
          <w:bCs/>
          <w:snapToGrid w:val="0"/>
          <w:sz w:val="22"/>
          <w:szCs w:val="22"/>
        </w:rPr>
        <w:t xml:space="preserve"> </w:t>
      </w:r>
    </w:p>
    <w:p w:rsidR="001B2CCB" w:rsidRPr="001B2CCB" w:rsidRDefault="001B2CCB" w:rsidP="001B2CCB">
      <w:pPr>
        <w:pStyle w:val="Prrafodelista"/>
        <w:rPr>
          <w:rFonts w:ascii="Calibri" w:hAnsi="Calibri" w:cs="Calibri"/>
          <w:bCs/>
          <w:snapToGrid w:val="0"/>
          <w:sz w:val="22"/>
          <w:szCs w:val="22"/>
        </w:rPr>
      </w:pPr>
    </w:p>
    <w:p w:rsidR="001B2CCB" w:rsidRPr="001B2CCB" w:rsidRDefault="001B2CCB" w:rsidP="001B2CCB">
      <w:pPr>
        <w:spacing w:before="120" w:after="120"/>
        <w:jc w:val="both"/>
        <w:rPr>
          <w:rFonts w:ascii="Calibri" w:hAnsi="Calibri" w:cs="Calibri"/>
          <w:bCs/>
          <w:snapToGrid w:val="0"/>
          <w:sz w:val="22"/>
          <w:szCs w:val="22"/>
        </w:rPr>
      </w:pPr>
    </w:p>
    <w:p w:rsidR="001B2CCB" w:rsidRPr="001B2CCB" w:rsidRDefault="001B2CCB" w:rsidP="001B2CCB">
      <w:pPr>
        <w:spacing w:before="120" w:after="120"/>
        <w:jc w:val="both"/>
        <w:rPr>
          <w:rFonts w:ascii="Calibri" w:hAnsi="Calibri" w:cs="Calibri"/>
          <w:bCs/>
          <w:snapToGrid w:val="0"/>
          <w:sz w:val="22"/>
          <w:szCs w:val="22"/>
        </w:rPr>
      </w:pPr>
    </w:p>
    <w:p w:rsidR="003B1759" w:rsidRPr="00C062F1" w:rsidRDefault="003B1759" w:rsidP="004C33C1">
      <w:pPr>
        <w:pStyle w:val="Prrafodelista"/>
        <w:numPr>
          <w:ilvl w:val="0"/>
          <w:numId w:val="2"/>
        </w:numPr>
        <w:spacing w:before="120" w:after="120"/>
        <w:jc w:val="both"/>
        <w:rPr>
          <w:rFonts w:ascii="Calibri" w:hAnsi="Calibri" w:cs="Calibri"/>
          <w:b/>
          <w:bCs/>
          <w:snapToGrid w:val="0"/>
          <w:sz w:val="22"/>
          <w:szCs w:val="22"/>
        </w:rPr>
      </w:pPr>
      <w:r w:rsidRPr="00C062F1">
        <w:rPr>
          <w:rFonts w:ascii="Calibri" w:hAnsi="Calibri" w:cs="Calibri"/>
          <w:b/>
          <w:bCs/>
          <w:snapToGrid w:val="0"/>
          <w:sz w:val="22"/>
          <w:szCs w:val="22"/>
          <w:bdr w:val="single" w:sz="4" w:space="0" w:color="auto"/>
        </w:rPr>
        <w:lastRenderedPageBreak/>
        <w:fldChar w:fldCharType="begin">
          <w:ffData>
            <w:name w:val=""/>
            <w:enabled/>
            <w:calcOnExit w:val="0"/>
            <w:textInput>
              <w:format w:val="UPPERCASE"/>
            </w:textInput>
          </w:ffData>
        </w:fldChar>
      </w:r>
      <w:r w:rsidRPr="00C062F1">
        <w:rPr>
          <w:rFonts w:ascii="Calibri" w:hAnsi="Calibri" w:cs="Calibri"/>
          <w:b/>
          <w:bCs/>
          <w:snapToGrid w:val="0"/>
          <w:sz w:val="22"/>
          <w:szCs w:val="22"/>
          <w:bdr w:val="single" w:sz="4" w:space="0" w:color="auto"/>
        </w:rPr>
        <w:instrText xml:space="preserve"> FORMTEXT </w:instrText>
      </w:r>
      <w:r w:rsidRPr="00C062F1">
        <w:rPr>
          <w:rFonts w:ascii="Calibri" w:hAnsi="Calibri" w:cs="Calibri"/>
          <w:b/>
          <w:bCs/>
          <w:snapToGrid w:val="0"/>
          <w:sz w:val="22"/>
          <w:szCs w:val="22"/>
          <w:bdr w:val="single" w:sz="4" w:space="0" w:color="auto"/>
        </w:rPr>
      </w:r>
      <w:r w:rsidRPr="00C062F1">
        <w:rPr>
          <w:rFonts w:ascii="Calibri" w:hAnsi="Calibri" w:cs="Calibri"/>
          <w:b/>
          <w:bCs/>
          <w:snapToGrid w:val="0"/>
          <w:sz w:val="22"/>
          <w:szCs w:val="22"/>
          <w:bdr w:val="single" w:sz="4" w:space="0" w:color="auto"/>
        </w:rPr>
        <w:fldChar w:fldCharType="separate"/>
      </w:r>
      <w:r w:rsidRPr="00C062F1">
        <w:rPr>
          <w:b/>
          <w:snapToGrid w:val="0"/>
          <w:bdr w:val="single" w:sz="4" w:space="0" w:color="auto"/>
        </w:rPr>
        <w:t> </w:t>
      </w:r>
      <w:r w:rsidRPr="00C062F1">
        <w:rPr>
          <w:b/>
          <w:snapToGrid w:val="0"/>
          <w:bdr w:val="single" w:sz="4" w:space="0" w:color="auto"/>
        </w:rPr>
        <w:t> </w:t>
      </w:r>
      <w:r w:rsidRPr="00C062F1">
        <w:rPr>
          <w:rFonts w:ascii="Calibri" w:hAnsi="Calibri" w:cs="Calibri"/>
          <w:b/>
          <w:bCs/>
          <w:snapToGrid w:val="0"/>
          <w:sz w:val="22"/>
          <w:szCs w:val="22"/>
          <w:bdr w:val="single" w:sz="4" w:space="0" w:color="auto"/>
        </w:rPr>
        <w:fldChar w:fldCharType="end"/>
      </w:r>
      <w:r w:rsidRPr="00C062F1">
        <w:rPr>
          <w:rFonts w:ascii="Calibri" w:hAnsi="Calibri" w:cs="Calibri"/>
          <w:b/>
          <w:bCs/>
          <w:snapToGrid w:val="0"/>
          <w:sz w:val="22"/>
          <w:szCs w:val="22"/>
        </w:rPr>
        <w:t xml:space="preserve"> </w:t>
      </w:r>
      <w:r w:rsidR="00F15CC8" w:rsidRPr="001B2CCB">
        <w:rPr>
          <w:rFonts w:ascii="Calibri" w:hAnsi="Calibri" w:cs="Calibri"/>
          <w:b/>
          <w:bCs/>
          <w:snapToGrid w:val="0"/>
          <w:sz w:val="22"/>
          <w:szCs w:val="22"/>
        </w:rPr>
        <w:t>L</w:t>
      </w:r>
      <w:r w:rsidR="004C33C1" w:rsidRPr="001B2CCB">
        <w:rPr>
          <w:rFonts w:ascii="Calibri" w:hAnsi="Calibri" w:cs="Calibri"/>
          <w:b/>
          <w:bCs/>
          <w:snapToGrid w:val="0"/>
          <w:sz w:val="22"/>
          <w:szCs w:val="22"/>
        </w:rPr>
        <w:t>a totalidad nuestras tenencias de moneda extranjera en el país se encuentran depositadas en cuentas en entidades financieras</w:t>
      </w:r>
      <w:r w:rsidR="004C33C1" w:rsidRPr="00F15CC8">
        <w:rPr>
          <w:rFonts w:ascii="Calibri" w:hAnsi="Calibri" w:cs="Calibri"/>
          <w:bCs/>
          <w:snapToGrid w:val="0"/>
          <w:sz w:val="22"/>
          <w:szCs w:val="22"/>
        </w:rPr>
        <w:t xml:space="preserve"> y</w:t>
      </w:r>
      <w:r w:rsidR="004C33C1">
        <w:rPr>
          <w:rFonts w:ascii="Calibri" w:hAnsi="Calibri" w:cs="Calibri"/>
          <w:b/>
          <w:bCs/>
          <w:snapToGrid w:val="0"/>
          <w:sz w:val="22"/>
          <w:szCs w:val="22"/>
        </w:rPr>
        <w:t xml:space="preserve"> </w:t>
      </w:r>
      <w:r w:rsidRPr="00C062F1">
        <w:rPr>
          <w:rFonts w:ascii="Calibri" w:hAnsi="Calibri" w:cs="Calibri"/>
          <w:b/>
          <w:bCs/>
          <w:snapToGrid w:val="0"/>
          <w:sz w:val="22"/>
          <w:szCs w:val="22"/>
        </w:rPr>
        <w:t xml:space="preserve">NO </w:t>
      </w:r>
      <w:r w:rsidRPr="00C062F1">
        <w:rPr>
          <w:rFonts w:ascii="Calibri" w:hAnsi="Calibri" w:cs="Calibri"/>
          <w:bCs/>
          <w:snapToGrid w:val="0"/>
          <w:sz w:val="22"/>
          <w:szCs w:val="22"/>
        </w:rPr>
        <w:t xml:space="preserve">poseemos al inicio del día en que solicita el acceso al Mercado Local de Cambio, </w:t>
      </w:r>
      <w:r w:rsidRPr="001B2CCB">
        <w:rPr>
          <w:rFonts w:ascii="Calibri" w:hAnsi="Calibri" w:cs="Calibri"/>
          <w:b/>
          <w:bCs/>
          <w:snapToGrid w:val="0"/>
          <w:sz w:val="22"/>
          <w:szCs w:val="22"/>
        </w:rPr>
        <w:t xml:space="preserve">activos externos líquidos disponibles </w:t>
      </w:r>
      <w:r w:rsidR="00E22B63" w:rsidRPr="001B2CCB">
        <w:rPr>
          <w:rFonts w:ascii="Calibri" w:hAnsi="Calibri" w:cs="Calibri"/>
          <w:b/>
          <w:bCs/>
          <w:snapToGrid w:val="0"/>
          <w:sz w:val="22"/>
          <w:szCs w:val="22"/>
        </w:rPr>
        <w:t>por un monto superior o equivalente a US$ 100.000</w:t>
      </w:r>
      <w:r w:rsidR="00E22B63" w:rsidRPr="00C062F1">
        <w:rPr>
          <w:rFonts w:ascii="Calibri" w:hAnsi="Calibri" w:cs="Calibri"/>
          <w:bCs/>
          <w:snapToGrid w:val="0"/>
          <w:sz w:val="22"/>
          <w:szCs w:val="22"/>
        </w:rPr>
        <w:t xml:space="preserve"> (dólares estadounidenses cien mil)</w:t>
      </w:r>
      <w:r w:rsidR="00E22B63">
        <w:rPr>
          <w:rFonts w:ascii="Calibri" w:hAnsi="Calibri" w:cs="Calibri"/>
          <w:bCs/>
          <w:snapToGrid w:val="0"/>
          <w:sz w:val="22"/>
          <w:szCs w:val="22"/>
        </w:rPr>
        <w:t xml:space="preserve"> </w:t>
      </w:r>
      <w:r w:rsidRPr="00C062F1">
        <w:rPr>
          <w:rFonts w:ascii="Calibri" w:hAnsi="Calibri" w:cs="Calibri"/>
          <w:bCs/>
          <w:snapToGrid w:val="0"/>
          <w:sz w:val="22"/>
          <w:szCs w:val="22"/>
        </w:rPr>
        <w:t xml:space="preserve">-de acuerdo a la definición establecida en la COM 7042 </w:t>
      </w:r>
      <w:r w:rsidR="00E22B63">
        <w:rPr>
          <w:rFonts w:ascii="Calibri" w:hAnsi="Calibri" w:cs="Calibri"/>
          <w:bCs/>
          <w:snapToGrid w:val="0"/>
          <w:sz w:val="22"/>
          <w:szCs w:val="22"/>
        </w:rPr>
        <w:t xml:space="preserve">en la cual se </w:t>
      </w:r>
      <w:r w:rsidR="00E00881">
        <w:rPr>
          <w:rFonts w:ascii="Calibri" w:hAnsi="Calibri" w:cs="Calibri"/>
          <w:bCs/>
          <w:snapToGrid w:val="0"/>
          <w:sz w:val="22"/>
          <w:szCs w:val="22"/>
        </w:rPr>
        <w:t>excluyen</w:t>
      </w:r>
      <w:r w:rsidRPr="00C062F1">
        <w:rPr>
          <w:rFonts w:ascii="Calibri" w:hAnsi="Calibri" w:cs="Calibri"/>
          <w:bCs/>
          <w:snapToGrid w:val="0"/>
          <w:sz w:val="22"/>
          <w:szCs w:val="22"/>
        </w:rPr>
        <w:t xml:space="preserve"> fondos que no pudiesen ser utilizados por nosotros por tratarse de fondos de reserva o de garantía constituidos en virtud de las exigencias previstas en contratos de endeudamiento con el exterior o de fondos constituidos como garantía de operaciones con derivados concertadas en el exterior y los saldos que se originan en cobros de exportaciones de bienes y/o servicios para los cuales no ha transcurrido el plazo de 5 días hábiles desde su percepción (en adelant</w:t>
      </w:r>
      <w:r w:rsidR="00E22B63">
        <w:rPr>
          <w:rFonts w:ascii="Calibri" w:hAnsi="Calibri" w:cs="Calibri"/>
          <w:bCs/>
          <w:snapToGrid w:val="0"/>
          <w:sz w:val="22"/>
          <w:szCs w:val="22"/>
        </w:rPr>
        <w:t>a “Activos Externos Líquidos”)-.</w:t>
      </w:r>
    </w:p>
    <w:p w:rsidR="00196717" w:rsidRPr="00C062F1" w:rsidRDefault="00196717" w:rsidP="00196717">
      <w:pPr>
        <w:pStyle w:val="Prrafodelista"/>
        <w:spacing w:before="120" w:after="120"/>
        <w:ind w:left="1068"/>
        <w:jc w:val="both"/>
        <w:rPr>
          <w:rFonts w:ascii="Calibri" w:hAnsi="Calibri" w:cs="Calibri"/>
          <w:b/>
          <w:bCs/>
          <w:snapToGrid w:val="0"/>
          <w:sz w:val="22"/>
          <w:szCs w:val="22"/>
        </w:rPr>
      </w:pPr>
    </w:p>
    <w:p w:rsidR="009166D5" w:rsidRPr="00C062F1" w:rsidRDefault="00EC5D8E" w:rsidP="00C062F1">
      <w:pPr>
        <w:pStyle w:val="Prrafodelista"/>
        <w:numPr>
          <w:ilvl w:val="0"/>
          <w:numId w:val="2"/>
        </w:numPr>
        <w:spacing w:before="120" w:after="120"/>
        <w:jc w:val="both"/>
        <w:rPr>
          <w:rFonts w:ascii="Calibri" w:hAnsi="Calibri" w:cs="Calibri"/>
          <w:bCs/>
          <w:snapToGrid w:val="0"/>
          <w:sz w:val="22"/>
          <w:szCs w:val="22"/>
        </w:rPr>
      </w:pPr>
      <w:r w:rsidRPr="00C062F1">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Pr="00C062F1">
        <w:rPr>
          <w:rFonts w:ascii="Calibri" w:hAnsi="Calibri" w:cs="Calibri"/>
          <w:b/>
          <w:bCs/>
          <w:snapToGrid w:val="0"/>
          <w:sz w:val="22"/>
          <w:szCs w:val="22"/>
          <w:bdr w:val="single" w:sz="4" w:space="0" w:color="auto"/>
        </w:rPr>
        <w:instrText xml:space="preserve"> FORMTEXT </w:instrText>
      </w:r>
      <w:r w:rsidRPr="00C062F1">
        <w:rPr>
          <w:rFonts w:ascii="Calibri" w:hAnsi="Calibri" w:cs="Calibri"/>
          <w:b/>
          <w:bCs/>
          <w:snapToGrid w:val="0"/>
          <w:sz w:val="22"/>
          <w:szCs w:val="22"/>
          <w:bdr w:val="single" w:sz="4" w:space="0" w:color="auto"/>
        </w:rPr>
      </w:r>
      <w:r w:rsidRPr="00C062F1">
        <w:rPr>
          <w:rFonts w:ascii="Calibri" w:hAnsi="Calibri" w:cs="Calibri"/>
          <w:b/>
          <w:bCs/>
          <w:snapToGrid w:val="0"/>
          <w:sz w:val="22"/>
          <w:szCs w:val="22"/>
          <w:bdr w:val="single" w:sz="4" w:space="0" w:color="auto"/>
        </w:rPr>
        <w:fldChar w:fldCharType="separate"/>
      </w:r>
      <w:r w:rsidRPr="00C062F1">
        <w:rPr>
          <w:b/>
          <w:snapToGrid w:val="0"/>
          <w:bdr w:val="single" w:sz="4" w:space="0" w:color="auto"/>
        </w:rPr>
        <w:t> </w:t>
      </w:r>
      <w:r w:rsidRPr="00C062F1">
        <w:rPr>
          <w:b/>
          <w:snapToGrid w:val="0"/>
          <w:bdr w:val="single" w:sz="4" w:space="0" w:color="auto"/>
        </w:rPr>
        <w:t> </w:t>
      </w:r>
      <w:r w:rsidRPr="00C062F1">
        <w:rPr>
          <w:rFonts w:ascii="Calibri" w:hAnsi="Calibri" w:cs="Calibri"/>
          <w:b/>
          <w:bCs/>
          <w:snapToGrid w:val="0"/>
          <w:sz w:val="22"/>
          <w:szCs w:val="22"/>
          <w:bdr w:val="single" w:sz="4" w:space="0" w:color="auto"/>
        </w:rPr>
        <w:fldChar w:fldCharType="end"/>
      </w:r>
      <w:r w:rsidRPr="00C062F1">
        <w:rPr>
          <w:rFonts w:ascii="Calibri" w:hAnsi="Calibri" w:cs="Calibri"/>
          <w:b/>
          <w:bCs/>
          <w:snapToGrid w:val="0"/>
          <w:sz w:val="22"/>
          <w:szCs w:val="22"/>
        </w:rPr>
        <w:t xml:space="preserve"> </w:t>
      </w:r>
      <w:r w:rsidR="008B78C3">
        <w:rPr>
          <w:rFonts w:ascii="Calibri" w:hAnsi="Calibri" w:cs="Calibri"/>
          <w:bCs/>
          <w:snapToGrid w:val="0"/>
          <w:sz w:val="22"/>
          <w:szCs w:val="22"/>
        </w:rPr>
        <w:t>Si bien los</w:t>
      </w:r>
      <w:r w:rsidRPr="00C062F1">
        <w:rPr>
          <w:rFonts w:ascii="Calibri" w:hAnsi="Calibri" w:cs="Calibri"/>
          <w:bCs/>
          <w:snapToGrid w:val="0"/>
          <w:sz w:val="22"/>
          <w:szCs w:val="22"/>
        </w:rPr>
        <w:t xml:space="preserve"> </w:t>
      </w:r>
      <w:r w:rsidR="003A5146" w:rsidRPr="00C062F1">
        <w:rPr>
          <w:rFonts w:ascii="Calibri" w:hAnsi="Calibri" w:cs="Calibri"/>
          <w:bCs/>
          <w:snapToGrid w:val="0"/>
          <w:sz w:val="22"/>
          <w:szCs w:val="22"/>
        </w:rPr>
        <w:t>Activos Externos Líquidos</w:t>
      </w:r>
      <w:r w:rsidR="00E4181B" w:rsidRPr="00C062F1">
        <w:rPr>
          <w:rFonts w:ascii="Calibri" w:hAnsi="Calibri" w:cs="Calibri"/>
          <w:bCs/>
          <w:snapToGrid w:val="0"/>
          <w:sz w:val="22"/>
          <w:szCs w:val="22"/>
        </w:rPr>
        <w:t xml:space="preserve"> que poseemos por un </w:t>
      </w:r>
      <w:r w:rsidR="00E4181B" w:rsidRPr="00C062F1">
        <w:rPr>
          <w:rFonts w:ascii="Calibri" w:hAnsi="Calibri" w:cs="Calibri"/>
          <w:b/>
          <w:bCs/>
          <w:snapToGrid w:val="0"/>
          <w:sz w:val="22"/>
          <w:szCs w:val="22"/>
        </w:rPr>
        <w:t>monto</w:t>
      </w:r>
      <w:r w:rsidR="00BA609A" w:rsidRPr="00C062F1">
        <w:rPr>
          <w:rFonts w:ascii="Calibri" w:hAnsi="Calibri" w:cs="Calibri"/>
          <w:b/>
          <w:bCs/>
          <w:snapToGrid w:val="0"/>
          <w:sz w:val="22"/>
          <w:szCs w:val="22"/>
        </w:rPr>
        <w:t xml:space="preserve"> total equivalente a US$</w:t>
      </w:r>
      <w:r w:rsidR="00E4181B" w:rsidRPr="00C062F1">
        <w:rPr>
          <w:rFonts w:ascii="Calibri" w:hAnsi="Calibri" w:cs="Calibri"/>
          <w:b/>
          <w:bCs/>
          <w:snapToGrid w:val="0"/>
          <w:sz w:val="22"/>
          <w:szCs w:val="22"/>
        </w:rPr>
        <w:t xml:space="preserve"> </w:t>
      </w:r>
      <w:r w:rsidR="008B78C3" w:rsidRPr="00C062F1">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008B78C3" w:rsidRPr="00C062F1">
        <w:rPr>
          <w:rFonts w:ascii="Calibri" w:hAnsi="Calibri" w:cs="Calibri"/>
          <w:b/>
          <w:bCs/>
          <w:snapToGrid w:val="0"/>
          <w:sz w:val="22"/>
          <w:szCs w:val="22"/>
          <w:bdr w:val="single" w:sz="4" w:space="0" w:color="auto"/>
        </w:rPr>
        <w:instrText xml:space="preserve"> FORMTEXT </w:instrText>
      </w:r>
      <w:r w:rsidR="008B78C3" w:rsidRPr="00C062F1">
        <w:rPr>
          <w:rFonts w:ascii="Calibri" w:hAnsi="Calibri" w:cs="Calibri"/>
          <w:b/>
          <w:bCs/>
          <w:snapToGrid w:val="0"/>
          <w:sz w:val="22"/>
          <w:szCs w:val="22"/>
          <w:bdr w:val="single" w:sz="4" w:space="0" w:color="auto"/>
        </w:rPr>
      </w:r>
      <w:r w:rsidR="008B78C3" w:rsidRPr="00C062F1">
        <w:rPr>
          <w:rFonts w:ascii="Calibri" w:hAnsi="Calibri" w:cs="Calibri"/>
          <w:b/>
          <w:bCs/>
          <w:snapToGrid w:val="0"/>
          <w:sz w:val="22"/>
          <w:szCs w:val="22"/>
          <w:bdr w:val="single" w:sz="4" w:space="0" w:color="auto"/>
        </w:rPr>
        <w:fldChar w:fldCharType="separate"/>
      </w:r>
      <w:r w:rsidR="008B78C3" w:rsidRPr="00C062F1">
        <w:rPr>
          <w:b/>
          <w:snapToGrid w:val="0"/>
          <w:bdr w:val="single" w:sz="4" w:space="0" w:color="auto"/>
        </w:rPr>
        <w:t> </w:t>
      </w:r>
      <w:r w:rsidR="000610A1" w:rsidRPr="00C062F1">
        <w:rPr>
          <w:rFonts w:ascii="Calibri" w:hAnsi="Calibri" w:cs="Calibri"/>
          <w:b/>
          <w:bCs/>
          <w:snapToGrid w:val="0"/>
          <w:sz w:val="22"/>
          <w:szCs w:val="22"/>
          <w:bdr w:val="single" w:sz="4" w:space="0" w:color="auto"/>
        </w:rPr>
        <w:t xml:space="preserve">                     </w:t>
      </w:r>
      <w:r w:rsidR="008B78C3" w:rsidRPr="00C062F1">
        <w:rPr>
          <w:b/>
          <w:snapToGrid w:val="0"/>
          <w:bdr w:val="single" w:sz="4" w:space="0" w:color="auto"/>
        </w:rPr>
        <w:t> </w:t>
      </w:r>
      <w:r w:rsidR="008B78C3" w:rsidRPr="00C062F1">
        <w:rPr>
          <w:rFonts w:ascii="Calibri" w:hAnsi="Calibri" w:cs="Calibri"/>
          <w:b/>
          <w:bCs/>
          <w:snapToGrid w:val="0"/>
          <w:sz w:val="22"/>
          <w:szCs w:val="22"/>
          <w:bdr w:val="single" w:sz="4" w:space="0" w:color="auto"/>
        </w:rPr>
        <w:fldChar w:fldCharType="end"/>
      </w:r>
      <w:r w:rsidR="003A5146" w:rsidRPr="00C062F1">
        <w:rPr>
          <w:rFonts w:ascii="Calibri" w:hAnsi="Calibri" w:cs="Calibri"/>
          <w:b/>
          <w:bCs/>
          <w:snapToGrid w:val="0"/>
          <w:sz w:val="22"/>
          <w:szCs w:val="22"/>
        </w:rPr>
        <w:t xml:space="preserve"> </w:t>
      </w:r>
      <w:r w:rsidR="00CF1906" w:rsidRPr="00C062F1">
        <w:rPr>
          <w:rFonts w:ascii="Calibri" w:hAnsi="Calibri" w:cs="Calibri"/>
          <w:bCs/>
          <w:snapToGrid w:val="0"/>
          <w:sz w:val="22"/>
          <w:szCs w:val="22"/>
        </w:rPr>
        <w:t xml:space="preserve"> (dólares estadounidenses </w:t>
      </w:r>
      <w:r w:rsidR="00CF1906" w:rsidRPr="00C062F1">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00CF1906" w:rsidRPr="00C062F1">
        <w:rPr>
          <w:rFonts w:ascii="Calibri" w:hAnsi="Calibri" w:cs="Calibri"/>
          <w:b/>
          <w:bCs/>
          <w:snapToGrid w:val="0"/>
          <w:sz w:val="22"/>
          <w:szCs w:val="22"/>
          <w:bdr w:val="single" w:sz="4" w:space="0" w:color="auto"/>
        </w:rPr>
        <w:instrText xml:space="preserve"> FORMTEXT </w:instrText>
      </w:r>
      <w:r w:rsidR="00CF1906" w:rsidRPr="00C062F1">
        <w:rPr>
          <w:rFonts w:ascii="Calibri" w:hAnsi="Calibri" w:cs="Calibri"/>
          <w:b/>
          <w:bCs/>
          <w:snapToGrid w:val="0"/>
          <w:sz w:val="22"/>
          <w:szCs w:val="22"/>
          <w:bdr w:val="single" w:sz="4" w:space="0" w:color="auto"/>
        </w:rPr>
      </w:r>
      <w:r w:rsidR="00CF1906" w:rsidRPr="00C062F1">
        <w:rPr>
          <w:rFonts w:ascii="Calibri" w:hAnsi="Calibri" w:cs="Calibri"/>
          <w:b/>
          <w:bCs/>
          <w:snapToGrid w:val="0"/>
          <w:sz w:val="22"/>
          <w:szCs w:val="22"/>
          <w:bdr w:val="single" w:sz="4" w:space="0" w:color="auto"/>
        </w:rPr>
        <w:fldChar w:fldCharType="separate"/>
      </w:r>
      <w:r w:rsidR="00CF1906" w:rsidRPr="00C062F1">
        <w:rPr>
          <w:b/>
          <w:snapToGrid w:val="0"/>
          <w:bdr w:val="single" w:sz="4" w:space="0" w:color="auto"/>
        </w:rPr>
        <w:t> </w:t>
      </w:r>
      <w:r w:rsidR="000610A1" w:rsidRPr="00C062F1">
        <w:rPr>
          <w:rFonts w:ascii="Calibri" w:hAnsi="Calibri" w:cs="Calibri"/>
          <w:b/>
          <w:bCs/>
          <w:snapToGrid w:val="0"/>
          <w:sz w:val="22"/>
          <w:szCs w:val="22"/>
          <w:bdr w:val="single" w:sz="4" w:space="0" w:color="auto"/>
        </w:rPr>
        <w:t xml:space="preserve">                     </w:t>
      </w:r>
      <w:r w:rsidR="00CF1906" w:rsidRPr="00C062F1">
        <w:rPr>
          <w:b/>
          <w:snapToGrid w:val="0"/>
          <w:bdr w:val="single" w:sz="4" w:space="0" w:color="auto"/>
        </w:rPr>
        <w:t> </w:t>
      </w:r>
      <w:r w:rsidR="00CF1906" w:rsidRPr="00C062F1">
        <w:rPr>
          <w:rFonts w:ascii="Calibri" w:hAnsi="Calibri" w:cs="Calibri"/>
          <w:b/>
          <w:bCs/>
          <w:snapToGrid w:val="0"/>
          <w:sz w:val="22"/>
          <w:szCs w:val="22"/>
          <w:bdr w:val="single" w:sz="4" w:space="0" w:color="auto"/>
        </w:rPr>
        <w:fldChar w:fldCharType="end"/>
      </w:r>
      <w:r w:rsidR="00CF1906" w:rsidRPr="00C062F1">
        <w:rPr>
          <w:rFonts w:ascii="Calibri" w:hAnsi="Calibri" w:cs="Calibri"/>
          <w:bCs/>
          <w:snapToGrid w:val="0"/>
          <w:sz w:val="22"/>
          <w:szCs w:val="22"/>
        </w:rPr>
        <w:t>)</w:t>
      </w:r>
      <w:r w:rsidRPr="00C062F1">
        <w:rPr>
          <w:rFonts w:ascii="Calibri" w:hAnsi="Calibri" w:cs="Calibri"/>
          <w:bCs/>
          <w:snapToGrid w:val="0"/>
          <w:sz w:val="22"/>
          <w:szCs w:val="22"/>
        </w:rPr>
        <w:t xml:space="preserve"> </w:t>
      </w:r>
      <w:r w:rsidR="00B643AE" w:rsidRPr="00C062F1">
        <w:rPr>
          <w:rFonts w:ascii="Calibri" w:hAnsi="Calibri" w:cs="Calibri"/>
          <w:bCs/>
          <w:snapToGrid w:val="0"/>
          <w:sz w:val="22"/>
          <w:szCs w:val="22"/>
        </w:rPr>
        <w:t xml:space="preserve">al </w:t>
      </w:r>
      <w:r w:rsidRPr="00C062F1">
        <w:rPr>
          <w:rFonts w:ascii="Calibri" w:hAnsi="Calibri" w:cs="Calibri"/>
          <w:bCs/>
          <w:snapToGrid w:val="0"/>
          <w:sz w:val="22"/>
          <w:szCs w:val="22"/>
        </w:rPr>
        <w:t>inicio del día en el que accedemos al Mercado Local de Cambios</w:t>
      </w:r>
      <w:r w:rsidR="008B78C3">
        <w:rPr>
          <w:rFonts w:ascii="Calibri" w:hAnsi="Calibri" w:cs="Calibri"/>
          <w:bCs/>
          <w:snapToGrid w:val="0"/>
          <w:sz w:val="22"/>
          <w:szCs w:val="22"/>
        </w:rPr>
        <w:t xml:space="preserve"> exceden el monto dispuesto en el primer párrafo del punto 1.a. de la COM 7030 modificada por el punto 2 de la COM 7042</w:t>
      </w:r>
      <w:r w:rsidR="00BA609A" w:rsidRPr="00C062F1">
        <w:rPr>
          <w:rFonts w:ascii="Calibri" w:hAnsi="Calibri" w:cs="Calibri"/>
          <w:bCs/>
          <w:snapToGrid w:val="0"/>
          <w:sz w:val="22"/>
          <w:szCs w:val="22"/>
        </w:rPr>
        <w:t xml:space="preserve">, </w:t>
      </w:r>
      <w:r w:rsidR="008B78C3">
        <w:rPr>
          <w:rFonts w:ascii="Calibri" w:hAnsi="Calibri" w:cs="Calibri"/>
          <w:b/>
          <w:bCs/>
          <w:snapToGrid w:val="0"/>
          <w:sz w:val="22"/>
          <w:szCs w:val="22"/>
        </w:rPr>
        <w:t xml:space="preserve">cumplimos con la citada normativa al considerar que </w:t>
      </w:r>
      <w:r w:rsidR="00E22B63">
        <w:rPr>
          <w:rFonts w:ascii="Calibri" w:hAnsi="Calibri" w:cs="Calibri"/>
          <w:bCs/>
          <w:snapToGrid w:val="0"/>
          <w:sz w:val="22"/>
          <w:szCs w:val="22"/>
        </w:rPr>
        <w:t xml:space="preserve">de </w:t>
      </w:r>
      <w:r w:rsidR="00E4181B" w:rsidRPr="00C062F1">
        <w:rPr>
          <w:rFonts w:ascii="Calibri" w:hAnsi="Calibri" w:cs="Calibri"/>
          <w:bCs/>
          <w:snapToGrid w:val="0"/>
          <w:sz w:val="22"/>
          <w:szCs w:val="22"/>
        </w:rPr>
        <w:t>tales activos:</w:t>
      </w:r>
      <w:r w:rsidR="00F073F4" w:rsidRPr="00C062F1">
        <w:rPr>
          <w:rFonts w:ascii="Calibri" w:hAnsi="Calibri" w:cs="Calibri"/>
          <w:bCs/>
          <w:snapToGrid w:val="0"/>
          <w:sz w:val="22"/>
          <w:szCs w:val="22"/>
        </w:rPr>
        <w:t xml:space="preserve"> </w:t>
      </w:r>
      <w:r w:rsidR="00CE168B" w:rsidRPr="00C062F1">
        <w:rPr>
          <w:rFonts w:ascii="Calibri" w:hAnsi="Calibri" w:cs="Calibri"/>
          <w:b/>
          <w:bCs/>
          <w:snapToGrid w:val="0"/>
          <w:sz w:val="22"/>
          <w:szCs w:val="22"/>
        </w:rPr>
        <w:t>[MARCAR LAS OPCIONES QUE CORRESPONDAN</w:t>
      </w:r>
      <w:r w:rsidR="009D014C" w:rsidRPr="00C062F1">
        <w:rPr>
          <w:rFonts w:ascii="Calibri" w:hAnsi="Calibri" w:cs="Calibri"/>
          <w:b/>
          <w:bCs/>
          <w:snapToGrid w:val="0"/>
          <w:sz w:val="22"/>
          <w:szCs w:val="22"/>
        </w:rPr>
        <w:t xml:space="preserve"> </w:t>
      </w:r>
      <w:r w:rsidR="009D014C" w:rsidRPr="00C062F1">
        <w:rPr>
          <w:rFonts w:ascii="Calibri" w:hAnsi="Calibri" w:cs="Calibri"/>
          <w:b/>
          <w:bCs/>
          <w:caps/>
          <w:snapToGrid w:val="0"/>
          <w:sz w:val="22"/>
          <w:szCs w:val="22"/>
        </w:rPr>
        <w:t>hasta completar el exce</w:t>
      </w:r>
      <w:r w:rsidR="00415692" w:rsidRPr="00C062F1">
        <w:rPr>
          <w:rFonts w:ascii="Calibri" w:hAnsi="Calibri" w:cs="Calibri"/>
          <w:b/>
          <w:bCs/>
          <w:caps/>
          <w:snapToGrid w:val="0"/>
          <w:sz w:val="22"/>
          <w:szCs w:val="22"/>
        </w:rPr>
        <w:t>de</w:t>
      </w:r>
      <w:r w:rsidR="009D014C" w:rsidRPr="00C062F1">
        <w:rPr>
          <w:rFonts w:ascii="Calibri" w:hAnsi="Calibri" w:cs="Calibri"/>
          <w:b/>
          <w:bCs/>
          <w:caps/>
          <w:snapToGrid w:val="0"/>
          <w:sz w:val="22"/>
          <w:szCs w:val="22"/>
        </w:rPr>
        <w:t>nte de los</w:t>
      </w:r>
      <w:r w:rsidR="009D014C" w:rsidRPr="00C062F1">
        <w:rPr>
          <w:rFonts w:ascii="Calibri" w:hAnsi="Calibri" w:cs="Calibri"/>
          <w:b/>
          <w:bCs/>
          <w:snapToGrid w:val="0"/>
          <w:sz w:val="22"/>
          <w:szCs w:val="22"/>
        </w:rPr>
        <w:t xml:space="preserve"> USD 100.000</w:t>
      </w:r>
      <w:r w:rsidR="00CE168B" w:rsidRPr="00C062F1">
        <w:rPr>
          <w:rFonts w:ascii="Calibri" w:hAnsi="Calibri" w:cs="Calibri"/>
          <w:b/>
          <w:bCs/>
          <w:snapToGrid w:val="0"/>
          <w:sz w:val="22"/>
          <w:szCs w:val="22"/>
        </w:rPr>
        <w:t>]</w:t>
      </w:r>
      <w:r w:rsidR="00CE168B" w:rsidRPr="00C062F1">
        <w:rPr>
          <w:rFonts w:ascii="Calibri" w:hAnsi="Calibri" w:cs="Calibri"/>
          <w:bCs/>
          <w:snapToGrid w:val="0"/>
          <w:sz w:val="22"/>
          <w:szCs w:val="22"/>
        </w:rPr>
        <w:t>:</w:t>
      </w:r>
    </w:p>
    <w:p w:rsidR="009166D5" w:rsidRPr="00C062F1" w:rsidRDefault="009166D5" w:rsidP="009166D5">
      <w:pPr>
        <w:pStyle w:val="Prrafodelista"/>
        <w:spacing w:before="120" w:after="120"/>
        <w:ind w:left="1068"/>
        <w:jc w:val="both"/>
        <w:rPr>
          <w:rFonts w:ascii="Calibri" w:hAnsi="Calibri" w:cs="Calibri"/>
          <w:bCs/>
          <w:snapToGrid w:val="0"/>
          <w:sz w:val="22"/>
          <w:szCs w:val="22"/>
        </w:rPr>
      </w:pPr>
    </w:p>
    <w:p w:rsidR="00BA609A" w:rsidRPr="00C062F1" w:rsidRDefault="00BA609A" w:rsidP="009166D5">
      <w:pPr>
        <w:pStyle w:val="Prrafodelista"/>
        <w:numPr>
          <w:ilvl w:val="0"/>
          <w:numId w:val="3"/>
        </w:numPr>
        <w:spacing w:before="120" w:after="120"/>
        <w:jc w:val="both"/>
        <w:rPr>
          <w:rFonts w:ascii="Calibri" w:hAnsi="Calibri" w:cs="Calibri"/>
          <w:bCs/>
          <w:snapToGrid w:val="0"/>
          <w:sz w:val="22"/>
          <w:szCs w:val="22"/>
        </w:rPr>
      </w:pPr>
      <w:r w:rsidRPr="00C062F1">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Pr="00C062F1">
        <w:rPr>
          <w:rFonts w:ascii="Calibri" w:hAnsi="Calibri" w:cs="Calibri"/>
          <w:b/>
          <w:bCs/>
          <w:snapToGrid w:val="0"/>
          <w:sz w:val="22"/>
          <w:szCs w:val="22"/>
          <w:bdr w:val="single" w:sz="4" w:space="0" w:color="auto"/>
        </w:rPr>
        <w:instrText xml:space="preserve"> FORMTEXT </w:instrText>
      </w:r>
      <w:r w:rsidRPr="00C062F1">
        <w:rPr>
          <w:rFonts w:ascii="Calibri" w:hAnsi="Calibri" w:cs="Calibri"/>
          <w:b/>
          <w:bCs/>
          <w:snapToGrid w:val="0"/>
          <w:sz w:val="22"/>
          <w:szCs w:val="22"/>
          <w:bdr w:val="single" w:sz="4" w:space="0" w:color="auto"/>
        </w:rPr>
      </w:r>
      <w:r w:rsidRPr="00C062F1">
        <w:rPr>
          <w:rFonts w:ascii="Calibri" w:hAnsi="Calibri" w:cs="Calibri"/>
          <w:b/>
          <w:bCs/>
          <w:snapToGrid w:val="0"/>
          <w:sz w:val="22"/>
          <w:szCs w:val="22"/>
          <w:bdr w:val="single" w:sz="4" w:space="0" w:color="auto"/>
        </w:rPr>
        <w:fldChar w:fldCharType="separate"/>
      </w:r>
      <w:r w:rsidRPr="00C062F1">
        <w:rPr>
          <w:b/>
          <w:snapToGrid w:val="0"/>
          <w:bdr w:val="single" w:sz="4" w:space="0" w:color="auto"/>
        </w:rPr>
        <w:t> </w:t>
      </w:r>
      <w:r w:rsidRPr="00C062F1">
        <w:rPr>
          <w:b/>
          <w:snapToGrid w:val="0"/>
          <w:bdr w:val="single" w:sz="4" w:space="0" w:color="auto"/>
        </w:rPr>
        <w:t> </w:t>
      </w:r>
      <w:r w:rsidRPr="00C062F1">
        <w:rPr>
          <w:rFonts w:ascii="Calibri" w:hAnsi="Calibri" w:cs="Calibri"/>
          <w:b/>
          <w:bCs/>
          <w:snapToGrid w:val="0"/>
          <w:sz w:val="22"/>
          <w:szCs w:val="22"/>
          <w:bdr w:val="single" w:sz="4" w:space="0" w:color="auto"/>
        </w:rPr>
        <w:fldChar w:fldCharType="end"/>
      </w:r>
      <w:r w:rsidRPr="00C062F1">
        <w:rPr>
          <w:rFonts w:ascii="Calibri" w:hAnsi="Calibri" w:cs="Calibri"/>
          <w:bCs/>
          <w:snapToGrid w:val="0"/>
          <w:sz w:val="22"/>
          <w:szCs w:val="22"/>
        </w:rPr>
        <w:t xml:space="preserve"> un monto equivalente a US$ </w:t>
      </w:r>
      <w:r w:rsidR="00F21C2F" w:rsidRPr="00C062F1">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00F21C2F" w:rsidRPr="00C062F1">
        <w:rPr>
          <w:rFonts w:ascii="Calibri" w:hAnsi="Calibri" w:cs="Calibri"/>
          <w:b/>
          <w:bCs/>
          <w:snapToGrid w:val="0"/>
          <w:sz w:val="22"/>
          <w:szCs w:val="22"/>
          <w:bdr w:val="single" w:sz="4" w:space="0" w:color="auto"/>
        </w:rPr>
        <w:instrText xml:space="preserve"> FORMTEXT </w:instrText>
      </w:r>
      <w:r w:rsidR="00F21C2F" w:rsidRPr="00C062F1">
        <w:rPr>
          <w:rFonts w:ascii="Calibri" w:hAnsi="Calibri" w:cs="Calibri"/>
          <w:b/>
          <w:bCs/>
          <w:snapToGrid w:val="0"/>
          <w:sz w:val="22"/>
          <w:szCs w:val="22"/>
          <w:bdr w:val="single" w:sz="4" w:space="0" w:color="auto"/>
        </w:rPr>
      </w:r>
      <w:r w:rsidR="00F21C2F" w:rsidRPr="00C062F1">
        <w:rPr>
          <w:rFonts w:ascii="Calibri" w:hAnsi="Calibri" w:cs="Calibri"/>
          <w:b/>
          <w:bCs/>
          <w:snapToGrid w:val="0"/>
          <w:sz w:val="22"/>
          <w:szCs w:val="22"/>
          <w:bdr w:val="single" w:sz="4" w:space="0" w:color="auto"/>
        </w:rPr>
        <w:fldChar w:fldCharType="separate"/>
      </w:r>
      <w:r w:rsidR="00F21C2F" w:rsidRPr="00C062F1">
        <w:rPr>
          <w:b/>
          <w:snapToGrid w:val="0"/>
          <w:bdr w:val="single" w:sz="4" w:space="0" w:color="auto"/>
        </w:rPr>
        <w:t> </w:t>
      </w:r>
      <w:r w:rsidR="000610A1" w:rsidRPr="00C062F1">
        <w:rPr>
          <w:rFonts w:ascii="Calibri" w:hAnsi="Calibri" w:cs="Calibri"/>
          <w:b/>
          <w:bCs/>
          <w:snapToGrid w:val="0"/>
          <w:sz w:val="22"/>
          <w:szCs w:val="22"/>
          <w:bdr w:val="single" w:sz="4" w:space="0" w:color="auto"/>
        </w:rPr>
        <w:t xml:space="preserve">                     </w:t>
      </w:r>
      <w:r w:rsidR="00F21C2F" w:rsidRPr="00C062F1">
        <w:rPr>
          <w:b/>
          <w:snapToGrid w:val="0"/>
          <w:bdr w:val="single" w:sz="4" w:space="0" w:color="auto"/>
        </w:rPr>
        <w:t> </w:t>
      </w:r>
      <w:r w:rsidR="00F21C2F" w:rsidRPr="00C062F1">
        <w:rPr>
          <w:rFonts w:ascii="Calibri" w:hAnsi="Calibri" w:cs="Calibri"/>
          <w:b/>
          <w:bCs/>
          <w:snapToGrid w:val="0"/>
          <w:sz w:val="22"/>
          <w:szCs w:val="22"/>
          <w:bdr w:val="single" w:sz="4" w:space="0" w:color="auto"/>
        </w:rPr>
        <w:fldChar w:fldCharType="end"/>
      </w:r>
      <w:r w:rsidR="00F21C2F" w:rsidRPr="00C062F1">
        <w:rPr>
          <w:rFonts w:ascii="Calibri" w:hAnsi="Calibri" w:cs="Calibri"/>
          <w:bCs/>
          <w:snapToGrid w:val="0"/>
          <w:sz w:val="22"/>
          <w:szCs w:val="22"/>
        </w:rPr>
        <w:t xml:space="preserve"> </w:t>
      </w:r>
      <w:r w:rsidRPr="00C062F1">
        <w:rPr>
          <w:rFonts w:ascii="Calibri" w:hAnsi="Calibri" w:cs="Calibri"/>
          <w:bCs/>
          <w:snapToGrid w:val="0"/>
          <w:sz w:val="22"/>
          <w:szCs w:val="22"/>
        </w:rPr>
        <w:t xml:space="preserve">  </w:t>
      </w:r>
      <w:r w:rsidR="00CF1906" w:rsidRPr="00C062F1">
        <w:rPr>
          <w:rFonts w:ascii="Calibri" w:hAnsi="Calibri" w:cs="Calibri"/>
          <w:bCs/>
          <w:snapToGrid w:val="0"/>
          <w:sz w:val="22"/>
          <w:szCs w:val="22"/>
        </w:rPr>
        <w:t xml:space="preserve">(dólares estadounidenses </w:t>
      </w:r>
      <w:r w:rsidR="00CF1906" w:rsidRPr="00C062F1">
        <w:rPr>
          <w:rFonts w:ascii="Calibri" w:hAnsi="Calibri" w:cs="Calibri"/>
          <w:bCs/>
          <w:snapToGrid w:val="0"/>
          <w:sz w:val="22"/>
          <w:szCs w:val="22"/>
        </w:rPr>
        <w:br/>
      </w:r>
      <w:r w:rsidR="00CF1906" w:rsidRPr="00C062F1">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00CF1906" w:rsidRPr="00C062F1">
        <w:rPr>
          <w:rFonts w:ascii="Calibri" w:hAnsi="Calibri" w:cs="Calibri"/>
          <w:b/>
          <w:bCs/>
          <w:snapToGrid w:val="0"/>
          <w:sz w:val="22"/>
          <w:szCs w:val="22"/>
          <w:bdr w:val="single" w:sz="4" w:space="0" w:color="auto"/>
        </w:rPr>
        <w:instrText xml:space="preserve"> FORMTEXT </w:instrText>
      </w:r>
      <w:r w:rsidR="00CF1906" w:rsidRPr="00C062F1">
        <w:rPr>
          <w:rFonts w:ascii="Calibri" w:hAnsi="Calibri" w:cs="Calibri"/>
          <w:b/>
          <w:bCs/>
          <w:snapToGrid w:val="0"/>
          <w:sz w:val="22"/>
          <w:szCs w:val="22"/>
          <w:bdr w:val="single" w:sz="4" w:space="0" w:color="auto"/>
        </w:rPr>
      </w:r>
      <w:r w:rsidR="00CF1906" w:rsidRPr="00C062F1">
        <w:rPr>
          <w:rFonts w:ascii="Calibri" w:hAnsi="Calibri" w:cs="Calibri"/>
          <w:b/>
          <w:bCs/>
          <w:snapToGrid w:val="0"/>
          <w:sz w:val="22"/>
          <w:szCs w:val="22"/>
          <w:bdr w:val="single" w:sz="4" w:space="0" w:color="auto"/>
        </w:rPr>
        <w:fldChar w:fldCharType="separate"/>
      </w:r>
      <w:r w:rsidR="00CF1906" w:rsidRPr="00C062F1">
        <w:rPr>
          <w:b/>
          <w:snapToGrid w:val="0"/>
          <w:bdr w:val="single" w:sz="4" w:space="0" w:color="auto"/>
        </w:rPr>
        <w:t> </w:t>
      </w:r>
      <w:r w:rsidR="000610A1" w:rsidRPr="00C062F1">
        <w:rPr>
          <w:rFonts w:ascii="Calibri" w:hAnsi="Calibri" w:cs="Calibri"/>
          <w:b/>
          <w:bCs/>
          <w:snapToGrid w:val="0"/>
          <w:sz w:val="22"/>
          <w:szCs w:val="22"/>
          <w:bdr w:val="single" w:sz="4" w:space="0" w:color="auto"/>
        </w:rPr>
        <w:t xml:space="preserve">                     </w:t>
      </w:r>
      <w:r w:rsidR="00CF1906" w:rsidRPr="00C062F1">
        <w:rPr>
          <w:b/>
          <w:snapToGrid w:val="0"/>
          <w:bdr w:val="single" w:sz="4" w:space="0" w:color="auto"/>
        </w:rPr>
        <w:t> </w:t>
      </w:r>
      <w:r w:rsidR="00CF1906" w:rsidRPr="00C062F1">
        <w:rPr>
          <w:rFonts w:ascii="Calibri" w:hAnsi="Calibri" w:cs="Calibri"/>
          <w:b/>
          <w:bCs/>
          <w:snapToGrid w:val="0"/>
          <w:sz w:val="22"/>
          <w:szCs w:val="22"/>
          <w:bdr w:val="single" w:sz="4" w:space="0" w:color="auto"/>
        </w:rPr>
        <w:fldChar w:fldCharType="end"/>
      </w:r>
      <w:r w:rsidR="00CF1906" w:rsidRPr="00C062F1">
        <w:rPr>
          <w:rFonts w:ascii="Calibri" w:hAnsi="Calibri" w:cs="Calibri"/>
          <w:bCs/>
          <w:snapToGrid w:val="0"/>
          <w:sz w:val="22"/>
          <w:szCs w:val="22"/>
        </w:rPr>
        <w:t xml:space="preserve">) </w:t>
      </w:r>
      <w:r w:rsidRPr="00C062F1">
        <w:rPr>
          <w:rFonts w:ascii="Calibri" w:hAnsi="Calibri" w:cs="Calibri"/>
          <w:bCs/>
          <w:snapToGrid w:val="0"/>
          <w:sz w:val="22"/>
          <w:szCs w:val="22"/>
        </w:rPr>
        <w:t>fue utilizado durante esa jornada para realizar pagos con acceso al mercado local de cambios.</w:t>
      </w:r>
    </w:p>
    <w:p w:rsidR="009166D5" w:rsidRPr="00C062F1" w:rsidRDefault="009166D5" w:rsidP="009166D5">
      <w:pPr>
        <w:pStyle w:val="Prrafodelista"/>
        <w:spacing w:before="120" w:after="120"/>
        <w:ind w:left="1776"/>
        <w:jc w:val="both"/>
        <w:rPr>
          <w:rFonts w:ascii="Calibri" w:hAnsi="Calibri" w:cs="Calibri"/>
          <w:bCs/>
          <w:snapToGrid w:val="0"/>
          <w:sz w:val="22"/>
          <w:szCs w:val="22"/>
        </w:rPr>
      </w:pPr>
    </w:p>
    <w:p w:rsidR="009166D5" w:rsidRPr="00C062F1" w:rsidRDefault="00BA609A" w:rsidP="009166D5">
      <w:pPr>
        <w:pStyle w:val="Prrafodelista"/>
        <w:numPr>
          <w:ilvl w:val="0"/>
          <w:numId w:val="3"/>
        </w:numPr>
        <w:spacing w:before="120" w:after="120"/>
        <w:jc w:val="both"/>
        <w:rPr>
          <w:rFonts w:ascii="Calibri" w:hAnsi="Calibri" w:cs="Calibri"/>
          <w:bCs/>
          <w:snapToGrid w:val="0"/>
          <w:sz w:val="22"/>
          <w:szCs w:val="22"/>
        </w:rPr>
      </w:pPr>
      <w:r w:rsidRPr="00C062F1">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Pr="00C062F1">
        <w:rPr>
          <w:rFonts w:ascii="Calibri" w:hAnsi="Calibri" w:cs="Calibri"/>
          <w:b/>
          <w:bCs/>
          <w:snapToGrid w:val="0"/>
          <w:sz w:val="22"/>
          <w:szCs w:val="22"/>
          <w:bdr w:val="single" w:sz="4" w:space="0" w:color="auto"/>
        </w:rPr>
        <w:instrText xml:space="preserve"> FORMTEXT </w:instrText>
      </w:r>
      <w:r w:rsidRPr="00C062F1">
        <w:rPr>
          <w:rFonts w:ascii="Calibri" w:hAnsi="Calibri" w:cs="Calibri"/>
          <w:b/>
          <w:bCs/>
          <w:snapToGrid w:val="0"/>
          <w:sz w:val="22"/>
          <w:szCs w:val="22"/>
          <w:bdr w:val="single" w:sz="4" w:space="0" w:color="auto"/>
        </w:rPr>
      </w:r>
      <w:r w:rsidRPr="00C062F1">
        <w:rPr>
          <w:rFonts w:ascii="Calibri" w:hAnsi="Calibri" w:cs="Calibri"/>
          <w:b/>
          <w:bCs/>
          <w:snapToGrid w:val="0"/>
          <w:sz w:val="22"/>
          <w:szCs w:val="22"/>
          <w:bdr w:val="single" w:sz="4" w:space="0" w:color="auto"/>
        </w:rPr>
        <w:fldChar w:fldCharType="separate"/>
      </w:r>
      <w:r w:rsidRPr="00C062F1">
        <w:rPr>
          <w:b/>
          <w:snapToGrid w:val="0"/>
          <w:bdr w:val="single" w:sz="4" w:space="0" w:color="auto"/>
        </w:rPr>
        <w:t> </w:t>
      </w:r>
      <w:r w:rsidRPr="00C062F1">
        <w:rPr>
          <w:b/>
          <w:snapToGrid w:val="0"/>
          <w:bdr w:val="single" w:sz="4" w:space="0" w:color="auto"/>
        </w:rPr>
        <w:t> </w:t>
      </w:r>
      <w:r w:rsidRPr="00C062F1">
        <w:rPr>
          <w:rFonts w:ascii="Calibri" w:hAnsi="Calibri" w:cs="Calibri"/>
          <w:b/>
          <w:bCs/>
          <w:snapToGrid w:val="0"/>
          <w:sz w:val="22"/>
          <w:szCs w:val="22"/>
          <w:bdr w:val="single" w:sz="4" w:space="0" w:color="auto"/>
        </w:rPr>
        <w:fldChar w:fldCharType="end"/>
      </w:r>
      <w:r w:rsidRPr="00C062F1">
        <w:rPr>
          <w:rFonts w:ascii="Calibri" w:hAnsi="Calibri" w:cs="Calibri"/>
          <w:bCs/>
          <w:snapToGrid w:val="0"/>
          <w:sz w:val="22"/>
          <w:szCs w:val="22"/>
        </w:rPr>
        <w:t xml:space="preserve"> un monto equivalente a US$  </w:t>
      </w:r>
      <w:r w:rsidR="00F21C2F" w:rsidRPr="00C062F1">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00F21C2F" w:rsidRPr="00C062F1">
        <w:rPr>
          <w:rFonts w:ascii="Calibri" w:hAnsi="Calibri" w:cs="Calibri"/>
          <w:b/>
          <w:bCs/>
          <w:snapToGrid w:val="0"/>
          <w:sz w:val="22"/>
          <w:szCs w:val="22"/>
          <w:bdr w:val="single" w:sz="4" w:space="0" w:color="auto"/>
        </w:rPr>
        <w:instrText xml:space="preserve"> FORMTEXT </w:instrText>
      </w:r>
      <w:r w:rsidR="00F21C2F" w:rsidRPr="00C062F1">
        <w:rPr>
          <w:rFonts w:ascii="Calibri" w:hAnsi="Calibri" w:cs="Calibri"/>
          <w:b/>
          <w:bCs/>
          <w:snapToGrid w:val="0"/>
          <w:sz w:val="22"/>
          <w:szCs w:val="22"/>
          <w:bdr w:val="single" w:sz="4" w:space="0" w:color="auto"/>
        </w:rPr>
      </w:r>
      <w:r w:rsidR="00F21C2F" w:rsidRPr="00C062F1">
        <w:rPr>
          <w:rFonts w:ascii="Calibri" w:hAnsi="Calibri" w:cs="Calibri"/>
          <w:b/>
          <w:bCs/>
          <w:snapToGrid w:val="0"/>
          <w:sz w:val="22"/>
          <w:szCs w:val="22"/>
          <w:bdr w:val="single" w:sz="4" w:space="0" w:color="auto"/>
        </w:rPr>
        <w:fldChar w:fldCharType="separate"/>
      </w:r>
      <w:r w:rsidR="00F21C2F" w:rsidRPr="00C062F1">
        <w:rPr>
          <w:b/>
          <w:snapToGrid w:val="0"/>
          <w:bdr w:val="single" w:sz="4" w:space="0" w:color="auto"/>
        </w:rPr>
        <w:t> </w:t>
      </w:r>
      <w:r w:rsidR="000610A1" w:rsidRPr="00C062F1">
        <w:rPr>
          <w:rFonts w:ascii="Calibri" w:hAnsi="Calibri" w:cs="Calibri"/>
          <w:b/>
          <w:bCs/>
          <w:snapToGrid w:val="0"/>
          <w:sz w:val="22"/>
          <w:szCs w:val="22"/>
          <w:bdr w:val="single" w:sz="4" w:space="0" w:color="auto"/>
        </w:rPr>
        <w:t xml:space="preserve">                     </w:t>
      </w:r>
      <w:r w:rsidR="00F21C2F" w:rsidRPr="00C062F1">
        <w:rPr>
          <w:b/>
          <w:snapToGrid w:val="0"/>
          <w:bdr w:val="single" w:sz="4" w:space="0" w:color="auto"/>
        </w:rPr>
        <w:t> </w:t>
      </w:r>
      <w:r w:rsidR="00F21C2F" w:rsidRPr="00C062F1">
        <w:rPr>
          <w:rFonts w:ascii="Calibri" w:hAnsi="Calibri" w:cs="Calibri"/>
          <w:b/>
          <w:bCs/>
          <w:snapToGrid w:val="0"/>
          <w:sz w:val="22"/>
          <w:szCs w:val="22"/>
          <w:bdr w:val="single" w:sz="4" w:space="0" w:color="auto"/>
        </w:rPr>
        <w:fldChar w:fldCharType="end"/>
      </w:r>
      <w:r w:rsidR="00F21C2F" w:rsidRPr="00C062F1">
        <w:rPr>
          <w:rFonts w:ascii="Calibri" w:hAnsi="Calibri" w:cs="Calibri"/>
          <w:bCs/>
          <w:snapToGrid w:val="0"/>
          <w:sz w:val="22"/>
          <w:szCs w:val="22"/>
        </w:rPr>
        <w:t xml:space="preserve"> </w:t>
      </w:r>
      <w:r w:rsidR="00CF1906" w:rsidRPr="00C062F1">
        <w:rPr>
          <w:rFonts w:ascii="Calibri" w:hAnsi="Calibri" w:cs="Calibri"/>
          <w:bCs/>
          <w:snapToGrid w:val="0"/>
          <w:sz w:val="22"/>
          <w:szCs w:val="22"/>
        </w:rPr>
        <w:t xml:space="preserve">(dólares estadounidenses </w:t>
      </w:r>
      <w:r w:rsidR="00CF1906" w:rsidRPr="00C062F1">
        <w:rPr>
          <w:rFonts w:ascii="Calibri" w:hAnsi="Calibri" w:cs="Calibri"/>
          <w:bCs/>
          <w:snapToGrid w:val="0"/>
          <w:sz w:val="22"/>
          <w:szCs w:val="22"/>
        </w:rPr>
        <w:br/>
      </w:r>
      <w:r w:rsidR="00CF1906" w:rsidRPr="00C062F1">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00CF1906" w:rsidRPr="00C062F1">
        <w:rPr>
          <w:rFonts w:ascii="Calibri" w:hAnsi="Calibri" w:cs="Calibri"/>
          <w:b/>
          <w:bCs/>
          <w:snapToGrid w:val="0"/>
          <w:sz w:val="22"/>
          <w:szCs w:val="22"/>
          <w:bdr w:val="single" w:sz="4" w:space="0" w:color="auto"/>
        </w:rPr>
        <w:instrText xml:space="preserve"> FORMTEXT </w:instrText>
      </w:r>
      <w:r w:rsidR="00CF1906" w:rsidRPr="00C062F1">
        <w:rPr>
          <w:rFonts w:ascii="Calibri" w:hAnsi="Calibri" w:cs="Calibri"/>
          <w:b/>
          <w:bCs/>
          <w:snapToGrid w:val="0"/>
          <w:sz w:val="22"/>
          <w:szCs w:val="22"/>
          <w:bdr w:val="single" w:sz="4" w:space="0" w:color="auto"/>
        </w:rPr>
      </w:r>
      <w:r w:rsidR="00CF1906" w:rsidRPr="00C062F1">
        <w:rPr>
          <w:rFonts w:ascii="Calibri" w:hAnsi="Calibri" w:cs="Calibri"/>
          <w:b/>
          <w:bCs/>
          <w:snapToGrid w:val="0"/>
          <w:sz w:val="22"/>
          <w:szCs w:val="22"/>
          <w:bdr w:val="single" w:sz="4" w:space="0" w:color="auto"/>
        </w:rPr>
        <w:fldChar w:fldCharType="separate"/>
      </w:r>
      <w:r w:rsidR="00CF1906" w:rsidRPr="00C062F1">
        <w:rPr>
          <w:b/>
          <w:snapToGrid w:val="0"/>
          <w:bdr w:val="single" w:sz="4" w:space="0" w:color="auto"/>
        </w:rPr>
        <w:t> </w:t>
      </w:r>
      <w:r w:rsidR="000610A1" w:rsidRPr="00C062F1">
        <w:rPr>
          <w:rFonts w:ascii="Calibri" w:hAnsi="Calibri" w:cs="Calibri"/>
          <w:b/>
          <w:bCs/>
          <w:snapToGrid w:val="0"/>
          <w:sz w:val="22"/>
          <w:szCs w:val="22"/>
          <w:bdr w:val="single" w:sz="4" w:space="0" w:color="auto"/>
        </w:rPr>
        <w:t xml:space="preserve">                     </w:t>
      </w:r>
      <w:r w:rsidR="00CF1906" w:rsidRPr="00C062F1">
        <w:rPr>
          <w:b/>
          <w:snapToGrid w:val="0"/>
          <w:bdr w:val="single" w:sz="4" w:space="0" w:color="auto"/>
        </w:rPr>
        <w:t> </w:t>
      </w:r>
      <w:r w:rsidR="00CF1906" w:rsidRPr="00C062F1">
        <w:rPr>
          <w:rFonts w:ascii="Calibri" w:hAnsi="Calibri" w:cs="Calibri"/>
          <w:b/>
          <w:bCs/>
          <w:snapToGrid w:val="0"/>
          <w:sz w:val="22"/>
          <w:szCs w:val="22"/>
          <w:bdr w:val="single" w:sz="4" w:space="0" w:color="auto"/>
        </w:rPr>
        <w:fldChar w:fldCharType="end"/>
      </w:r>
      <w:r w:rsidR="00CF1906" w:rsidRPr="00C062F1">
        <w:rPr>
          <w:rFonts w:ascii="Calibri" w:hAnsi="Calibri" w:cs="Calibri"/>
          <w:bCs/>
          <w:snapToGrid w:val="0"/>
          <w:sz w:val="22"/>
          <w:szCs w:val="22"/>
        </w:rPr>
        <w:t xml:space="preserve">) </w:t>
      </w:r>
      <w:r w:rsidR="0067270E" w:rsidRPr="00C062F1">
        <w:rPr>
          <w:rFonts w:ascii="Calibri" w:hAnsi="Calibri" w:cs="Calibri"/>
          <w:bCs/>
          <w:snapToGrid w:val="0"/>
          <w:sz w:val="22"/>
          <w:szCs w:val="22"/>
        </w:rPr>
        <w:t>fue</w:t>
      </w:r>
      <w:r w:rsidRPr="00C062F1">
        <w:rPr>
          <w:rFonts w:ascii="Calibri" w:hAnsi="Calibri" w:cs="Calibri"/>
          <w:bCs/>
          <w:snapToGrid w:val="0"/>
          <w:sz w:val="22"/>
          <w:szCs w:val="22"/>
        </w:rPr>
        <w:t xml:space="preserve"> transferido a nuestro favor a una cuenta de corresponsalía de una entidad local autorizada a operar en cambios.</w:t>
      </w:r>
    </w:p>
    <w:p w:rsidR="009166D5" w:rsidRPr="00C062F1" w:rsidRDefault="009166D5" w:rsidP="009166D5">
      <w:pPr>
        <w:pStyle w:val="Prrafodelista"/>
        <w:rPr>
          <w:rFonts w:ascii="Calibri" w:hAnsi="Calibri" w:cs="Calibri"/>
          <w:bCs/>
          <w:snapToGrid w:val="0"/>
          <w:sz w:val="22"/>
          <w:szCs w:val="22"/>
        </w:rPr>
      </w:pPr>
    </w:p>
    <w:p w:rsidR="009166D5" w:rsidRPr="00C062F1" w:rsidRDefault="009166D5" w:rsidP="009166D5">
      <w:pPr>
        <w:pStyle w:val="Prrafodelista"/>
        <w:spacing w:before="120" w:after="120"/>
        <w:ind w:left="1776"/>
        <w:jc w:val="both"/>
        <w:rPr>
          <w:rFonts w:ascii="Calibri" w:hAnsi="Calibri" w:cs="Calibri"/>
          <w:bCs/>
          <w:snapToGrid w:val="0"/>
          <w:sz w:val="22"/>
          <w:szCs w:val="22"/>
        </w:rPr>
      </w:pPr>
    </w:p>
    <w:p w:rsidR="00E4181B" w:rsidRPr="00C062F1" w:rsidRDefault="00BA609A" w:rsidP="009166D5">
      <w:pPr>
        <w:pStyle w:val="Prrafodelista"/>
        <w:numPr>
          <w:ilvl w:val="0"/>
          <w:numId w:val="3"/>
        </w:numPr>
        <w:spacing w:before="120" w:after="120"/>
        <w:jc w:val="both"/>
        <w:rPr>
          <w:rFonts w:ascii="Calibri" w:hAnsi="Calibri" w:cs="Calibri"/>
          <w:bCs/>
          <w:snapToGrid w:val="0"/>
          <w:sz w:val="22"/>
          <w:szCs w:val="22"/>
        </w:rPr>
      </w:pPr>
      <w:r w:rsidRPr="00C062F1">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Pr="00C062F1">
        <w:rPr>
          <w:rFonts w:ascii="Calibri" w:hAnsi="Calibri" w:cs="Calibri"/>
          <w:b/>
          <w:bCs/>
          <w:snapToGrid w:val="0"/>
          <w:sz w:val="22"/>
          <w:szCs w:val="22"/>
          <w:bdr w:val="single" w:sz="4" w:space="0" w:color="auto"/>
        </w:rPr>
        <w:instrText xml:space="preserve"> FORMTEXT </w:instrText>
      </w:r>
      <w:r w:rsidRPr="00C062F1">
        <w:rPr>
          <w:rFonts w:ascii="Calibri" w:hAnsi="Calibri" w:cs="Calibri"/>
          <w:b/>
          <w:bCs/>
          <w:snapToGrid w:val="0"/>
          <w:sz w:val="22"/>
          <w:szCs w:val="22"/>
          <w:bdr w:val="single" w:sz="4" w:space="0" w:color="auto"/>
        </w:rPr>
      </w:r>
      <w:r w:rsidRPr="00C062F1">
        <w:rPr>
          <w:rFonts w:ascii="Calibri" w:hAnsi="Calibri" w:cs="Calibri"/>
          <w:b/>
          <w:bCs/>
          <w:snapToGrid w:val="0"/>
          <w:sz w:val="22"/>
          <w:szCs w:val="22"/>
          <w:bdr w:val="single" w:sz="4" w:space="0" w:color="auto"/>
        </w:rPr>
        <w:fldChar w:fldCharType="separate"/>
      </w:r>
      <w:r w:rsidRPr="00C062F1">
        <w:rPr>
          <w:b/>
          <w:snapToGrid w:val="0"/>
          <w:bdr w:val="single" w:sz="4" w:space="0" w:color="auto"/>
        </w:rPr>
        <w:t> </w:t>
      </w:r>
      <w:r w:rsidRPr="00C062F1">
        <w:rPr>
          <w:b/>
          <w:snapToGrid w:val="0"/>
          <w:bdr w:val="single" w:sz="4" w:space="0" w:color="auto"/>
        </w:rPr>
        <w:t> </w:t>
      </w:r>
      <w:r w:rsidRPr="00C062F1">
        <w:rPr>
          <w:rFonts w:ascii="Calibri" w:hAnsi="Calibri" w:cs="Calibri"/>
          <w:b/>
          <w:bCs/>
          <w:snapToGrid w:val="0"/>
          <w:sz w:val="22"/>
          <w:szCs w:val="22"/>
          <w:bdr w:val="single" w:sz="4" w:space="0" w:color="auto"/>
        </w:rPr>
        <w:fldChar w:fldCharType="end"/>
      </w:r>
      <w:r w:rsidRPr="00C062F1">
        <w:rPr>
          <w:rFonts w:ascii="Calibri" w:hAnsi="Calibri" w:cs="Calibri"/>
          <w:bCs/>
          <w:snapToGrid w:val="0"/>
          <w:sz w:val="22"/>
          <w:szCs w:val="22"/>
        </w:rPr>
        <w:t xml:space="preserve"> un monto equivalente a US$  </w:t>
      </w:r>
      <w:r w:rsidRPr="00C062F1">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Pr="00C062F1">
        <w:rPr>
          <w:rFonts w:ascii="Calibri" w:hAnsi="Calibri" w:cs="Calibri"/>
          <w:b/>
          <w:bCs/>
          <w:snapToGrid w:val="0"/>
          <w:sz w:val="22"/>
          <w:szCs w:val="22"/>
          <w:bdr w:val="single" w:sz="4" w:space="0" w:color="auto"/>
        </w:rPr>
        <w:instrText xml:space="preserve"> FORMTEXT </w:instrText>
      </w:r>
      <w:r w:rsidRPr="00C062F1">
        <w:rPr>
          <w:rFonts w:ascii="Calibri" w:hAnsi="Calibri" w:cs="Calibri"/>
          <w:b/>
          <w:bCs/>
          <w:snapToGrid w:val="0"/>
          <w:sz w:val="22"/>
          <w:szCs w:val="22"/>
          <w:bdr w:val="single" w:sz="4" w:space="0" w:color="auto"/>
        </w:rPr>
      </w:r>
      <w:r w:rsidRPr="00C062F1">
        <w:rPr>
          <w:rFonts w:ascii="Calibri" w:hAnsi="Calibri" w:cs="Calibri"/>
          <w:b/>
          <w:bCs/>
          <w:snapToGrid w:val="0"/>
          <w:sz w:val="22"/>
          <w:szCs w:val="22"/>
          <w:bdr w:val="single" w:sz="4" w:space="0" w:color="auto"/>
        </w:rPr>
        <w:fldChar w:fldCharType="separate"/>
      </w:r>
      <w:r w:rsidRPr="00C062F1">
        <w:rPr>
          <w:b/>
          <w:snapToGrid w:val="0"/>
          <w:bdr w:val="single" w:sz="4" w:space="0" w:color="auto"/>
        </w:rPr>
        <w:t> </w:t>
      </w:r>
      <w:r w:rsidR="000610A1" w:rsidRPr="00C062F1">
        <w:rPr>
          <w:rFonts w:ascii="Calibri" w:hAnsi="Calibri" w:cs="Calibri"/>
          <w:b/>
          <w:bCs/>
          <w:snapToGrid w:val="0"/>
          <w:sz w:val="22"/>
          <w:szCs w:val="22"/>
          <w:bdr w:val="single" w:sz="4" w:space="0" w:color="auto"/>
        </w:rPr>
        <w:t xml:space="preserve">                     </w:t>
      </w:r>
      <w:r w:rsidRPr="00C062F1">
        <w:rPr>
          <w:b/>
          <w:snapToGrid w:val="0"/>
          <w:bdr w:val="single" w:sz="4" w:space="0" w:color="auto"/>
        </w:rPr>
        <w:t> </w:t>
      </w:r>
      <w:r w:rsidRPr="00C062F1">
        <w:rPr>
          <w:rFonts w:ascii="Calibri" w:hAnsi="Calibri" w:cs="Calibri"/>
          <w:b/>
          <w:bCs/>
          <w:snapToGrid w:val="0"/>
          <w:sz w:val="22"/>
          <w:szCs w:val="22"/>
          <w:bdr w:val="single" w:sz="4" w:space="0" w:color="auto"/>
        </w:rPr>
        <w:fldChar w:fldCharType="end"/>
      </w:r>
      <w:r w:rsidRPr="00C062F1">
        <w:rPr>
          <w:rFonts w:ascii="Calibri" w:hAnsi="Calibri" w:cs="Calibri"/>
          <w:bCs/>
          <w:snapToGrid w:val="0"/>
          <w:sz w:val="22"/>
          <w:szCs w:val="22"/>
        </w:rPr>
        <w:t xml:space="preserve"> </w:t>
      </w:r>
      <w:r w:rsidR="00CF1906" w:rsidRPr="00C062F1">
        <w:rPr>
          <w:rFonts w:ascii="Calibri" w:hAnsi="Calibri" w:cs="Calibri"/>
          <w:bCs/>
          <w:snapToGrid w:val="0"/>
          <w:sz w:val="22"/>
          <w:szCs w:val="22"/>
        </w:rPr>
        <w:t xml:space="preserve">(dólares estadounidenses </w:t>
      </w:r>
      <w:r w:rsidR="00CF1906" w:rsidRPr="00C062F1">
        <w:rPr>
          <w:rFonts w:ascii="Calibri" w:hAnsi="Calibri" w:cs="Calibri"/>
          <w:bCs/>
          <w:snapToGrid w:val="0"/>
          <w:sz w:val="22"/>
          <w:szCs w:val="22"/>
        </w:rPr>
        <w:br/>
      </w:r>
      <w:r w:rsidR="00CF1906" w:rsidRPr="00C062F1">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00CF1906" w:rsidRPr="00C062F1">
        <w:rPr>
          <w:rFonts w:ascii="Calibri" w:hAnsi="Calibri" w:cs="Calibri"/>
          <w:b/>
          <w:bCs/>
          <w:snapToGrid w:val="0"/>
          <w:sz w:val="22"/>
          <w:szCs w:val="22"/>
          <w:bdr w:val="single" w:sz="4" w:space="0" w:color="auto"/>
        </w:rPr>
        <w:instrText xml:space="preserve"> FORMTEXT </w:instrText>
      </w:r>
      <w:r w:rsidR="00CF1906" w:rsidRPr="00C062F1">
        <w:rPr>
          <w:rFonts w:ascii="Calibri" w:hAnsi="Calibri" w:cs="Calibri"/>
          <w:b/>
          <w:bCs/>
          <w:snapToGrid w:val="0"/>
          <w:sz w:val="22"/>
          <w:szCs w:val="22"/>
          <w:bdr w:val="single" w:sz="4" w:space="0" w:color="auto"/>
        </w:rPr>
      </w:r>
      <w:r w:rsidR="00CF1906" w:rsidRPr="00C062F1">
        <w:rPr>
          <w:rFonts w:ascii="Calibri" w:hAnsi="Calibri" w:cs="Calibri"/>
          <w:b/>
          <w:bCs/>
          <w:snapToGrid w:val="0"/>
          <w:sz w:val="22"/>
          <w:szCs w:val="22"/>
          <w:bdr w:val="single" w:sz="4" w:space="0" w:color="auto"/>
        </w:rPr>
        <w:fldChar w:fldCharType="separate"/>
      </w:r>
      <w:r w:rsidR="00CF1906" w:rsidRPr="00C062F1">
        <w:rPr>
          <w:b/>
          <w:snapToGrid w:val="0"/>
          <w:bdr w:val="single" w:sz="4" w:space="0" w:color="auto"/>
        </w:rPr>
        <w:t> </w:t>
      </w:r>
      <w:r w:rsidR="000610A1" w:rsidRPr="00C062F1">
        <w:rPr>
          <w:rFonts w:ascii="Calibri" w:hAnsi="Calibri" w:cs="Calibri"/>
          <w:b/>
          <w:bCs/>
          <w:snapToGrid w:val="0"/>
          <w:sz w:val="22"/>
          <w:szCs w:val="22"/>
          <w:bdr w:val="single" w:sz="4" w:space="0" w:color="auto"/>
        </w:rPr>
        <w:t xml:space="preserve">                     </w:t>
      </w:r>
      <w:r w:rsidR="00CF1906" w:rsidRPr="00C062F1">
        <w:rPr>
          <w:b/>
          <w:snapToGrid w:val="0"/>
          <w:bdr w:val="single" w:sz="4" w:space="0" w:color="auto"/>
        </w:rPr>
        <w:t> </w:t>
      </w:r>
      <w:r w:rsidR="00CF1906" w:rsidRPr="00C062F1">
        <w:rPr>
          <w:rFonts w:ascii="Calibri" w:hAnsi="Calibri" w:cs="Calibri"/>
          <w:b/>
          <w:bCs/>
          <w:snapToGrid w:val="0"/>
          <w:sz w:val="22"/>
          <w:szCs w:val="22"/>
          <w:bdr w:val="single" w:sz="4" w:space="0" w:color="auto"/>
        </w:rPr>
        <w:fldChar w:fldCharType="end"/>
      </w:r>
      <w:r w:rsidR="00CF1906" w:rsidRPr="00C062F1">
        <w:rPr>
          <w:rFonts w:ascii="Calibri" w:hAnsi="Calibri" w:cs="Calibri"/>
          <w:bCs/>
          <w:snapToGrid w:val="0"/>
          <w:sz w:val="22"/>
          <w:szCs w:val="22"/>
        </w:rPr>
        <w:t xml:space="preserve">) </w:t>
      </w:r>
      <w:r w:rsidRPr="00C062F1">
        <w:rPr>
          <w:rFonts w:ascii="Calibri" w:hAnsi="Calibri" w:cs="Calibri"/>
          <w:bCs/>
          <w:snapToGrid w:val="0"/>
          <w:sz w:val="22"/>
          <w:szCs w:val="22"/>
        </w:rPr>
        <w:t>s</w:t>
      </w:r>
      <w:r w:rsidR="0067270E" w:rsidRPr="00C062F1">
        <w:rPr>
          <w:rFonts w:ascii="Calibri" w:hAnsi="Calibri" w:cs="Calibri"/>
          <w:bCs/>
          <w:snapToGrid w:val="0"/>
          <w:sz w:val="22"/>
          <w:szCs w:val="22"/>
        </w:rPr>
        <w:t>e encuentran</w:t>
      </w:r>
      <w:r w:rsidRPr="00C062F1">
        <w:rPr>
          <w:rFonts w:ascii="Calibri" w:hAnsi="Calibri" w:cs="Calibri"/>
          <w:bCs/>
          <w:snapToGrid w:val="0"/>
          <w:sz w:val="22"/>
          <w:szCs w:val="22"/>
        </w:rPr>
        <w:t xml:space="preserve"> depositados en cuentas bancarias del exterior que se originan en cobros de exportaciones de bienes y/o servicios o anticipos, prefinanciaciones o post financiaciones de exportaciones de bienes otorgados por no residentes, o en la enajenación de activos no financieros no producidos para los cuales no ha transcurrido el plazo de 5 días hábiles desde su percepción.</w:t>
      </w:r>
    </w:p>
    <w:p w:rsidR="009166D5" w:rsidRPr="00C062F1" w:rsidRDefault="009166D5" w:rsidP="009166D5">
      <w:pPr>
        <w:pStyle w:val="Prrafodelista"/>
        <w:spacing w:before="120" w:after="120"/>
        <w:ind w:left="1776"/>
        <w:jc w:val="both"/>
        <w:rPr>
          <w:rFonts w:ascii="Calibri" w:hAnsi="Calibri" w:cs="Calibri"/>
          <w:bCs/>
          <w:snapToGrid w:val="0"/>
          <w:sz w:val="22"/>
          <w:szCs w:val="22"/>
        </w:rPr>
      </w:pPr>
    </w:p>
    <w:p w:rsidR="00740E3A" w:rsidRPr="00B84752" w:rsidRDefault="00BA609A" w:rsidP="00740E3A">
      <w:pPr>
        <w:pStyle w:val="Prrafodelista"/>
        <w:numPr>
          <w:ilvl w:val="0"/>
          <w:numId w:val="3"/>
        </w:numPr>
        <w:spacing w:before="120" w:after="120"/>
        <w:jc w:val="both"/>
        <w:rPr>
          <w:rFonts w:ascii="Calibri" w:hAnsi="Calibri"/>
          <w:sz w:val="22"/>
        </w:rPr>
      </w:pPr>
      <w:r w:rsidRPr="00B84752">
        <w:rPr>
          <w:rFonts w:ascii="Calibri" w:hAnsi="Calibri"/>
          <w:b/>
          <w:sz w:val="22"/>
          <w:bdr w:val="single" w:sz="4" w:space="0" w:color="auto"/>
        </w:rPr>
        <w:fldChar w:fldCharType="begin">
          <w:ffData>
            <w:name w:val=""/>
            <w:enabled/>
            <w:calcOnExit w:val="0"/>
            <w:textInput>
              <w:format w:val="UPPERCASE"/>
            </w:textInput>
          </w:ffData>
        </w:fldChar>
      </w:r>
      <w:r w:rsidRPr="00B84752">
        <w:rPr>
          <w:rFonts w:ascii="Calibri" w:hAnsi="Calibri"/>
          <w:b/>
          <w:sz w:val="22"/>
          <w:bdr w:val="single" w:sz="4" w:space="0" w:color="auto"/>
        </w:rPr>
        <w:instrText xml:space="preserve"> FORMTEXT </w:instrText>
      </w:r>
      <w:r w:rsidRPr="00B84752">
        <w:rPr>
          <w:rFonts w:ascii="Calibri" w:hAnsi="Calibri"/>
          <w:b/>
          <w:sz w:val="22"/>
          <w:bdr w:val="single" w:sz="4" w:space="0" w:color="auto"/>
        </w:rPr>
      </w:r>
      <w:r w:rsidRPr="00B84752">
        <w:rPr>
          <w:rFonts w:ascii="Calibri" w:hAnsi="Calibri"/>
          <w:b/>
          <w:sz w:val="22"/>
          <w:bdr w:val="single" w:sz="4" w:space="0" w:color="auto"/>
        </w:rPr>
        <w:fldChar w:fldCharType="separate"/>
      </w:r>
      <w:r w:rsidRPr="00B84752">
        <w:rPr>
          <w:b/>
          <w:bdr w:val="single" w:sz="4" w:space="0" w:color="auto"/>
        </w:rPr>
        <w:t> </w:t>
      </w:r>
      <w:r w:rsidRPr="00B84752">
        <w:rPr>
          <w:b/>
          <w:bdr w:val="single" w:sz="4" w:space="0" w:color="auto"/>
        </w:rPr>
        <w:t> </w:t>
      </w:r>
      <w:r w:rsidRPr="00B84752">
        <w:rPr>
          <w:rFonts w:ascii="Calibri" w:hAnsi="Calibri"/>
          <w:b/>
          <w:sz w:val="22"/>
          <w:bdr w:val="single" w:sz="4" w:space="0" w:color="auto"/>
        </w:rPr>
        <w:fldChar w:fldCharType="end"/>
      </w:r>
      <w:r w:rsidRPr="00B84752">
        <w:rPr>
          <w:rFonts w:ascii="Calibri" w:hAnsi="Calibri"/>
          <w:sz w:val="22"/>
        </w:rPr>
        <w:t xml:space="preserve"> </w:t>
      </w:r>
      <w:r w:rsidR="00CA4B4A" w:rsidRPr="00B84752">
        <w:rPr>
          <w:rFonts w:ascii="Calibri" w:hAnsi="Calibri"/>
          <w:sz w:val="22"/>
        </w:rPr>
        <w:t xml:space="preserve">un monto equivalente a US$  </w:t>
      </w:r>
      <w:r w:rsidR="00CA4B4A" w:rsidRPr="00B84752">
        <w:rPr>
          <w:rFonts w:ascii="Calibri" w:hAnsi="Calibri"/>
          <w:b/>
          <w:sz w:val="22"/>
          <w:bdr w:val="single" w:sz="4" w:space="0" w:color="auto"/>
        </w:rPr>
        <w:fldChar w:fldCharType="begin">
          <w:ffData>
            <w:name w:val=""/>
            <w:enabled/>
            <w:calcOnExit w:val="0"/>
            <w:textInput>
              <w:format w:val="UPPERCASE"/>
            </w:textInput>
          </w:ffData>
        </w:fldChar>
      </w:r>
      <w:r w:rsidR="00CA4B4A" w:rsidRPr="00B84752">
        <w:rPr>
          <w:rFonts w:ascii="Calibri" w:hAnsi="Calibri"/>
          <w:b/>
          <w:sz w:val="22"/>
          <w:bdr w:val="single" w:sz="4" w:space="0" w:color="auto"/>
        </w:rPr>
        <w:instrText xml:space="preserve"> FORMTEXT </w:instrText>
      </w:r>
      <w:r w:rsidR="00CA4B4A" w:rsidRPr="00B84752">
        <w:rPr>
          <w:rFonts w:ascii="Calibri" w:hAnsi="Calibri"/>
          <w:b/>
          <w:sz w:val="22"/>
          <w:bdr w:val="single" w:sz="4" w:space="0" w:color="auto"/>
        </w:rPr>
      </w:r>
      <w:r w:rsidR="00CA4B4A" w:rsidRPr="00B84752">
        <w:rPr>
          <w:rFonts w:ascii="Calibri" w:hAnsi="Calibri"/>
          <w:b/>
          <w:sz w:val="22"/>
          <w:bdr w:val="single" w:sz="4" w:space="0" w:color="auto"/>
        </w:rPr>
        <w:fldChar w:fldCharType="separate"/>
      </w:r>
      <w:r w:rsidR="00CA4B4A" w:rsidRPr="00B84752">
        <w:rPr>
          <w:b/>
          <w:bdr w:val="single" w:sz="4" w:space="0" w:color="auto"/>
        </w:rPr>
        <w:t> </w:t>
      </w:r>
      <w:r w:rsidR="000610A1" w:rsidRPr="00B84752">
        <w:rPr>
          <w:rFonts w:ascii="Calibri" w:hAnsi="Calibri"/>
          <w:b/>
          <w:sz w:val="22"/>
          <w:bdr w:val="single" w:sz="4" w:space="0" w:color="auto"/>
        </w:rPr>
        <w:t xml:space="preserve">                     </w:t>
      </w:r>
      <w:r w:rsidR="00CA4B4A" w:rsidRPr="00B84752">
        <w:rPr>
          <w:b/>
          <w:bdr w:val="single" w:sz="4" w:space="0" w:color="auto"/>
        </w:rPr>
        <w:t> </w:t>
      </w:r>
      <w:r w:rsidR="00CA4B4A" w:rsidRPr="00B84752">
        <w:rPr>
          <w:rFonts w:ascii="Calibri" w:hAnsi="Calibri"/>
          <w:b/>
          <w:sz w:val="22"/>
          <w:bdr w:val="single" w:sz="4" w:space="0" w:color="auto"/>
        </w:rPr>
        <w:fldChar w:fldCharType="end"/>
      </w:r>
      <w:r w:rsidR="00CF1906" w:rsidRPr="00B84752">
        <w:rPr>
          <w:rFonts w:ascii="Calibri" w:hAnsi="Calibri"/>
          <w:sz w:val="22"/>
        </w:rPr>
        <w:t xml:space="preserve">(dólares estadounidenses </w:t>
      </w:r>
      <w:r w:rsidR="00CF1906" w:rsidRPr="00B84752">
        <w:rPr>
          <w:rFonts w:ascii="Calibri" w:hAnsi="Calibri"/>
          <w:sz w:val="22"/>
        </w:rPr>
        <w:br/>
      </w:r>
      <w:r w:rsidR="00CF1906" w:rsidRPr="00B84752">
        <w:rPr>
          <w:rFonts w:ascii="Calibri" w:hAnsi="Calibri"/>
          <w:b/>
          <w:sz w:val="22"/>
          <w:bdr w:val="single" w:sz="4" w:space="0" w:color="auto"/>
        </w:rPr>
        <w:fldChar w:fldCharType="begin">
          <w:ffData>
            <w:name w:val=""/>
            <w:enabled/>
            <w:calcOnExit w:val="0"/>
            <w:textInput>
              <w:format w:val="UPPERCASE"/>
            </w:textInput>
          </w:ffData>
        </w:fldChar>
      </w:r>
      <w:r w:rsidR="00CF1906" w:rsidRPr="00B84752">
        <w:rPr>
          <w:rFonts w:ascii="Calibri" w:hAnsi="Calibri"/>
          <w:b/>
          <w:sz w:val="22"/>
          <w:bdr w:val="single" w:sz="4" w:space="0" w:color="auto"/>
        </w:rPr>
        <w:instrText xml:space="preserve"> FORMTEXT </w:instrText>
      </w:r>
      <w:r w:rsidR="00CF1906" w:rsidRPr="00B84752">
        <w:rPr>
          <w:rFonts w:ascii="Calibri" w:hAnsi="Calibri"/>
          <w:b/>
          <w:sz w:val="22"/>
          <w:bdr w:val="single" w:sz="4" w:space="0" w:color="auto"/>
        </w:rPr>
      </w:r>
      <w:r w:rsidR="00CF1906" w:rsidRPr="00B84752">
        <w:rPr>
          <w:rFonts w:ascii="Calibri" w:hAnsi="Calibri"/>
          <w:b/>
          <w:sz w:val="22"/>
          <w:bdr w:val="single" w:sz="4" w:space="0" w:color="auto"/>
        </w:rPr>
        <w:fldChar w:fldCharType="separate"/>
      </w:r>
      <w:r w:rsidR="00CF1906" w:rsidRPr="00B84752">
        <w:rPr>
          <w:b/>
          <w:bdr w:val="single" w:sz="4" w:space="0" w:color="auto"/>
        </w:rPr>
        <w:t> </w:t>
      </w:r>
      <w:r w:rsidR="000610A1" w:rsidRPr="00B84752">
        <w:rPr>
          <w:rFonts w:ascii="Calibri" w:hAnsi="Calibri"/>
          <w:b/>
          <w:sz w:val="22"/>
          <w:bdr w:val="single" w:sz="4" w:space="0" w:color="auto"/>
        </w:rPr>
        <w:t xml:space="preserve">                     </w:t>
      </w:r>
      <w:r w:rsidR="00CF1906" w:rsidRPr="00B84752">
        <w:rPr>
          <w:b/>
          <w:bdr w:val="single" w:sz="4" w:space="0" w:color="auto"/>
        </w:rPr>
        <w:t> </w:t>
      </w:r>
      <w:r w:rsidR="00CF1906" w:rsidRPr="00B84752">
        <w:rPr>
          <w:rFonts w:ascii="Calibri" w:hAnsi="Calibri"/>
          <w:b/>
          <w:sz w:val="22"/>
          <w:bdr w:val="single" w:sz="4" w:space="0" w:color="auto"/>
        </w:rPr>
        <w:fldChar w:fldCharType="end"/>
      </w:r>
      <w:r w:rsidR="00CF1906" w:rsidRPr="00B84752">
        <w:rPr>
          <w:rFonts w:ascii="Calibri" w:hAnsi="Calibri"/>
          <w:sz w:val="22"/>
        </w:rPr>
        <w:t>)</w:t>
      </w:r>
      <w:r w:rsidR="00780CA0" w:rsidRPr="00B84752">
        <w:rPr>
          <w:rFonts w:ascii="Calibri" w:hAnsi="Calibri"/>
          <w:sz w:val="22"/>
        </w:rPr>
        <w:t xml:space="preserve">, originado en endeudamientos financieros con el exterior, </w:t>
      </w:r>
      <w:r w:rsidR="0067270E" w:rsidRPr="00B84752">
        <w:rPr>
          <w:rFonts w:ascii="Calibri" w:hAnsi="Calibri"/>
          <w:sz w:val="22"/>
        </w:rPr>
        <w:t>fue</w:t>
      </w:r>
      <w:r w:rsidRPr="00B84752">
        <w:rPr>
          <w:rFonts w:ascii="Calibri" w:hAnsi="Calibri"/>
          <w:sz w:val="22"/>
        </w:rPr>
        <w:t xml:space="preserve"> depositado en cuentas bancarias del exterior y no supera el equivalente a pagar por capital e intereses en los próximos </w:t>
      </w:r>
      <w:r w:rsidR="00B6155D" w:rsidRPr="00B84752">
        <w:rPr>
          <w:rFonts w:ascii="Calibri" w:hAnsi="Calibri" w:cs="Calibri"/>
          <w:bCs/>
          <w:snapToGrid w:val="0"/>
          <w:sz w:val="22"/>
          <w:szCs w:val="22"/>
        </w:rPr>
        <w:t>365</w:t>
      </w:r>
      <w:r w:rsidRPr="00B84752">
        <w:rPr>
          <w:rFonts w:ascii="Calibri" w:hAnsi="Calibri"/>
          <w:sz w:val="22"/>
        </w:rPr>
        <w:t xml:space="preserve"> días corridos</w:t>
      </w:r>
      <w:r w:rsidR="004E6D8A" w:rsidRPr="00B84752">
        <w:rPr>
          <w:rFonts w:ascii="Calibri" w:hAnsi="Calibri" w:cs="Calibri"/>
          <w:bCs/>
          <w:snapToGrid w:val="0"/>
          <w:sz w:val="22"/>
          <w:szCs w:val="22"/>
        </w:rPr>
        <w:t xml:space="preserve"> de acuerdo con la COM 7094</w:t>
      </w:r>
      <w:r w:rsidRPr="00B84752">
        <w:rPr>
          <w:rFonts w:ascii="Calibri" w:hAnsi="Calibri"/>
          <w:sz w:val="22"/>
        </w:rPr>
        <w:t>.</w:t>
      </w:r>
    </w:p>
    <w:p w:rsidR="004C68E6" w:rsidRPr="001B2CCB" w:rsidRDefault="00C75DCF" w:rsidP="00366A9A">
      <w:pPr>
        <w:spacing w:before="120" w:after="120"/>
        <w:jc w:val="both"/>
        <w:rPr>
          <w:rFonts w:ascii="Calibri" w:hAnsi="Calibri" w:cs="Calibri"/>
          <w:b/>
          <w:bCs/>
          <w:snapToGrid w:val="0"/>
          <w:szCs w:val="22"/>
          <w:u w:val="single"/>
        </w:rPr>
      </w:pPr>
      <w:r w:rsidRPr="00C062F1">
        <w:rPr>
          <w:rFonts w:ascii="Calibri" w:hAnsi="Calibri" w:cs="Calibri"/>
          <w:bCs/>
          <w:snapToGrid w:val="0"/>
          <w:sz w:val="22"/>
          <w:szCs w:val="22"/>
        </w:rPr>
        <w:t xml:space="preserve">Asimismo, </w:t>
      </w:r>
      <w:r w:rsidRPr="00C062F1">
        <w:rPr>
          <w:rFonts w:ascii="Calibri" w:hAnsi="Calibri" w:cs="Calibri"/>
          <w:bCs/>
          <w:snapToGrid w:val="0"/>
          <w:sz w:val="22"/>
          <w:szCs w:val="22"/>
          <w:u w:val="single"/>
        </w:rPr>
        <w:t xml:space="preserve">nos comprometemos a liquidar en el Mercado Local de </w:t>
      </w:r>
      <w:r w:rsidR="00403314" w:rsidRPr="00C062F1">
        <w:rPr>
          <w:rFonts w:ascii="Calibri" w:hAnsi="Calibri" w:cs="Calibri"/>
          <w:bCs/>
          <w:snapToGrid w:val="0"/>
          <w:sz w:val="22"/>
          <w:szCs w:val="22"/>
          <w:u w:val="single"/>
        </w:rPr>
        <w:t>Cambios, dentro</w:t>
      </w:r>
      <w:r w:rsidR="00583EC4" w:rsidRPr="00C062F1">
        <w:rPr>
          <w:rFonts w:ascii="Calibri" w:hAnsi="Calibri" w:cs="Calibri"/>
          <w:bCs/>
          <w:snapToGrid w:val="0"/>
          <w:sz w:val="22"/>
          <w:szCs w:val="22"/>
          <w:u w:val="single"/>
        </w:rPr>
        <w:t xml:space="preserve"> de los cinco días hábiles de su puesta a disposición, </w:t>
      </w:r>
      <w:r w:rsidRPr="00C062F1">
        <w:rPr>
          <w:rFonts w:ascii="Calibri" w:hAnsi="Calibri" w:cs="Calibri"/>
          <w:bCs/>
          <w:snapToGrid w:val="0"/>
          <w:sz w:val="22"/>
          <w:szCs w:val="22"/>
          <w:u w:val="single"/>
        </w:rPr>
        <w:t xml:space="preserve">aquellos fondos que recibamos en el exterior originados en: (a) el cobro de préstamos otorgados a terceros, (b) el cobro de depósitos a plazo, </w:t>
      </w:r>
      <w:r w:rsidR="00583EC4" w:rsidRPr="00C062F1">
        <w:rPr>
          <w:rFonts w:ascii="Calibri" w:hAnsi="Calibri" w:cs="Calibri"/>
          <w:bCs/>
          <w:snapToGrid w:val="0"/>
          <w:sz w:val="22"/>
          <w:szCs w:val="22"/>
          <w:u w:val="single"/>
        </w:rPr>
        <w:t xml:space="preserve">o </w:t>
      </w:r>
      <w:r w:rsidRPr="00C062F1">
        <w:rPr>
          <w:rFonts w:ascii="Calibri" w:hAnsi="Calibri" w:cs="Calibri"/>
          <w:bCs/>
          <w:snapToGrid w:val="0"/>
          <w:sz w:val="22"/>
          <w:szCs w:val="22"/>
          <w:u w:val="single"/>
        </w:rPr>
        <w:t>(c) la venta de cualquier tipo de activo,</w:t>
      </w:r>
      <w:r w:rsidR="00583EC4" w:rsidRPr="00C062F1">
        <w:rPr>
          <w:rFonts w:ascii="Calibri" w:hAnsi="Calibri" w:cs="Calibri"/>
          <w:bCs/>
          <w:snapToGrid w:val="0"/>
          <w:sz w:val="22"/>
          <w:szCs w:val="22"/>
          <w:u w:val="single"/>
        </w:rPr>
        <w:t xml:space="preserve"> en la medida en que activo hubiera sido adquirido, el depósito constituido o el préstamo otorgado con posterioridad al 28 de mayo al 2020</w:t>
      </w:r>
      <w:r w:rsidRPr="00C062F1">
        <w:rPr>
          <w:rFonts w:ascii="Calibri" w:hAnsi="Calibri" w:cs="Calibri"/>
          <w:bCs/>
          <w:snapToGrid w:val="0"/>
          <w:sz w:val="22"/>
          <w:szCs w:val="22"/>
          <w:u w:val="single"/>
        </w:rPr>
        <w:t>.</w:t>
      </w:r>
      <w:r w:rsidR="004C68E6" w:rsidRPr="001B2CCB">
        <w:rPr>
          <w:rFonts w:ascii="Calibri" w:hAnsi="Calibri" w:cs="Calibri"/>
          <w:bCs/>
          <w:snapToGrid w:val="0"/>
          <w:sz w:val="22"/>
          <w:szCs w:val="22"/>
        </w:rPr>
        <w:br w:type="page"/>
      </w:r>
      <w:r w:rsidR="004C68E6" w:rsidRPr="001B2CCB">
        <w:rPr>
          <w:rFonts w:ascii="Calibri" w:hAnsi="Calibri" w:cs="Calibri"/>
          <w:b/>
          <w:bCs/>
          <w:snapToGrid w:val="0"/>
          <w:szCs w:val="22"/>
          <w:u w:val="single"/>
        </w:rPr>
        <w:lastRenderedPageBreak/>
        <w:t>Punto</w:t>
      </w:r>
      <w:r w:rsidR="007A7AB3" w:rsidRPr="001B2CCB">
        <w:rPr>
          <w:rFonts w:ascii="Calibri" w:hAnsi="Calibri" w:cs="Calibri"/>
          <w:b/>
          <w:bCs/>
          <w:snapToGrid w:val="0"/>
          <w:szCs w:val="22"/>
          <w:u w:val="single"/>
        </w:rPr>
        <w:t>s</w:t>
      </w:r>
      <w:r w:rsidR="004C68E6" w:rsidRPr="001B2CCB">
        <w:rPr>
          <w:rFonts w:ascii="Calibri" w:hAnsi="Calibri" w:cs="Calibri"/>
          <w:b/>
          <w:bCs/>
          <w:snapToGrid w:val="0"/>
          <w:szCs w:val="22"/>
          <w:u w:val="single"/>
        </w:rPr>
        <w:t xml:space="preserve"> 3 y 4 COM A 7042</w:t>
      </w:r>
      <w:r w:rsidR="001F6D74" w:rsidRPr="001B2CCB">
        <w:rPr>
          <w:rFonts w:ascii="Calibri" w:hAnsi="Calibri" w:cs="Calibri"/>
          <w:b/>
          <w:bCs/>
          <w:snapToGrid w:val="0"/>
          <w:szCs w:val="22"/>
          <w:u w:val="single"/>
        </w:rPr>
        <w:t xml:space="preserve"> – Punto 2 COM A 7052</w:t>
      </w:r>
      <w:r w:rsidR="0064121A" w:rsidRPr="001B2CCB">
        <w:rPr>
          <w:rFonts w:ascii="Calibri" w:hAnsi="Calibri" w:cs="Calibri"/>
          <w:b/>
          <w:bCs/>
          <w:snapToGrid w:val="0"/>
          <w:szCs w:val="22"/>
          <w:u w:val="single"/>
        </w:rPr>
        <w:t>: Situación de SEPAIMPO vs Pagos Realizados</w:t>
      </w:r>
    </w:p>
    <w:p w:rsidR="00091723" w:rsidRPr="00C062F1" w:rsidRDefault="00091723" w:rsidP="00F76B3D">
      <w:pPr>
        <w:jc w:val="both"/>
        <w:rPr>
          <w:rFonts w:ascii="Calibri" w:hAnsi="Calibri" w:cs="Calibri"/>
          <w:bCs/>
          <w:snapToGrid w:val="0"/>
          <w:sz w:val="22"/>
          <w:szCs w:val="22"/>
        </w:rPr>
      </w:pPr>
    </w:p>
    <w:p w:rsidR="00C92577" w:rsidRPr="00C062F1" w:rsidRDefault="006140B8" w:rsidP="00C062F1">
      <w:pPr>
        <w:jc w:val="both"/>
        <w:rPr>
          <w:rFonts w:ascii="Calibri" w:hAnsi="Calibri" w:cs="Calibri"/>
          <w:bCs/>
          <w:snapToGrid w:val="0"/>
          <w:sz w:val="22"/>
          <w:szCs w:val="22"/>
        </w:rPr>
      </w:pPr>
      <w:r w:rsidRPr="00C062F1">
        <w:rPr>
          <w:rFonts w:ascii="Calibri" w:hAnsi="Calibri" w:cs="Calibri"/>
          <w:bCs/>
          <w:snapToGrid w:val="0"/>
          <w:sz w:val="22"/>
          <w:szCs w:val="22"/>
        </w:rPr>
        <w:t xml:space="preserve">Por otra </w:t>
      </w:r>
      <w:r w:rsidR="00F76B3D" w:rsidRPr="00C062F1">
        <w:rPr>
          <w:rFonts w:ascii="Calibri" w:hAnsi="Calibri" w:cs="Calibri"/>
          <w:bCs/>
          <w:snapToGrid w:val="0"/>
          <w:sz w:val="22"/>
          <w:szCs w:val="22"/>
        </w:rPr>
        <w:t>parte,</w:t>
      </w:r>
      <w:r w:rsidRPr="00C062F1">
        <w:rPr>
          <w:rFonts w:ascii="Calibri" w:hAnsi="Calibri" w:cs="Calibri"/>
          <w:bCs/>
          <w:snapToGrid w:val="0"/>
          <w:sz w:val="22"/>
          <w:szCs w:val="22"/>
        </w:rPr>
        <w:t xml:space="preserve"> y de acuerdo a la COM </w:t>
      </w:r>
      <w:r w:rsidR="00F76B3D" w:rsidRPr="00C062F1">
        <w:rPr>
          <w:rFonts w:ascii="Calibri" w:hAnsi="Calibri" w:cs="Calibri"/>
          <w:bCs/>
          <w:snapToGrid w:val="0"/>
          <w:sz w:val="22"/>
          <w:szCs w:val="22"/>
        </w:rPr>
        <w:t>7030</w:t>
      </w:r>
      <w:r w:rsidR="00E96803">
        <w:rPr>
          <w:rFonts w:ascii="Calibri" w:hAnsi="Calibri" w:cs="Calibri"/>
          <w:bCs/>
          <w:snapToGrid w:val="0"/>
          <w:sz w:val="22"/>
          <w:szCs w:val="22"/>
        </w:rPr>
        <w:t>,</w:t>
      </w:r>
      <w:r w:rsidR="00E95864" w:rsidRPr="00C062F1">
        <w:rPr>
          <w:rFonts w:ascii="Calibri" w:hAnsi="Calibri" w:cs="Calibri"/>
          <w:bCs/>
          <w:snapToGrid w:val="0"/>
          <w:sz w:val="22"/>
          <w:szCs w:val="22"/>
        </w:rPr>
        <w:t xml:space="preserve"> </w:t>
      </w:r>
      <w:r w:rsidR="00CF1906" w:rsidRPr="00C062F1">
        <w:rPr>
          <w:rFonts w:ascii="Calibri" w:hAnsi="Calibri" w:cs="Calibri"/>
          <w:bCs/>
          <w:snapToGrid w:val="0"/>
          <w:sz w:val="22"/>
          <w:szCs w:val="22"/>
        </w:rPr>
        <w:t xml:space="preserve">COM </w:t>
      </w:r>
      <w:r w:rsidR="00E95864" w:rsidRPr="00C062F1">
        <w:rPr>
          <w:rFonts w:ascii="Calibri" w:hAnsi="Calibri" w:cs="Calibri"/>
          <w:bCs/>
          <w:snapToGrid w:val="0"/>
          <w:sz w:val="22"/>
          <w:szCs w:val="22"/>
        </w:rPr>
        <w:t>7042</w:t>
      </w:r>
      <w:r w:rsidR="00E96803">
        <w:rPr>
          <w:rFonts w:ascii="Calibri" w:hAnsi="Calibri" w:cs="Calibri"/>
          <w:bCs/>
          <w:snapToGrid w:val="0"/>
          <w:sz w:val="22"/>
          <w:szCs w:val="22"/>
        </w:rPr>
        <w:t xml:space="preserve"> y COM 7052</w:t>
      </w:r>
      <w:r w:rsidR="00F76B3D" w:rsidRPr="00C062F1">
        <w:rPr>
          <w:rFonts w:ascii="Calibri" w:hAnsi="Calibri" w:cs="Calibri"/>
          <w:bCs/>
          <w:snapToGrid w:val="0"/>
          <w:sz w:val="22"/>
          <w:szCs w:val="22"/>
        </w:rPr>
        <w:t>, declaramos</w:t>
      </w:r>
      <w:r w:rsidR="00C92577" w:rsidRPr="00C062F1">
        <w:rPr>
          <w:rFonts w:ascii="Calibri" w:hAnsi="Calibri" w:cs="Calibri"/>
          <w:bCs/>
          <w:snapToGrid w:val="0"/>
          <w:sz w:val="22"/>
          <w:szCs w:val="22"/>
        </w:rPr>
        <w:t xml:space="preserve"> bajo juramento que</w:t>
      </w:r>
      <w:r w:rsidR="00CF5B6A" w:rsidRPr="00C062F1">
        <w:rPr>
          <w:rFonts w:ascii="Calibri" w:hAnsi="Calibri" w:cs="Calibri"/>
          <w:bCs/>
          <w:snapToGrid w:val="0"/>
          <w:sz w:val="22"/>
          <w:szCs w:val="22"/>
        </w:rPr>
        <w:t>:</w:t>
      </w:r>
      <w:r w:rsidR="00C062F1">
        <w:rPr>
          <w:rFonts w:ascii="Calibri" w:hAnsi="Calibri" w:cs="Calibri"/>
          <w:bCs/>
          <w:snapToGrid w:val="0"/>
          <w:sz w:val="22"/>
          <w:szCs w:val="22"/>
        </w:rPr>
        <w:t xml:space="preserve"> </w:t>
      </w:r>
      <w:r w:rsidR="00C92577" w:rsidRPr="00C062F1">
        <w:rPr>
          <w:rFonts w:ascii="Calibri" w:hAnsi="Calibri" w:cs="Calibri"/>
          <w:b/>
          <w:bCs/>
          <w:snapToGrid w:val="0"/>
          <w:sz w:val="22"/>
          <w:szCs w:val="22"/>
        </w:rPr>
        <w:t>[MARCAR LO QUE CORRESPONDA]</w:t>
      </w:r>
      <w:r w:rsidR="00C92577" w:rsidRPr="00C062F1">
        <w:rPr>
          <w:rFonts w:ascii="Calibri" w:hAnsi="Calibri" w:cs="Calibri"/>
          <w:bCs/>
          <w:snapToGrid w:val="0"/>
          <w:sz w:val="22"/>
          <w:szCs w:val="22"/>
        </w:rPr>
        <w:t>:</w:t>
      </w:r>
    </w:p>
    <w:p w:rsidR="00F76B3D" w:rsidRPr="00C062F1" w:rsidRDefault="00F76B3D" w:rsidP="00F76B3D">
      <w:pPr>
        <w:jc w:val="both"/>
        <w:rPr>
          <w:rFonts w:ascii="Calibri" w:hAnsi="Calibri" w:cs="Calibri"/>
          <w:bCs/>
          <w:snapToGrid w:val="0"/>
          <w:sz w:val="22"/>
          <w:szCs w:val="22"/>
        </w:rPr>
      </w:pPr>
    </w:p>
    <w:p w:rsidR="00CF45F3" w:rsidRPr="00DE7D06" w:rsidRDefault="00C92577" w:rsidP="00DE7D06">
      <w:pPr>
        <w:pStyle w:val="Prrafodelista"/>
        <w:numPr>
          <w:ilvl w:val="0"/>
          <w:numId w:val="16"/>
        </w:numPr>
        <w:spacing w:before="120" w:after="120"/>
        <w:ind w:left="360"/>
        <w:jc w:val="both"/>
        <w:rPr>
          <w:rFonts w:ascii="Calibri" w:hAnsi="Calibri" w:cs="Calibri"/>
          <w:b/>
          <w:bCs/>
          <w:snapToGrid w:val="0"/>
          <w:sz w:val="22"/>
          <w:szCs w:val="22"/>
        </w:rPr>
      </w:pPr>
      <w:r w:rsidRPr="00DE7D06">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Pr="00DE7D06">
        <w:rPr>
          <w:rFonts w:ascii="Calibri" w:hAnsi="Calibri" w:cs="Calibri"/>
          <w:b/>
          <w:bCs/>
          <w:snapToGrid w:val="0"/>
          <w:sz w:val="22"/>
          <w:szCs w:val="22"/>
          <w:bdr w:val="single" w:sz="4" w:space="0" w:color="auto"/>
        </w:rPr>
        <w:instrText xml:space="preserve"> FORMTEXT </w:instrText>
      </w:r>
      <w:r w:rsidRPr="00DE7D06">
        <w:rPr>
          <w:rFonts w:ascii="Calibri" w:hAnsi="Calibri" w:cs="Calibri"/>
          <w:b/>
          <w:bCs/>
          <w:snapToGrid w:val="0"/>
          <w:sz w:val="22"/>
          <w:szCs w:val="22"/>
          <w:bdr w:val="single" w:sz="4" w:space="0" w:color="auto"/>
        </w:rPr>
      </w:r>
      <w:r w:rsidRPr="00DE7D06">
        <w:rPr>
          <w:rFonts w:ascii="Calibri" w:hAnsi="Calibri" w:cs="Calibri"/>
          <w:b/>
          <w:bCs/>
          <w:snapToGrid w:val="0"/>
          <w:sz w:val="22"/>
          <w:szCs w:val="22"/>
          <w:bdr w:val="single" w:sz="4" w:space="0" w:color="auto"/>
        </w:rPr>
        <w:fldChar w:fldCharType="separate"/>
      </w:r>
      <w:r w:rsidRPr="00C062F1">
        <w:rPr>
          <w:b/>
          <w:snapToGrid w:val="0"/>
          <w:bdr w:val="single" w:sz="4" w:space="0" w:color="auto"/>
        </w:rPr>
        <w:t> </w:t>
      </w:r>
      <w:r w:rsidRPr="00C062F1">
        <w:rPr>
          <w:b/>
          <w:snapToGrid w:val="0"/>
          <w:bdr w:val="single" w:sz="4" w:space="0" w:color="auto"/>
        </w:rPr>
        <w:t> </w:t>
      </w:r>
      <w:r w:rsidRPr="00DE7D06">
        <w:rPr>
          <w:rFonts w:ascii="Calibri" w:hAnsi="Calibri" w:cs="Calibri"/>
          <w:b/>
          <w:bCs/>
          <w:snapToGrid w:val="0"/>
          <w:sz w:val="22"/>
          <w:szCs w:val="22"/>
          <w:bdr w:val="single" w:sz="4" w:space="0" w:color="auto"/>
        </w:rPr>
        <w:fldChar w:fldCharType="end"/>
      </w:r>
      <w:r w:rsidR="002465B9" w:rsidRPr="00DE7D06">
        <w:rPr>
          <w:rFonts w:ascii="Calibri" w:hAnsi="Calibri" w:cs="Calibri"/>
          <w:b/>
          <w:bCs/>
          <w:snapToGrid w:val="0"/>
          <w:sz w:val="22"/>
          <w:szCs w:val="22"/>
        </w:rPr>
        <w:t xml:space="preserve"> </w:t>
      </w:r>
      <w:r w:rsidR="00F76B3D" w:rsidRPr="00DE7D06">
        <w:rPr>
          <w:rFonts w:ascii="Calibri" w:hAnsi="Calibri" w:cs="Calibri"/>
          <w:bCs/>
          <w:snapToGrid w:val="0"/>
          <w:sz w:val="22"/>
          <w:szCs w:val="22"/>
        </w:rPr>
        <w:t>S</w:t>
      </w:r>
      <w:r w:rsidR="002465B9" w:rsidRPr="00DE7D06">
        <w:rPr>
          <w:rFonts w:ascii="Calibri" w:hAnsi="Calibri" w:cs="Calibri"/>
          <w:bCs/>
          <w:snapToGrid w:val="0"/>
          <w:sz w:val="22"/>
          <w:szCs w:val="22"/>
        </w:rPr>
        <w:t>e solicita acceso al</w:t>
      </w:r>
      <w:r w:rsidR="00AB4852" w:rsidRPr="00DE7D06">
        <w:rPr>
          <w:rFonts w:ascii="Calibri" w:hAnsi="Calibri" w:cs="Calibri"/>
          <w:bCs/>
          <w:snapToGrid w:val="0"/>
          <w:sz w:val="22"/>
          <w:szCs w:val="22"/>
        </w:rPr>
        <w:t xml:space="preserve"> Mercado Local de Cambios para P</w:t>
      </w:r>
      <w:r w:rsidR="002465B9" w:rsidRPr="00DE7D06">
        <w:rPr>
          <w:rFonts w:ascii="Calibri" w:hAnsi="Calibri" w:cs="Calibri"/>
          <w:bCs/>
          <w:snapToGrid w:val="0"/>
          <w:sz w:val="22"/>
          <w:szCs w:val="22"/>
        </w:rPr>
        <w:t>agos</w:t>
      </w:r>
      <w:r w:rsidR="00AB4852" w:rsidRPr="00DE7D06">
        <w:rPr>
          <w:rFonts w:ascii="Calibri" w:hAnsi="Calibri" w:cs="Calibri"/>
          <w:bCs/>
          <w:snapToGrid w:val="0"/>
          <w:sz w:val="22"/>
          <w:szCs w:val="22"/>
        </w:rPr>
        <w:t xml:space="preserve"> al exterior</w:t>
      </w:r>
      <w:r w:rsidR="002465B9" w:rsidRPr="00DE7D06">
        <w:rPr>
          <w:rFonts w:ascii="Calibri" w:hAnsi="Calibri" w:cs="Calibri"/>
          <w:bCs/>
          <w:snapToGrid w:val="0"/>
          <w:sz w:val="22"/>
          <w:szCs w:val="22"/>
        </w:rPr>
        <w:t xml:space="preserve"> cuyos </w:t>
      </w:r>
      <w:r w:rsidR="00F76B3D" w:rsidRPr="00DE7D06">
        <w:rPr>
          <w:rFonts w:ascii="Calibri" w:hAnsi="Calibri" w:cs="Calibri"/>
          <w:bCs/>
          <w:snapToGrid w:val="0"/>
          <w:sz w:val="22"/>
          <w:szCs w:val="22"/>
        </w:rPr>
        <w:t xml:space="preserve">códigos de </w:t>
      </w:r>
      <w:r w:rsidR="00AB4852" w:rsidRPr="00DE7D06">
        <w:rPr>
          <w:rFonts w:ascii="Calibri" w:hAnsi="Calibri" w:cs="Calibri"/>
          <w:b/>
          <w:bCs/>
          <w:snapToGrid w:val="0"/>
          <w:sz w:val="22"/>
          <w:szCs w:val="22"/>
        </w:rPr>
        <w:t xml:space="preserve">concepto </w:t>
      </w:r>
      <w:r w:rsidR="00AB4852" w:rsidRPr="00DE7D06">
        <w:rPr>
          <w:rFonts w:ascii="Calibri" w:hAnsi="Calibri" w:cs="Calibri"/>
          <w:b/>
          <w:bCs/>
          <w:snapToGrid w:val="0"/>
          <w:sz w:val="22"/>
          <w:szCs w:val="22"/>
          <w:u w:val="single"/>
        </w:rPr>
        <w:t>NO</w:t>
      </w:r>
      <w:r w:rsidR="00F76B3D" w:rsidRPr="00DE7D06">
        <w:rPr>
          <w:rFonts w:ascii="Calibri" w:hAnsi="Calibri" w:cs="Calibri"/>
          <w:b/>
          <w:bCs/>
          <w:snapToGrid w:val="0"/>
          <w:sz w:val="22"/>
          <w:szCs w:val="22"/>
          <w:u w:val="single"/>
        </w:rPr>
        <w:t xml:space="preserve"> SEAN </w:t>
      </w:r>
      <w:r w:rsidR="002465B9" w:rsidRPr="00DE7D06">
        <w:rPr>
          <w:rFonts w:ascii="Calibri" w:hAnsi="Calibri" w:cs="Calibri"/>
          <w:b/>
          <w:bCs/>
          <w:snapToGrid w:val="0"/>
          <w:sz w:val="22"/>
          <w:szCs w:val="22"/>
          <w:u w:val="single"/>
        </w:rPr>
        <w:t>B05, B06, B07, B10</w:t>
      </w:r>
      <w:r w:rsidR="00616157">
        <w:rPr>
          <w:rFonts w:ascii="Calibri" w:hAnsi="Calibri" w:cs="Calibri"/>
          <w:b/>
          <w:bCs/>
          <w:snapToGrid w:val="0"/>
          <w:sz w:val="22"/>
          <w:szCs w:val="22"/>
          <w:u w:val="single"/>
        </w:rPr>
        <w:t>,</w:t>
      </w:r>
      <w:r w:rsidR="002465B9" w:rsidRPr="00DE7D06">
        <w:rPr>
          <w:rFonts w:ascii="Calibri" w:hAnsi="Calibri" w:cs="Calibri"/>
          <w:b/>
          <w:bCs/>
          <w:snapToGrid w:val="0"/>
          <w:sz w:val="22"/>
          <w:szCs w:val="22"/>
          <w:u w:val="single"/>
        </w:rPr>
        <w:t xml:space="preserve"> B12</w:t>
      </w:r>
      <w:r w:rsidR="00616157">
        <w:rPr>
          <w:rFonts w:ascii="Calibri" w:hAnsi="Calibri" w:cs="Calibri"/>
          <w:b/>
          <w:bCs/>
          <w:snapToGrid w:val="0"/>
          <w:sz w:val="22"/>
          <w:szCs w:val="22"/>
          <w:u w:val="single"/>
        </w:rPr>
        <w:t>, B13 y P13</w:t>
      </w:r>
      <w:r w:rsidR="002465B9" w:rsidRPr="00DE7D06">
        <w:rPr>
          <w:rFonts w:ascii="Calibri" w:hAnsi="Calibri" w:cs="Calibri"/>
          <w:b/>
          <w:bCs/>
          <w:snapToGrid w:val="0"/>
          <w:sz w:val="22"/>
          <w:szCs w:val="22"/>
        </w:rPr>
        <w:t>.</w:t>
      </w:r>
    </w:p>
    <w:p w:rsidR="00C062F1" w:rsidRPr="00C062F1" w:rsidRDefault="00C062F1" w:rsidP="00DE7D06">
      <w:pPr>
        <w:pStyle w:val="Prrafodelista"/>
        <w:spacing w:before="120" w:after="120"/>
        <w:ind w:left="0"/>
        <w:jc w:val="both"/>
        <w:rPr>
          <w:rFonts w:ascii="Calibri" w:hAnsi="Calibri" w:cs="Calibri"/>
          <w:b/>
          <w:bCs/>
          <w:snapToGrid w:val="0"/>
          <w:sz w:val="22"/>
          <w:szCs w:val="22"/>
        </w:rPr>
      </w:pPr>
    </w:p>
    <w:p w:rsidR="00A425E8" w:rsidRDefault="00C92577" w:rsidP="00DE7D06">
      <w:pPr>
        <w:pStyle w:val="Prrafodelista"/>
        <w:numPr>
          <w:ilvl w:val="0"/>
          <w:numId w:val="16"/>
        </w:numPr>
        <w:spacing w:before="120" w:after="120"/>
        <w:ind w:left="360"/>
        <w:jc w:val="both"/>
        <w:rPr>
          <w:rFonts w:ascii="Calibri" w:hAnsi="Calibri" w:cs="Calibri"/>
          <w:bCs/>
          <w:snapToGrid w:val="0"/>
          <w:sz w:val="22"/>
          <w:szCs w:val="22"/>
        </w:rPr>
      </w:pPr>
      <w:r w:rsidRPr="00DE7D06">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Pr="00DE7D06">
        <w:rPr>
          <w:rFonts w:ascii="Calibri" w:hAnsi="Calibri" w:cs="Calibri"/>
          <w:b/>
          <w:bCs/>
          <w:snapToGrid w:val="0"/>
          <w:sz w:val="22"/>
          <w:szCs w:val="22"/>
          <w:bdr w:val="single" w:sz="4" w:space="0" w:color="auto"/>
        </w:rPr>
        <w:instrText xml:space="preserve"> FORMTEXT </w:instrText>
      </w:r>
      <w:r w:rsidRPr="00DE7D06">
        <w:rPr>
          <w:rFonts w:ascii="Calibri" w:hAnsi="Calibri" w:cs="Calibri"/>
          <w:b/>
          <w:bCs/>
          <w:snapToGrid w:val="0"/>
          <w:sz w:val="22"/>
          <w:szCs w:val="22"/>
          <w:bdr w:val="single" w:sz="4" w:space="0" w:color="auto"/>
        </w:rPr>
      </w:r>
      <w:r w:rsidRPr="00DE7D06">
        <w:rPr>
          <w:rFonts w:ascii="Calibri" w:hAnsi="Calibri" w:cs="Calibri"/>
          <w:b/>
          <w:bCs/>
          <w:snapToGrid w:val="0"/>
          <w:sz w:val="22"/>
          <w:szCs w:val="22"/>
          <w:bdr w:val="single" w:sz="4" w:space="0" w:color="auto"/>
        </w:rPr>
        <w:fldChar w:fldCharType="separate"/>
      </w:r>
      <w:r w:rsidRPr="00C062F1">
        <w:rPr>
          <w:b/>
          <w:snapToGrid w:val="0"/>
          <w:bdr w:val="single" w:sz="4" w:space="0" w:color="auto"/>
        </w:rPr>
        <w:t> </w:t>
      </w:r>
      <w:r w:rsidRPr="00C062F1">
        <w:rPr>
          <w:b/>
          <w:snapToGrid w:val="0"/>
          <w:bdr w:val="single" w:sz="4" w:space="0" w:color="auto"/>
        </w:rPr>
        <w:t> </w:t>
      </w:r>
      <w:r w:rsidRPr="00DE7D06">
        <w:rPr>
          <w:rFonts w:ascii="Calibri" w:hAnsi="Calibri" w:cs="Calibri"/>
          <w:b/>
          <w:bCs/>
          <w:snapToGrid w:val="0"/>
          <w:sz w:val="22"/>
          <w:szCs w:val="22"/>
          <w:bdr w:val="single" w:sz="4" w:space="0" w:color="auto"/>
        </w:rPr>
        <w:fldChar w:fldCharType="end"/>
      </w:r>
      <w:r w:rsidR="006140B8" w:rsidRPr="00DE7D06">
        <w:rPr>
          <w:rFonts w:ascii="Calibri" w:hAnsi="Calibri" w:cs="Calibri"/>
          <w:bCs/>
          <w:snapToGrid w:val="0"/>
          <w:sz w:val="22"/>
          <w:szCs w:val="22"/>
        </w:rPr>
        <w:t xml:space="preserve"> </w:t>
      </w:r>
      <w:r w:rsidR="00F76B3D" w:rsidRPr="00DE7D06">
        <w:rPr>
          <w:rFonts w:ascii="Calibri" w:hAnsi="Calibri" w:cs="Calibri"/>
          <w:bCs/>
          <w:snapToGrid w:val="0"/>
          <w:sz w:val="22"/>
          <w:szCs w:val="22"/>
        </w:rPr>
        <w:t>S</w:t>
      </w:r>
      <w:r w:rsidRPr="00DE7D06">
        <w:rPr>
          <w:rFonts w:ascii="Calibri" w:hAnsi="Calibri" w:cs="Calibri"/>
          <w:bCs/>
          <w:snapToGrid w:val="0"/>
          <w:sz w:val="22"/>
          <w:szCs w:val="22"/>
        </w:rPr>
        <w:t>e solicita</w:t>
      </w:r>
      <w:r w:rsidR="002465B9" w:rsidRPr="00DE7D06">
        <w:rPr>
          <w:rFonts w:ascii="Calibri" w:hAnsi="Calibri" w:cs="Calibri"/>
          <w:bCs/>
          <w:snapToGrid w:val="0"/>
          <w:sz w:val="22"/>
          <w:szCs w:val="22"/>
        </w:rPr>
        <w:t xml:space="preserve"> </w:t>
      </w:r>
      <w:r w:rsidRPr="00DE7D06">
        <w:rPr>
          <w:rFonts w:ascii="Calibri" w:hAnsi="Calibri" w:cs="Calibri"/>
          <w:bCs/>
          <w:snapToGrid w:val="0"/>
          <w:sz w:val="22"/>
          <w:szCs w:val="22"/>
        </w:rPr>
        <w:t>acce</w:t>
      </w:r>
      <w:r w:rsidR="002465B9" w:rsidRPr="00DE7D06">
        <w:rPr>
          <w:rFonts w:ascii="Calibri" w:hAnsi="Calibri" w:cs="Calibri"/>
          <w:bCs/>
          <w:snapToGrid w:val="0"/>
          <w:sz w:val="22"/>
          <w:szCs w:val="22"/>
        </w:rPr>
        <w:t xml:space="preserve">so al Mercado Local de Cambios </w:t>
      </w:r>
      <w:r w:rsidR="006140B8" w:rsidRPr="00DE7D06">
        <w:rPr>
          <w:rFonts w:ascii="Calibri" w:hAnsi="Calibri" w:cs="Calibri"/>
          <w:bCs/>
          <w:snapToGrid w:val="0"/>
          <w:sz w:val="22"/>
          <w:szCs w:val="22"/>
        </w:rPr>
        <w:t>para pagos de importaciones de bienes (</w:t>
      </w:r>
      <w:r w:rsidR="002465B9" w:rsidRPr="00DE7D06">
        <w:rPr>
          <w:rFonts w:ascii="Calibri" w:hAnsi="Calibri" w:cs="Calibri"/>
          <w:b/>
          <w:bCs/>
          <w:snapToGrid w:val="0"/>
          <w:sz w:val="22"/>
          <w:szCs w:val="22"/>
        </w:rPr>
        <w:t xml:space="preserve">cuyos </w:t>
      </w:r>
      <w:r w:rsidR="006140B8" w:rsidRPr="00DE7D06">
        <w:rPr>
          <w:rFonts w:ascii="Calibri" w:hAnsi="Calibri" w:cs="Calibri"/>
          <w:b/>
          <w:bCs/>
          <w:snapToGrid w:val="0"/>
          <w:sz w:val="22"/>
          <w:szCs w:val="22"/>
        </w:rPr>
        <w:t>códigos de concepto</w:t>
      </w:r>
      <w:r w:rsidR="002465B9" w:rsidRPr="00DE7D06">
        <w:rPr>
          <w:rFonts w:ascii="Calibri" w:hAnsi="Calibri" w:cs="Calibri"/>
          <w:b/>
          <w:bCs/>
          <w:snapToGrid w:val="0"/>
          <w:sz w:val="22"/>
          <w:szCs w:val="22"/>
        </w:rPr>
        <w:t xml:space="preserve"> </w:t>
      </w:r>
      <w:r w:rsidR="0060149E" w:rsidRPr="00DE7D06">
        <w:rPr>
          <w:rFonts w:ascii="Calibri" w:hAnsi="Calibri" w:cs="Calibri"/>
          <w:b/>
          <w:bCs/>
          <w:snapToGrid w:val="0"/>
          <w:sz w:val="22"/>
          <w:szCs w:val="22"/>
          <w:u w:val="single"/>
        </w:rPr>
        <w:t xml:space="preserve">SEAN </w:t>
      </w:r>
      <w:r w:rsidR="006140B8" w:rsidRPr="00DE7D06">
        <w:rPr>
          <w:rFonts w:ascii="Calibri" w:hAnsi="Calibri" w:cs="Calibri"/>
          <w:b/>
          <w:bCs/>
          <w:snapToGrid w:val="0"/>
          <w:sz w:val="22"/>
          <w:szCs w:val="22"/>
          <w:u w:val="single"/>
        </w:rPr>
        <w:t>B05, B06, B07, B10</w:t>
      </w:r>
      <w:r w:rsidR="00616157">
        <w:rPr>
          <w:rFonts w:ascii="Calibri" w:hAnsi="Calibri" w:cs="Calibri"/>
          <w:b/>
          <w:bCs/>
          <w:snapToGrid w:val="0"/>
          <w:sz w:val="22"/>
          <w:szCs w:val="22"/>
          <w:u w:val="single"/>
        </w:rPr>
        <w:t>,</w:t>
      </w:r>
      <w:r w:rsidR="006140B8" w:rsidRPr="00DE7D06">
        <w:rPr>
          <w:rFonts w:ascii="Calibri" w:hAnsi="Calibri" w:cs="Calibri"/>
          <w:b/>
          <w:bCs/>
          <w:snapToGrid w:val="0"/>
          <w:sz w:val="22"/>
          <w:szCs w:val="22"/>
          <w:u w:val="single"/>
        </w:rPr>
        <w:t xml:space="preserve"> B12</w:t>
      </w:r>
      <w:r w:rsidR="00616157">
        <w:rPr>
          <w:rFonts w:ascii="Calibri" w:hAnsi="Calibri" w:cs="Calibri"/>
          <w:b/>
          <w:bCs/>
          <w:snapToGrid w:val="0"/>
          <w:sz w:val="22"/>
          <w:szCs w:val="22"/>
          <w:u w:val="single"/>
        </w:rPr>
        <w:t>, B13 y P13</w:t>
      </w:r>
      <w:r w:rsidR="006140B8" w:rsidRPr="00DE7D06">
        <w:rPr>
          <w:rFonts w:ascii="Calibri" w:hAnsi="Calibri" w:cs="Calibri"/>
          <w:bCs/>
          <w:snapToGrid w:val="0"/>
          <w:sz w:val="22"/>
          <w:szCs w:val="22"/>
        </w:rPr>
        <w:t>) o para la cancelación de principal de deudas originadas en la importación de bienes</w:t>
      </w:r>
      <w:r w:rsidR="002465B9" w:rsidRPr="00DE7D06">
        <w:rPr>
          <w:rFonts w:ascii="Calibri" w:hAnsi="Calibri" w:cs="Calibri"/>
          <w:bCs/>
          <w:snapToGrid w:val="0"/>
          <w:sz w:val="22"/>
          <w:szCs w:val="22"/>
        </w:rPr>
        <w:t>, y</w:t>
      </w:r>
      <w:r w:rsidR="00BC5AEA" w:rsidRPr="00DE7D06">
        <w:rPr>
          <w:rFonts w:ascii="Calibri" w:hAnsi="Calibri" w:cs="Calibri"/>
          <w:bCs/>
          <w:snapToGrid w:val="0"/>
          <w:sz w:val="22"/>
          <w:szCs w:val="22"/>
        </w:rPr>
        <w:t>:</w:t>
      </w:r>
      <w:r w:rsidR="004C32DD" w:rsidRPr="00DE7D06">
        <w:rPr>
          <w:rFonts w:ascii="Calibri" w:hAnsi="Calibri" w:cs="Calibri"/>
          <w:bCs/>
          <w:snapToGrid w:val="0"/>
          <w:sz w:val="22"/>
          <w:szCs w:val="22"/>
        </w:rPr>
        <w:t xml:space="preserve"> </w:t>
      </w:r>
    </w:p>
    <w:p w:rsidR="001F38FC" w:rsidRPr="00A425E8" w:rsidRDefault="00E96803" w:rsidP="00A425E8">
      <w:pPr>
        <w:spacing w:before="120" w:after="120"/>
        <w:ind w:firstLine="360"/>
        <w:jc w:val="both"/>
        <w:rPr>
          <w:rFonts w:ascii="Calibri" w:hAnsi="Calibri" w:cs="Calibri"/>
          <w:bCs/>
          <w:snapToGrid w:val="0"/>
          <w:sz w:val="22"/>
          <w:szCs w:val="22"/>
        </w:rPr>
      </w:pPr>
      <w:r w:rsidRPr="00A425E8">
        <w:rPr>
          <w:rFonts w:ascii="Calibri" w:hAnsi="Calibri" w:cs="Calibri"/>
          <w:b/>
          <w:bCs/>
          <w:snapToGrid w:val="0"/>
          <w:sz w:val="22"/>
          <w:szCs w:val="22"/>
        </w:rPr>
        <w:t>[MARCAR LAS OPCIONES CORRESPONDAN]</w:t>
      </w:r>
    </w:p>
    <w:p w:rsidR="00DE7D06" w:rsidRPr="00DE7D06" w:rsidRDefault="00DE7D06" w:rsidP="00DE7D06">
      <w:pPr>
        <w:pStyle w:val="Prrafodelista"/>
        <w:rPr>
          <w:rFonts w:ascii="Calibri" w:hAnsi="Calibri" w:cs="Calibri"/>
          <w:bCs/>
          <w:snapToGrid w:val="0"/>
          <w:sz w:val="22"/>
          <w:szCs w:val="22"/>
        </w:rPr>
      </w:pPr>
    </w:p>
    <w:p w:rsidR="00DE7D06" w:rsidRPr="0051186D" w:rsidRDefault="00DE7D06" w:rsidP="00A425E8">
      <w:pPr>
        <w:pStyle w:val="Prrafodelista"/>
        <w:numPr>
          <w:ilvl w:val="0"/>
          <w:numId w:val="10"/>
        </w:numPr>
        <w:spacing w:before="120" w:after="120"/>
        <w:ind w:left="426" w:hanging="426"/>
        <w:jc w:val="both"/>
        <w:rPr>
          <w:rFonts w:ascii="Calibri" w:hAnsi="Calibri" w:cs="Calibri"/>
          <w:b/>
          <w:bCs/>
          <w:snapToGrid w:val="0"/>
          <w:color w:val="0070C0"/>
          <w:sz w:val="22"/>
          <w:szCs w:val="22"/>
          <w:u w:val="single"/>
        </w:rPr>
      </w:pPr>
      <w:r w:rsidRPr="0051186D">
        <w:rPr>
          <w:rFonts w:ascii="Calibri" w:hAnsi="Calibri" w:cs="Calibri"/>
          <w:b/>
          <w:bCs/>
          <w:snapToGrid w:val="0"/>
          <w:color w:val="0070C0"/>
          <w:sz w:val="22"/>
          <w:szCs w:val="22"/>
          <w:u w:val="single"/>
        </w:rPr>
        <w:t xml:space="preserve">Punto 2.1 </w:t>
      </w:r>
      <w:r w:rsidR="00F92961">
        <w:rPr>
          <w:rFonts w:ascii="Calibri" w:hAnsi="Calibri" w:cs="Calibri"/>
          <w:b/>
          <w:bCs/>
          <w:snapToGrid w:val="0"/>
          <w:color w:val="0070C0"/>
          <w:sz w:val="22"/>
          <w:szCs w:val="22"/>
          <w:u w:val="single"/>
        </w:rPr>
        <w:t>COM</w:t>
      </w:r>
      <w:r w:rsidR="00F92961" w:rsidRPr="0051186D">
        <w:rPr>
          <w:rFonts w:ascii="Calibri" w:hAnsi="Calibri" w:cs="Calibri"/>
          <w:b/>
          <w:bCs/>
          <w:snapToGrid w:val="0"/>
          <w:color w:val="0070C0"/>
          <w:sz w:val="22"/>
          <w:szCs w:val="22"/>
          <w:u w:val="single"/>
        </w:rPr>
        <w:t xml:space="preserve"> </w:t>
      </w:r>
      <w:r w:rsidRPr="0051186D">
        <w:rPr>
          <w:rFonts w:ascii="Calibri" w:hAnsi="Calibri" w:cs="Calibri"/>
          <w:b/>
          <w:bCs/>
          <w:snapToGrid w:val="0"/>
          <w:color w:val="0070C0"/>
          <w:sz w:val="22"/>
          <w:szCs w:val="22"/>
          <w:u w:val="single"/>
        </w:rPr>
        <w:t xml:space="preserve">7068 </w:t>
      </w:r>
    </w:p>
    <w:p w:rsidR="0051186D" w:rsidRDefault="0051186D" w:rsidP="0051186D">
      <w:pPr>
        <w:pStyle w:val="Prrafodelista"/>
        <w:spacing w:before="120" w:after="120"/>
        <w:ind w:left="1068"/>
        <w:jc w:val="both"/>
        <w:rPr>
          <w:rFonts w:ascii="Calibri" w:hAnsi="Calibri" w:cs="Calibri"/>
          <w:b/>
          <w:bCs/>
          <w:snapToGrid w:val="0"/>
          <w:sz w:val="22"/>
          <w:szCs w:val="22"/>
          <w:bdr w:val="single" w:sz="4" w:space="0" w:color="auto"/>
        </w:rPr>
      </w:pPr>
    </w:p>
    <w:p w:rsidR="006E1D49" w:rsidRPr="006E1D49" w:rsidRDefault="00C92577" w:rsidP="0051186D">
      <w:pPr>
        <w:pStyle w:val="Prrafodelista"/>
        <w:spacing w:before="120" w:after="120"/>
        <w:ind w:left="1068"/>
        <w:jc w:val="both"/>
        <w:rPr>
          <w:rFonts w:ascii="Calibri" w:hAnsi="Calibri" w:cs="Calibri"/>
          <w:bCs/>
          <w:snapToGrid w:val="0"/>
          <w:sz w:val="22"/>
          <w:szCs w:val="22"/>
        </w:rPr>
      </w:pPr>
      <w:r w:rsidRPr="00C062F1">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Pr="00C062F1">
        <w:rPr>
          <w:rFonts w:ascii="Calibri" w:hAnsi="Calibri" w:cs="Calibri"/>
          <w:b/>
          <w:bCs/>
          <w:snapToGrid w:val="0"/>
          <w:sz w:val="22"/>
          <w:szCs w:val="22"/>
          <w:bdr w:val="single" w:sz="4" w:space="0" w:color="auto"/>
        </w:rPr>
        <w:instrText xml:space="preserve"> FORMTEXT </w:instrText>
      </w:r>
      <w:r w:rsidRPr="00C062F1">
        <w:rPr>
          <w:rFonts w:ascii="Calibri" w:hAnsi="Calibri" w:cs="Calibri"/>
          <w:b/>
          <w:bCs/>
          <w:snapToGrid w:val="0"/>
          <w:sz w:val="22"/>
          <w:szCs w:val="22"/>
          <w:bdr w:val="single" w:sz="4" w:space="0" w:color="auto"/>
        </w:rPr>
      </w:r>
      <w:r w:rsidRPr="00C062F1">
        <w:rPr>
          <w:rFonts w:ascii="Calibri" w:hAnsi="Calibri" w:cs="Calibri"/>
          <w:b/>
          <w:bCs/>
          <w:snapToGrid w:val="0"/>
          <w:sz w:val="22"/>
          <w:szCs w:val="22"/>
          <w:bdr w:val="single" w:sz="4" w:space="0" w:color="auto"/>
        </w:rPr>
        <w:fldChar w:fldCharType="separate"/>
      </w:r>
      <w:r w:rsidRPr="00C062F1">
        <w:rPr>
          <w:b/>
          <w:snapToGrid w:val="0"/>
          <w:bdr w:val="single" w:sz="4" w:space="0" w:color="auto"/>
        </w:rPr>
        <w:t> </w:t>
      </w:r>
      <w:r w:rsidRPr="00C062F1">
        <w:rPr>
          <w:b/>
          <w:snapToGrid w:val="0"/>
          <w:bdr w:val="single" w:sz="4" w:space="0" w:color="auto"/>
        </w:rPr>
        <w:t> </w:t>
      </w:r>
      <w:r w:rsidRPr="00C062F1">
        <w:rPr>
          <w:rFonts w:ascii="Calibri" w:hAnsi="Calibri" w:cs="Calibri"/>
          <w:b/>
          <w:bCs/>
          <w:snapToGrid w:val="0"/>
          <w:sz w:val="22"/>
          <w:szCs w:val="22"/>
          <w:bdr w:val="single" w:sz="4" w:space="0" w:color="auto"/>
        </w:rPr>
        <w:fldChar w:fldCharType="end"/>
      </w:r>
      <w:r w:rsidRPr="00C062F1">
        <w:rPr>
          <w:rFonts w:ascii="Calibri" w:hAnsi="Calibri" w:cs="Calibri"/>
          <w:b/>
          <w:bCs/>
          <w:snapToGrid w:val="0"/>
          <w:sz w:val="22"/>
          <w:szCs w:val="22"/>
        </w:rPr>
        <w:t xml:space="preserve"> </w:t>
      </w:r>
      <w:r w:rsidR="00DA0DDD" w:rsidRPr="00C062F1">
        <w:rPr>
          <w:rFonts w:ascii="Calibri" w:hAnsi="Calibri" w:cs="Calibri"/>
          <w:bCs/>
          <w:snapToGrid w:val="0"/>
          <w:sz w:val="22"/>
          <w:szCs w:val="22"/>
        </w:rPr>
        <w:t>E</w:t>
      </w:r>
      <w:r w:rsidR="006140B8" w:rsidRPr="00C062F1">
        <w:rPr>
          <w:rFonts w:ascii="Calibri" w:hAnsi="Calibri" w:cs="Calibri"/>
          <w:bCs/>
          <w:snapToGrid w:val="0"/>
          <w:sz w:val="22"/>
          <w:szCs w:val="22"/>
        </w:rPr>
        <w:t>l monto total de los pagos asociados a nuestras importaciones de bienes cursados a través del Mercado Local de Cambios durante el año 2020, incluido el pago que se está solicitando y los pagos por cancelaciones de líneas de crédito y/o garantías comerciales</w:t>
      </w:r>
      <w:r w:rsidR="00F95952" w:rsidRPr="00C062F1">
        <w:rPr>
          <w:rFonts w:ascii="Calibri" w:hAnsi="Calibri" w:cs="Calibri"/>
          <w:bCs/>
          <w:snapToGrid w:val="0"/>
          <w:sz w:val="22"/>
          <w:szCs w:val="22"/>
        </w:rPr>
        <w:t xml:space="preserve"> </w:t>
      </w:r>
      <w:r w:rsidR="00C1774F" w:rsidRPr="00C062F1">
        <w:rPr>
          <w:rFonts w:ascii="Calibri" w:hAnsi="Calibri" w:cs="Calibri"/>
          <w:b/>
          <w:bCs/>
          <w:snapToGrid w:val="0"/>
          <w:sz w:val="22"/>
          <w:szCs w:val="22"/>
          <w:u w:val="single"/>
        </w:rPr>
        <w:t>NO SUPERA</w:t>
      </w:r>
      <w:r w:rsidR="006140B8" w:rsidRPr="00C062F1">
        <w:rPr>
          <w:rFonts w:ascii="Calibri" w:hAnsi="Calibri" w:cs="Calibri"/>
          <w:bCs/>
          <w:snapToGrid w:val="0"/>
          <w:sz w:val="22"/>
          <w:szCs w:val="22"/>
        </w:rPr>
        <w:t xml:space="preserve"> el monto por el cual tenemos acceso al Mercado Local de Cambios al computar las importaciones de bienes que constan a nuestro nombre en el sistema de seguimiento de pagos de importaciones de bienes (SEPAIMPO) y que fueron oficializadas entre el 01 de enero del 2020 y el día previo al acceso al </w:t>
      </w:r>
      <w:r w:rsidR="00BD1479" w:rsidRPr="00C062F1">
        <w:rPr>
          <w:rFonts w:ascii="Calibri" w:hAnsi="Calibri" w:cs="Calibri"/>
          <w:bCs/>
          <w:snapToGrid w:val="0"/>
          <w:sz w:val="22"/>
          <w:szCs w:val="22"/>
        </w:rPr>
        <w:t>Mercado Local de Cambios</w:t>
      </w:r>
      <w:r w:rsidR="006140B8" w:rsidRPr="00C062F1">
        <w:rPr>
          <w:rFonts w:ascii="Calibri" w:hAnsi="Calibri" w:cs="Calibri"/>
          <w:bCs/>
          <w:snapToGrid w:val="0"/>
          <w:sz w:val="22"/>
          <w:szCs w:val="22"/>
        </w:rPr>
        <w:t>.</w:t>
      </w:r>
      <w:r w:rsidR="002C27A0" w:rsidRPr="00C062F1">
        <w:rPr>
          <w:rFonts w:ascii="Calibri" w:hAnsi="Calibri" w:cs="Calibri"/>
          <w:bCs/>
          <w:snapToGrid w:val="0"/>
          <w:sz w:val="22"/>
          <w:szCs w:val="22"/>
        </w:rPr>
        <w:t xml:space="preserve"> A tales efectos declaramos en forma jurada que:</w:t>
      </w:r>
    </w:p>
    <w:p w:rsidR="00A1572D" w:rsidRPr="00C062F1" w:rsidRDefault="002C27A0" w:rsidP="00CE33F6">
      <w:pPr>
        <w:pStyle w:val="Prrafodelista"/>
        <w:numPr>
          <w:ilvl w:val="0"/>
          <w:numId w:val="12"/>
        </w:numPr>
        <w:jc w:val="both"/>
        <w:rPr>
          <w:rFonts w:ascii="Calibri" w:hAnsi="Calibri" w:cs="Calibri"/>
          <w:bCs/>
          <w:snapToGrid w:val="0"/>
          <w:sz w:val="22"/>
          <w:szCs w:val="22"/>
        </w:rPr>
      </w:pPr>
      <w:r w:rsidRPr="00C062F1">
        <w:rPr>
          <w:rFonts w:ascii="Calibri" w:hAnsi="Calibri" w:cs="Calibri"/>
          <w:bCs/>
          <w:snapToGrid w:val="0"/>
          <w:sz w:val="22"/>
          <w:szCs w:val="22"/>
        </w:rPr>
        <w:t>El monto de pagos en todo e</w:t>
      </w:r>
      <w:r w:rsidR="00403314" w:rsidRPr="00C062F1">
        <w:rPr>
          <w:rFonts w:ascii="Calibri" w:hAnsi="Calibri" w:cs="Calibri"/>
          <w:bCs/>
          <w:snapToGrid w:val="0"/>
          <w:sz w:val="22"/>
          <w:szCs w:val="22"/>
        </w:rPr>
        <w:t xml:space="preserve">l sistema financiero asciende </w:t>
      </w:r>
      <w:r w:rsidR="004431E3" w:rsidRPr="00C062F1">
        <w:rPr>
          <w:rFonts w:ascii="Calibri" w:hAnsi="Calibri" w:cs="Calibri"/>
          <w:bCs/>
          <w:snapToGrid w:val="0"/>
          <w:sz w:val="22"/>
          <w:szCs w:val="22"/>
        </w:rPr>
        <w:t>a</w:t>
      </w:r>
      <w:r w:rsidR="002465B9" w:rsidRPr="00C062F1">
        <w:rPr>
          <w:rFonts w:ascii="Calibri" w:hAnsi="Calibri" w:cs="Calibri"/>
          <w:bCs/>
          <w:snapToGrid w:val="0"/>
          <w:sz w:val="22"/>
          <w:szCs w:val="22"/>
        </w:rPr>
        <w:t xml:space="preserve"> –</w:t>
      </w:r>
      <w:r w:rsidR="002465B9" w:rsidRPr="00C062F1">
        <w:t xml:space="preserve"> </w:t>
      </w:r>
      <w:r w:rsidR="002465B9" w:rsidRPr="00C062F1">
        <w:rPr>
          <w:rFonts w:ascii="Calibri" w:hAnsi="Calibri" w:cs="Calibri"/>
          <w:bCs/>
          <w:snapToGrid w:val="0"/>
          <w:sz w:val="22"/>
          <w:szCs w:val="22"/>
        </w:rPr>
        <w:t>incluido el pago cuyo curso se está solicitando</w:t>
      </w:r>
      <w:r w:rsidR="004230B8" w:rsidRPr="00C062F1">
        <w:rPr>
          <w:rFonts w:ascii="Calibri" w:hAnsi="Calibri" w:cs="Calibri"/>
          <w:bCs/>
          <w:snapToGrid w:val="0"/>
          <w:sz w:val="22"/>
          <w:szCs w:val="22"/>
        </w:rPr>
        <w:t xml:space="preserve"> </w:t>
      </w:r>
      <w:r w:rsidR="004431E3" w:rsidRPr="00C062F1">
        <w:rPr>
          <w:rFonts w:ascii="Calibri" w:hAnsi="Calibri" w:cs="Calibri"/>
          <w:bCs/>
          <w:snapToGrid w:val="0"/>
          <w:sz w:val="18"/>
          <w:szCs w:val="22"/>
          <w:vertAlign w:val="superscript"/>
        </w:rPr>
        <w:t>(*)</w:t>
      </w:r>
      <w:r w:rsidR="000951C0" w:rsidRPr="00C062F1">
        <w:rPr>
          <w:rFonts w:ascii="Calibri" w:hAnsi="Calibri" w:cs="Calibri"/>
          <w:bCs/>
          <w:snapToGrid w:val="0"/>
          <w:sz w:val="22"/>
          <w:szCs w:val="22"/>
        </w:rPr>
        <w:t>:</w:t>
      </w:r>
    </w:p>
    <w:p w:rsidR="00CE33F6" w:rsidRPr="00366A9A" w:rsidRDefault="00CE33F6" w:rsidP="00A1572D">
      <w:pPr>
        <w:pStyle w:val="Prrafodelista"/>
        <w:ind w:left="1428"/>
        <w:jc w:val="both"/>
        <w:rPr>
          <w:rFonts w:ascii="Calibri" w:hAnsi="Calibri"/>
          <w:sz w:val="22"/>
        </w:rPr>
      </w:pPr>
      <w:r w:rsidRPr="00C062F1">
        <w:rPr>
          <w:rFonts w:ascii="Calibri" w:hAnsi="Calibri" w:cs="Calibri"/>
          <w:b/>
          <w:bCs/>
          <w:snapToGrid w:val="0"/>
          <w:sz w:val="22"/>
          <w:szCs w:val="22"/>
        </w:rPr>
        <w:fldChar w:fldCharType="begin">
          <w:ffData>
            <w:name w:val=""/>
            <w:enabled/>
            <w:calcOnExit w:val="0"/>
            <w:textInput>
              <w:format w:val="UPPERCASE"/>
            </w:textInput>
          </w:ffData>
        </w:fldChar>
      </w:r>
      <w:r w:rsidRPr="00C062F1">
        <w:rPr>
          <w:rFonts w:ascii="Calibri" w:hAnsi="Calibri" w:cs="Calibri"/>
          <w:b/>
          <w:bCs/>
          <w:snapToGrid w:val="0"/>
          <w:sz w:val="22"/>
          <w:szCs w:val="22"/>
        </w:rPr>
        <w:instrText xml:space="preserve"> FORMTEXT </w:instrText>
      </w:r>
      <w:r w:rsidRPr="00C062F1">
        <w:rPr>
          <w:rFonts w:ascii="Calibri" w:hAnsi="Calibri" w:cs="Calibri"/>
          <w:b/>
          <w:bCs/>
          <w:snapToGrid w:val="0"/>
          <w:sz w:val="22"/>
          <w:szCs w:val="22"/>
        </w:rPr>
      </w:r>
      <w:r w:rsidRPr="00C062F1">
        <w:rPr>
          <w:rFonts w:ascii="Calibri" w:hAnsi="Calibri" w:cs="Calibri"/>
          <w:b/>
          <w:bCs/>
          <w:snapToGrid w:val="0"/>
          <w:sz w:val="22"/>
          <w:szCs w:val="22"/>
        </w:rPr>
        <w:fldChar w:fldCharType="separate"/>
      </w:r>
      <w:r w:rsidR="000610A1" w:rsidRPr="00C062F1">
        <w:rPr>
          <w:rFonts w:ascii="Calibri" w:hAnsi="Calibri" w:cs="Calibri"/>
          <w:b/>
          <w:bCs/>
          <w:snapToGrid w:val="0"/>
          <w:sz w:val="22"/>
          <w:szCs w:val="22"/>
        </w:rPr>
        <w:t>ARS [EXPRESADO EN LETRAS Y NUMEROS]</w:t>
      </w:r>
      <w:r w:rsidRPr="00366A9A">
        <w:t> </w:t>
      </w:r>
      <w:r w:rsidRPr="00C062F1">
        <w:rPr>
          <w:rFonts w:ascii="Calibri" w:hAnsi="Calibri" w:cs="Calibri"/>
          <w:b/>
          <w:bCs/>
          <w:snapToGrid w:val="0"/>
          <w:sz w:val="22"/>
          <w:szCs w:val="22"/>
        </w:rPr>
        <w:fldChar w:fldCharType="end"/>
      </w:r>
    </w:p>
    <w:p w:rsidR="00CE33F6" w:rsidRPr="00C062F1" w:rsidRDefault="00CE33F6" w:rsidP="00CE33F6">
      <w:pPr>
        <w:pStyle w:val="Prrafodelista"/>
        <w:ind w:left="1428"/>
        <w:jc w:val="both"/>
        <w:rPr>
          <w:rFonts w:ascii="Calibri" w:hAnsi="Calibri" w:cs="Calibri"/>
          <w:bCs/>
          <w:snapToGrid w:val="0"/>
          <w:sz w:val="22"/>
          <w:szCs w:val="22"/>
        </w:rPr>
      </w:pPr>
    </w:p>
    <w:p w:rsidR="00A1572D" w:rsidRPr="00C062F1" w:rsidRDefault="002C27A0" w:rsidP="00CE33F6">
      <w:pPr>
        <w:pStyle w:val="Prrafodelista"/>
        <w:numPr>
          <w:ilvl w:val="0"/>
          <w:numId w:val="12"/>
        </w:numPr>
        <w:jc w:val="both"/>
        <w:rPr>
          <w:rFonts w:ascii="Calibri" w:hAnsi="Calibri" w:cs="Calibri"/>
          <w:bCs/>
          <w:snapToGrid w:val="0"/>
          <w:sz w:val="22"/>
          <w:szCs w:val="22"/>
        </w:rPr>
      </w:pPr>
      <w:r w:rsidRPr="00C062F1">
        <w:rPr>
          <w:rFonts w:ascii="Calibri" w:hAnsi="Calibri" w:cs="Calibri"/>
          <w:bCs/>
          <w:snapToGrid w:val="0"/>
          <w:sz w:val="22"/>
          <w:szCs w:val="22"/>
        </w:rPr>
        <w:t>El monto de despachos en todo e</w:t>
      </w:r>
      <w:r w:rsidR="00403314" w:rsidRPr="00C062F1">
        <w:rPr>
          <w:rFonts w:ascii="Calibri" w:hAnsi="Calibri" w:cs="Calibri"/>
          <w:bCs/>
          <w:snapToGrid w:val="0"/>
          <w:sz w:val="22"/>
          <w:szCs w:val="22"/>
        </w:rPr>
        <w:t>l sistema financiero asciende</w:t>
      </w:r>
      <w:r w:rsidR="000951C0" w:rsidRPr="00C062F1">
        <w:rPr>
          <w:rFonts w:ascii="Calibri" w:hAnsi="Calibri" w:cs="Calibri"/>
          <w:bCs/>
          <w:snapToGrid w:val="0"/>
          <w:sz w:val="22"/>
          <w:szCs w:val="22"/>
        </w:rPr>
        <w:t xml:space="preserve"> a</w:t>
      </w:r>
      <w:r w:rsidR="002465B9" w:rsidRPr="00C062F1">
        <w:rPr>
          <w:rFonts w:ascii="Calibri" w:hAnsi="Calibri" w:cs="Calibri"/>
          <w:bCs/>
          <w:snapToGrid w:val="0"/>
          <w:sz w:val="22"/>
          <w:szCs w:val="22"/>
        </w:rPr>
        <w:t xml:space="preserve"> incluido el pago</w:t>
      </w:r>
      <w:r w:rsidR="00A1572D" w:rsidRPr="00C062F1">
        <w:rPr>
          <w:rFonts w:ascii="Calibri" w:hAnsi="Calibri" w:cs="Calibri"/>
          <w:bCs/>
          <w:snapToGrid w:val="0"/>
          <w:sz w:val="22"/>
          <w:szCs w:val="22"/>
        </w:rPr>
        <w:t xml:space="preserve"> cuyo curso se está solicitando</w:t>
      </w:r>
      <w:r w:rsidR="00A1572D" w:rsidRPr="00C062F1">
        <w:rPr>
          <w:rFonts w:ascii="Calibri" w:hAnsi="Calibri" w:cs="Calibri"/>
          <w:bCs/>
          <w:snapToGrid w:val="0"/>
          <w:sz w:val="18"/>
          <w:szCs w:val="22"/>
          <w:vertAlign w:val="superscript"/>
        </w:rPr>
        <w:t xml:space="preserve"> (</w:t>
      </w:r>
      <w:r w:rsidR="000951C0" w:rsidRPr="00C062F1">
        <w:rPr>
          <w:rFonts w:ascii="Calibri" w:hAnsi="Calibri" w:cs="Calibri"/>
          <w:bCs/>
          <w:snapToGrid w:val="0"/>
          <w:sz w:val="18"/>
          <w:szCs w:val="22"/>
          <w:vertAlign w:val="superscript"/>
        </w:rPr>
        <w:t>*)</w:t>
      </w:r>
      <w:r w:rsidR="000951C0" w:rsidRPr="00C062F1">
        <w:rPr>
          <w:rFonts w:ascii="Calibri" w:hAnsi="Calibri" w:cs="Calibri"/>
          <w:bCs/>
          <w:snapToGrid w:val="0"/>
          <w:sz w:val="22"/>
          <w:szCs w:val="22"/>
        </w:rPr>
        <w:t>:</w:t>
      </w:r>
      <w:r w:rsidR="00A1572D" w:rsidRPr="00C062F1">
        <w:rPr>
          <w:rFonts w:ascii="Calibri" w:hAnsi="Calibri" w:cs="Calibri"/>
          <w:bCs/>
          <w:snapToGrid w:val="0"/>
          <w:sz w:val="22"/>
          <w:szCs w:val="22"/>
        </w:rPr>
        <w:t xml:space="preserve"> </w:t>
      </w:r>
    </w:p>
    <w:p w:rsidR="000951C0" w:rsidRPr="00C062F1" w:rsidRDefault="000951C0" w:rsidP="00A1572D">
      <w:pPr>
        <w:ind w:left="708" w:firstLine="708"/>
        <w:jc w:val="both"/>
        <w:rPr>
          <w:rFonts w:ascii="Calibri" w:hAnsi="Calibri" w:cs="Calibri"/>
          <w:bCs/>
          <w:snapToGrid w:val="0"/>
          <w:sz w:val="22"/>
          <w:szCs w:val="22"/>
        </w:rPr>
      </w:pPr>
      <w:r w:rsidRPr="00C062F1">
        <w:rPr>
          <w:rFonts w:ascii="Calibri" w:hAnsi="Calibri" w:cs="Calibri"/>
          <w:b/>
          <w:bCs/>
          <w:snapToGrid w:val="0"/>
          <w:sz w:val="22"/>
          <w:szCs w:val="22"/>
        </w:rPr>
        <w:fldChar w:fldCharType="begin">
          <w:ffData>
            <w:name w:val=""/>
            <w:enabled/>
            <w:calcOnExit w:val="0"/>
            <w:textInput>
              <w:format w:val="UPPERCASE"/>
            </w:textInput>
          </w:ffData>
        </w:fldChar>
      </w:r>
      <w:r w:rsidRPr="00C062F1">
        <w:rPr>
          <w:rFonts w:ascii="Calibri" w:hAnsi="Calibri" w:cs="Calibri"/>
          <w:b/>
          <w:bCs/>
          <w:snapToGrid w:val="0"/>
          <w:sz w:val="22"/>
          <w:szCs w:val="22"/>
        </w:rPr>
        <w:instrText xml:space="preserve"> FORMTEXT </w:instrText>
      </w:r>
      <w:r w:rsidRPr="00C062F1">
        <w:rPr>
          <w:rFonts w:ascii="Calibri" w:hAnsi="Calibri" w:cs="Calibri"/>
          <w:b/>
          <w:bCs/>
          <w:snapToGrid w:val="0"/>
          <w:sz w:val="22"/>
          <w:szCs w:val="22"/>
        </w:rPr>
      </w:r>
      <w:r w:rsidRPr="00C062F1">
        <w:rPr>
          <w:rFonts w:ascii="Calibri" w:hAnsi="Calibri" w:cs="Calibri"/>
          <w:b/>
          <w:bCs/>
          <w:snapToGrid w:val="0"/>
          <w:sz w:val="22"/>
          <w:szCs w:val="22"/>
        </w:rPr>
        <w:fldChar w:fldCharType="separate"/>
      </w:r>
      <w:r w:rsidR="000610A1" w:rsidRPr="00C062F1">
        <w:rPr>
          <w:rFonts w:ascii="Calibri" w:hAnsi="Calibri" w:cs="Calibri"/>
          <w:b/>
          <w:bCs/>
          <w:snapToGrid w:val="0"/>
          <w:sz w:val="22"/>
          <w:szCs w:val="22"/>
        </w:rPr>
        <w:t>ARS [EXPRESADO EN LETRAS Y NUMEROS]</w:t>
      </w:r>
      <w:r w:rsidRPr="00C062F1">
        <w:rPr>
          <w:snapToGrid w:val="0"/>
        </w:rPr>
        <w:t> </w:t>
      </w:r>
      <w:r w:rsidRPr="00C062F1">
        <w:rPr>
          <w:rFonts w:ascii="Calibri" w:hAnsi="Calibri" w:cs="Calibri"/>
          <w:b/>
          <w:bCs/>
          <w:snapToGrid w:val="0"/>
          <w:sz w:val="22"/>
          <w:szCs w:val="22"/>
        </w:rPr>
        <w:fldChar w:fldCharType="end"/>
      </w:r>
    </w:p>
    <w:p w:rsidR="002C27A0" w:rsidRPr="00C062F1" w:rsidRDefault="002C27A0" w:rsidP="000951C0">
      <w:pPr>
        <w:ind w:left="708"/>
        <w:jc w:val="both"/>
        <w:rPr>
          <w:rFonts w:ascii="Calibri" w:hAnsi="Calibri" w:cs="Calibri"/>
          <w:bCs/>
          <w:snapToGrid w:val="0"/>
          <w:sz w:val="22"/>
          <w:szCs w:val="22"/>
        </w:rPr>
      </w:pPr>
    </w:p>
    <w:p w:rsidR="00DE7D06" w:rsidRPr="00366A9A" w:rsidRDefault="004431E3" w:rsidP="009B4302">
      <w:pPr>
        <w:ind w:left="708"/>
        <w:jc w:val="both"/>
        <w:rPr>
          <w:rFonts w:ascii="Calibri" w:hAnsi="Calibri"/>
          <w:b/>
          <w:sz w:val="18"/>
          <w:u w:val="single"/>
        </w:rPr>
      </w:pPr>
      <w:r w:rsidRPr="00C56947">
        <w:rPr>
          <w:rFonts w:ascii="Calibri" w:hAnsi="Calibri" w:cs="Calibri"/>
          <w:b/>
          <w:bCs/>
          <w:snapToGrid w:val="0"/>
          <w:sz w:val="18"/>
          <w:szCs w:val="18"/>
          <w:u w:val="single"/>
        </w:rPr>
        <w:t>(</w:t>
      </w:r>
      <w:r w:rsidR="00AB4852" w:rsidRPr="00C56947">
        <w:rPr>
          <w:rFonts w:ascii="Calibri" w:hAnsi="Calibri" w:cs="Calibri"/>
          <w:b/>
          <w:bCs/>
          <w:snapToGrid w:val="0"/>
          <w:sz w:val="18"/>
          <w:szCs w:val="18"/>
          <w:u w:val="single"/>
        </w:rPr>
        <w:t xml:space="preserve">*) </w:t>
      </w:r>
      <w:r w:rsidR="00A1572D" w:rsidRPr="00C56947">
        <w:rPr>
          <w:rFonts w:ascii="Calibri" w:hAnsi="Calibri" w:cs="Calibri"/>
          <w:b/>
          <w:bCs/>
          <w:snapToGrid w:val="0"/>
          <w:sz w:val="18"/>
          <w:szCs w:val="18"/>
          <w:u w:val="single"/>
        </w:rPr>
        <w:t>Tomando el tipo de cambio y el tipo de pase vendedor divisa BCRA del día anterior a la fecha de esta DDJJ de acuerdo a las monedas declaradas en despachos y pagos</w:t>
      </w:r>
      <w:r w:rsidR="00A1572D" w:rsidRPr="00366A9A">
        <w:rPr>
          <w:rFonts w:ascii="Calibri" w:hAnsi="Calibri"/>
          <w:b/>
          <w:sz w:val="18"/>
          <w:u w:val="single"/>
        </w:rPr>
        <w:t>.</w:t>
      </w:r>
    </w:p>
    <w:p w:rsidR="00F92961" w:rsidRDefault="00F92961" w:rsidP="009B4302">
      <w:pPr>
        <w:ind w:left="708"/>
        <w:jc w:val="both"/>
        <w:rPr>
          <w:rFonts w:ascii="Calibri" w:hAnsi="Calibri" w:cs="Calibri"/>
          <w:bCs/>
          <w:snapToGrid w:val="0"/>
          <w:sz w:val="18"/>
          <w:szCs w:val="18"/>
        </w:rPr>
      </w:pPr>
    </w:p>
    <w:p w:rsidR="00F92961" w:rsidRPr="00A85931" w:rsidRDefault="00F92961" w:rsidP="009B4302">
      <w:pPr>
        <w:ind w:left="708"/>
        <w:jc w:val="both"/>
        <w:rPr>
          <w:rFonts w:ascii="Calibri" w:hAnsi="Calibri" w:cs="Calibri"/>
          <w:bCs/>
          <w:snapToGrid w:val="0"/>
          <w:sz w:val="22"/>
          <w:szCs w:val="22"/>
        </w:rPr>
      </w:pPr>
      <w:r w:rsidRPr="00A85931">
        <w:rPr>
          <w:rFonts w:ascii="Calibri" w:hAnsi="Calibri" w:cs="Calibri"/>
          <w:bCs/>
          <w:snapToGrid w:val="0"/>
          <w:sz w:val="22"/>
          <w:szCs w:val="22"/>
        </w:rPr>
        <w:t xml:space="preserve">Asimismo, y en carácter de declaración jurada, </w:t>
      </w:r>
      <w:r w:rsidRPr="001B2CCB">
        <w:rPr>
          <w:rFonts w:ascii="Calibri" w:hAnsi="Calibri" w:cs="Calibri"/>
          <w:b/>
          <w:bCs/>
          <w:snapToGrid w:val="0"/>
          <w:sz w:val="22"/>
          <w:szCs w:val="22"/>
        </w:rPr>
        <w:t>nos comprometemos a no realizar, en el marco de lo previsto en los puntos 2.2. y 2.3. de la COM 7068,</w:t>
      </w:r>
      <w:r w:rsidRPr="00A85931">
        <w:rPr>
          <w:rFonts w:ascii="Calibri" w:hAnsi="Calibri" w:cs="Calibri"/>
          <w:bCs/>
          <w:snapToGrid w:val="0"/>
          <w:sz w:val="22"/>
          <w:szCs w:val="22"/>
        </w:rPr>
        <w:t xml:space="preserve"> pagos de im</w:t>
      </w:r>
      <w:r>
        <w:rPr>
          <w:rFonts w:ascii="Calibri" w:hAnsi="Calibri" w:cs="Calibri"/>
          <w:bCs/>
          <w:snapToGrid w:val="0"/>
          <w:sz w:val="22"/>
          <w:szCs w:val="22"/>
        </w:rPr>
        <w:t>portaciones de bienes que cuente</w:t>
      </w:r>
      <w:r w:rsidRPr="00A85931">
        <w:rPr>
          <w:rFonts w:ascii="Calibri" w:hAnsi="Calibri" w:cs="Calibri"/>
          <w:bCs/>
          <w:snapToGrid w:val="0"/>
          <w:sz w:val="22"/>
          <w:szCs w:val="22"/>
        </w:rPr>
        <w:t xml:space="preserve">n con el registro de ingreso aduanero por el monto de las </w:t>
      </w:r>
      <w:r w:rsidRPr="00FC52E7">
        <w:rPr>
          <w:rFonts w:ascii="Calibri" w:hAnsi="Calibri" w:cs="Calibri"/>
          <w:bCs/>
          <w:snapToGrid w:val="0"/>
          <w:sz w:val="22"/>
          <w:szCs w:val="22"/>
        </w:rPr>
        <w:t>importaciones comprendidas en esta declaración</w:t>
      </w:r>
      <w:r w:rsidRPr="00F03712">
        <w:rPr>
          <w:rFonts w:ascii="Calibri" w:hAnsi="Calibri" w:cs="Calibri"/>
          <w:bCs/>
          <w:snapToGrid w:val="0"/>
          <w:sz w:val="22"/>
          <w:szCs w:val="22"/>
        </w:rPr>
        <w:t xml:space="preserve"> siempre que no represente un excedente sobre el monto total de los pagos de importaciones de bienes </w:t>
      </w:r>
      <w:r w:rsidRPr="00F15CC8">
        <w:rPr>
          <w:rFonts w:ascii="Calibri" w:hAnsi="Calibri" w:cs="Calibri"/>
          <w:bCs/>
          <w:snapToGrid w:val="0"/>
          <w:sz w:val="22"/>
          <w:szCs w:val="22"/>
        </w:rPr>
        <w:t>según lo definido</w:t>
      </w:r>
      <w:r w:rsidR="00822514" w:rsidRPr="00FC52E7">
        <w:rPr>
          <w:rFonts w:ascii="Calibri" w:hAnsi="Calibri" w:cs="Calibri"/>
          <w:bCs/>
          <w:snapToGrid w:val="0"/>
          <w:sz w:val="22"/>
          <w:szCs w:val="22"/>
        </w:rPr>
        <w:t xml:space="preserve"> en la COM 7068</w:t>
      </w:r>
      <w:r w:rsidR="001B2CCB">
        <w:rPr>
          <w:rFonts w:ascii="Calibri" w:hAnsi="Calibri" w:cs="Calibri"/>
          <w:bCs/>
          <w:snapToGrid w:val="0"/>
          <w:sz w:val="22"/>
          <w:szCs w:val="22"/>
        </w:rPr>
        <w:t xml:space="preserve">. </w:t>
      </w:r>
    </w:p>
    <w:p w:rsidR="00F92961" w:rsidRDefault="00F92961" w:rsidP="004B7D5A">
      <w:pPr>
        <w:pStyle w:val="Prrafodelista"/>
        <w:spacing w:before="120" w:after="120"/>
        <w:ind w:left="1068"/>
        <w:jc w:val="both"/>
        <w:rPr>
          <w:rFonts w:ascii="Calibri" w:hAnsi="Calibri" w:cs="Calibri"/>
          <w:b/>
          <w:bCs/>
          <w:snapToGrid w:val="0"/>
          <w:color w:val="0070C0"/>
          <w:sz w:val="22"/>
          <w:szCs w:val="22"/>
          <w:u w:val="single"/>
        </w:rPr>
      </w:pPr>
    </w:p>
    <w:p w:rsidR="001B2CCB" w:rsidRDefault="001B2CCB" w:rsidP="004B7D5A">
      <w:pPr>
        <w:pStyle w:val="Prrafodelista"/>
        <w:spacing w:before="120" w:after="120"/>
        <w:ind w:left="1068"/>
        <w:jc w:val="both"/>
        <w:rPr>
          <w:rFonts w:ascii="Calibri" w:hAnsi="Calibri" w:cs="Calibri"/>
          <w:b/>
          <w:bCs/>
          <w:snapToGrid w:val="0"/>
          <w:color w:val="0070C0"/>
          <w:sz w:val="22"/>
          <w:szCs w:val="22"/>
          <w:u w:val="single"/>
        </w:rPr>
      </w:pPr>
    </w:p>
    <w:p w:rsidR="001B2CCB" w:rsidRDefault="001B2CCB" w:rsidP="004B7D5A">
      <w:pPr>
        <w:pStyle w:val="Prrafodelista"/>
        <w:spacing w:before="120" w:after="120"/>
        <w:ind w:left="1068"/>
        <w:jc w:val="both"/>
        <w:rPr>
          <w:rFonts w:ascii="Calibri" w:hAnsi="Calibri" w:cs="Calibri"/>
          <w:b/>
          <w:bCs/>
          <w:snapToGrid w:val="0"/>
          <w:color w:val="0070C0"/>
          <w:sz w:val="22"/>
          <w:szCs w:val="22"/>
          <w:u w:val="single"/>
        </w:rPr>
      </w:pPr>
    </w:p>
    <w:p w:rsidR="001B2CCB" w:rsidRDefault="001B2CCB" w:rsidP="004B7D5A">
      <w:pPr>
        <w:pStyle w:val="Prrafodelista"/>
        <w:spacing w:before="120" w:after="120"/>
        <w:ind w:left="1068"/>
        <w:jc w:val="both"/>
        <w:rPr>
          <w:rFonts w:ascii="Calibri" w:hAnsi="Calibri" w:cs="Calibri"/>
          <w:b/>
          <w:bCs/>
          <w:snapToGrid w:val="0"/>
          <w:color w:val="0070C0"/>
          <w:sz w:val="22"/>
          <w:szCs w:val="22"/>
          <w:u w:val="single"/>
        </w:rPr>
      </w:pPr>
    </w:p>
    <w:p w:rsidR="001B2CCB" w:rsidRDefault="001B2CCB" w:rsidP="004B7D5A">
      <w:pPr>
        <w:pStyle w:val="Prrafodelista"/>
        <w:spacing w:before="120" w:after="120"/>
        <w:ind w:left="1068"/>
        <w:jc w:val="both"/>
        <w:rPr>
          <w:rFonts w:ascii="Calibri" w:hAnsi="Calibri" w:cs="Calibri"/>
          <w:b/>
          <w:bCs/>
          <w:snapToGrid w:val="0"/>
          <w:color w:val="0070C0"/>
          <w:sz w:val="22"/>
          <w:szCs w:val="22"/>
          <w:u w:val="single"/>
        </w:rPr>
      </w:pPr>
    </w:p>
    <w:p w:rsidR="001B2CCB" w:rsidRDefault="001B2CCB" w:rsidP="004B7D5A">
      <w:pPr>
        <w:pStyle w:val="Prrafodelista"/>
        <w:spacing w:before="120" w:after="120"/>
        <w:ind w:left="1068"/>
        <w:jc w:val="both"/>
        <w:rPr>
          <w:rFonts w:ascii="Calibri" w:hAnsi="Calibri" w:cs="Calibri"/>
          <w:b/>
          <w:bCs/>
          <w:snapToGrid w:val="0"/>
          <w:color w:val="0070C0"/>
          <w:sz w:val="22"/>
          <w:szCs w:val="22"/>
          <w:u w:val="single"/>
        </w:rPr>
      </w:pPr>
    </w:p>
    <w:p w:rsidR="001B2CCB" w:rsidRDefault="001B2CCB" w:rsidP="004B7D5A">
      <w:pPr>
        <w:pStyle w:val="Prrafodelista"/>
        <w:spacing w:before="120" w:after="120"/>
        <w:ind w:left="1068"/>
        <w:jc w:val="both"/>
        <w:rPr>
          <w:rFonts w:ascii="Calibri" w:hAnsi="Calibri" w:cs="Calibri"/>
          <w:b/>
          <w:bCs/>
          <w:snapToGrid w:val="0"/>
          <w:color w:val="0070C0"/>
          <w:sz w:val="22"/>
          <w:szCs w:val="22"/>
          <w:u w:val="single"/>
        </w:rPr>
      </w:pPr>
    </w:p>
    <w:p w:rsidR="00F92961" w:rsidRPr="0051186D" w:rsidRDefault="00F92961" w:rsidP="00A425E8">
      <w:pPr>
        <w:pStyle w:val="Prrafodelista"/>
        <w:numPr>
          <w:ilvl w:val="0"/>
          <w:numId w:val="10"/>
        </w:numPr>
        <w:spacing w:before="120" w:after="120"/>
        <w:ind w:left="284" w:hanging="284"/>
        <w:jc w:val="both"/>
        <w:rPr>
          <w:rFonts w:ascii="Calibri" w:hAnsi="Calibri" w:cs="Calibri"/>
          <w:b/>
          <w:bCs/>
          <w:snapToGrid w:val="0"/>
          <w:color w:val="0070C0"/>
          <w:sz w:val="22"/>
          <w:szCs w:val="22"/>
          <w:u w:val="single"/>
        </w:rPr>
      </w:pPr>
      <w:r>
        <w:rPr>
          <w:rFonts w:ascii="Calibri" w:hAnsi="Calibri" w:cs="Calibri"/>
          <w:b/>
          <w:bCs/>
          <w:snapToGrid w:val="0"/>
          <w:color w:val="0070C0"/>
          <w:sz w:val="22"/>
          <w:szCs w:val="22"/>
          <w:u w:val="single"/>
        </w:rPr>
        <w:lastRenderedPageBreak/>
        <w:t>Excepciones al p</w:t>
      </w:r>
      <w:r w:rsidRPr="0051186D">
        <w:rPr>
          <w:rFonts w:ascii="Calibri" w:hAnsi="Calibri" w:cs="Calibri"/>
          <w:b/>
          <w:bCs/>
          <w:snapToGrid w:val="0"/>
          <w:color w:val="0070C0"/>
          <w:sz w:val="22"/>
          <w:szCs w:val="22"/>
          <w:u w:val="single"/>
        </w:rPr>
        <w:t xml:space="preserve">unto 2.1 </w:t>
      </w:r>
      <w:r>
        <w:rPr>
          <w:rFonts w:ascii="Calibri" w:hAnsi="Calibri" w:cs="Calibri"/>
          <w:b/>
          <w:bCs/>
          <w:snapToGrid w:val="0"/>
          <w:color w:val="0070C0"/>
          <w:sz w:val="22"/>
          <w:szCs w:val="22"/>
          <w:u w:val="single"/>
        </w:rPr>
        <w:t>COM</w:t>
      </w:r>
      <w:r w:rsidRPr="0051186D">
        <w:rPr>
          <w:rFonts w:ascii="Calibri" w:hAnsi="Calibri" w:cs="Calibri"/>
          <w:b/>
          <w:bCs/>
          <w:snapToGrid w:val="0"/>
          <w:color w:val="0070C0"/>
          <w:sz w:val="22"/>
          <w:szCs w:val="22"/>
          <w:u w:val="single"/>
        </w:rPr>
        <w:t xml:space="preserve"> 7068 </w:t>
      </w:r>
    </w:p>
    <w:p w:rsidR="00A425E8" w:rsidRDefault="00F92961" w:rsidP="001B2CCB">
      <w:pPr>
        <w:spacing w:before="120" w:after="120"/>
        <w:jc w:val="both"/>
        <w:rPr>
          <w:rFonts w:ascii="Calibri" w:hAnsi="Calibri" w:cs="Calibri"/>
          <w:b/>
          <w:bCs/>
          <w:snapToGrid w:val="0"/>
          <w:sz w:val="22"/>
          <w:szCs w:val="22"/>
        </w:rPr>
      </w:pPr>
      <w:r w:rsidRPr="00C062F1">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Pr="00C062F1">
        <w:rPr>
          <w:rFonts w:ascii="Calibri" w:hAnsi="Calibri" w:cs="Calibri"/>
          <w:b/>
          <w:bCs/>
          <w:snapToGrid w:val="0"/>
          <w:sz w:val="22"/>
          <w:szCs w:val="22"/>
          <w:bdr w:val="single" w:sz="4" w:space="0" w:color="auto"/>
        </w:rPr>
        <w:instrText xml:space="preserve"> FORMTEXT </w:instrText>
      </w:r>
      <w:r w:rsidRPr="00C062F1">
        <w:rPr>
          <w:rFonts w:ascii="Calibri" w:hAnsi="Calibri" w:cs="Calibri"/>
          <w:b/>
          <w:bCs/>
          <w:snapToGrid w:val="0"/>
          <w:sz w:val="22"/>
          <w:szCs w:val="22"/>
          <w:bdr w:val="single" w:sz="4" w:space="0" w:color="auto"/>
        </w:rPr>
      </w:r>
      <w:r w:rsidRPr="00C062F1">
        <w:rPr>
          <w:rFonts w:ascii="Calibri" w:hAnsi="Calibri" w:cs="Calibri"/>
          <w:b/>
          <w:bCs/>
          <w:snapToGrid w:val="0"/>
          <w:sz w:val="22"/>
          <w:szCs w:val="22"/>
          <w:bdr w:val="single" w:sz="4" w:space="0" w:color="auto"/>
        </w:rPr>
        <w:fldChar w:fldCharType="separate"/>
      </w:r>
      <w:r w:rsidRPr="00C062F1">
        <w:rPr>
          <w:b/>
          <w:snapToGrid w:val="0"/>
          <w:bdr w:val="single" w:sz="4" w:space="0" w:color="auto"/>
        </w:rPr>
        <w:t> </w:t>
      </w:r>
      <w:r w:rsidRPr="00C062F1">
        <w:rPr>
          <w:b/>
          <w:snapToGrid w:val="0"/>
          <w:bdr w:val="single" w:sz="4" w:space="0" w:color="auto"/>
        </w:rPr>
        <w:t> </w:t>
      </w:r>
      <w:r w:rsidRPr="00C062F1">
        <w:rPr>
          <w:rFonts w:ascii="Calibri" w:hAnsi="Calibri" w:cs="Calibri"/>
          <w:b/>
          <w:bCs/>
          <w:snapToGrid w:val="0"/>
          <w:sz w:val="22"/>
          <w:szCs w:val="22"/>
          <w:bdr w:val="single" w:sz="4" w:space="0" w:color="auto"/>
        </w:rPr>
        <w:fldChar w:fldCharType="end"/>
      </w:r>
      <w:r w:rsidR="006140B8" w:rsidRPr="00A85931">
        <w:rPr>
          <w:rFonts w:ascii="Calibri" w:hAnsi="Calibri" w:cs="Calibri"/>
          <w:bCs/>
          <w:snapToGrid w:val="0"/>
          <w:sz w:val="22"/>
          <w:szCs w:val="22"/>
        </w:rPr>
        <w:t xml:space="preserve"> </w:t>
      </w:r>
      <w:r w:rsidR="001B2CCB">
        <w:rPr>
          <w:rFonts w:ascii="Calibri" w:hAnsi="Calibri" w:cs="Calibri"/>
          <w:bCs/>
          <w:snapToGrid w:val="0"/>
          <w:sz w:val="22"/>
          <w:szCs w:val="22"/>
        </w:rPr>
        <w:t xml:space="preserve">El </w:t>
      </w:r>
      <w:r w:rsidR="006140B8" w:rsidRPr="00A85931">
        <w:rPr>
          <w:rFonts w:ascii="Calibri" w:hAnsi="Calibri" w:cs="Calibri"/>
          <w:bCs/>
          <w:snapToGrid w:val="0"/>
          <w:sz w:val="22"/>
          <w:szCs w:val="22"/>
        </w:rPr>
        <w:t>monto total de los pagos asociados a nuestras importaciones de bienes cursados a través del Mercado Local de Cambios durante el año 2020, incluido el pago que se está solicitando y los pagos por cancelaciones de líneas de crédito y/o garantías comerciales</w:t>
      </w:r>
      <w:r w:rsidR="00F95952" w:rsidRPr="00A85931">
        <w:rPr>
          <w:rFonts w:ascii="Calibri" w:hAnsi="Calibri" w:cs="Calibri"/>
          <w:bCs/>
          <w:snapToGrid w:val="0"/>
          <w:sz w:val="22"/>
          <w:szCs w:val="22"/>
        </w:rPr>
        <w:t xml:space="preserve"> </w:t>
      </w:r>
      <w:r w:rsidR="00C1774F" w:rsidRPr="00A85931">
        <w:rPr>
          <w:rFonts w:ascii="Calibri" w:hAnsi="Calibri" w:cs="Calibri"/>
          <w:b/>
          <w:bCs/>
          <w:snapToGrid w:val="0"/>
          <w:sz w:val="22"/>
          <w:szCs w:val="22"/>
          <w:u w:val="single"/>
        </w:rPr>
        <w:t>SUPERA</w:t>
      </w:r>
      <w:r w:rsidR="006140B8" w:rsidRPr="00A85931">
        <w:rPr>
          <w:rFonts w:ascii="Calibri" w:hAnsi="Calibri" w:cs="Calibri"/>
          <w:bCs/>
          <w:snapToGrid w:val="0"/>
          <w:sz w:val="22"/>
          <w:szCs w:val="22"/>
        </w:rPr>
        <w:t xml:space="preserve"> el monto por el cual tenemos acceso al Mercado Local de Cambios al computar las importaciones de bienes que constan a nuestro nombre en el sistema de seguimiento de pagos de importaciones de bienes (SEPAIMPO) y que fueron oficializadas entre el 01 de enero del 2020 y el día previo al acceso al </w:t>
      </w:r>
      <w:r w:rsidR="00BD1479" w:rsidRPr="00A85931">
        <w:rPr>
          <w:rFonts w:ascii="Calibri" w:hAnsi="Calibri" w:cs="Calibri"/>
          <w:bCs/>
          <w:snapToGrid w:val="0"/>
          <w:sz w:val="22"/>
          <w:szCs w:val="22"/>
        </w:rPr>
        <w:t xml:space="preserve">Mercado Local de Cambios </w:t>
      </w:r>
      <w:r w:rsidR="006140B8" w:rsidRPr="00A85931">
        <w:rPr>
          <w:rFonts w:ascii="Calibri" w:hAnsi="Calibri" w:cs="Calibri"/>
          <w:bCs/>
          <w:snapToGrid w:val="0"/>
          <w:sz w:val="22"/>
          <w:szCs w:val="22"/>
        </w:rPr>
        <w:t>y</w:t>
      </w:r>
      <w:r w:rsidR="004B7D5A" w:rsidRPr="00A85931">
        <w:rPr>
          <w:rFonts w:ascii="Calibri" w:hAnsi="Calibri" w:cs="Calibri"/>
          <w:bCs/>
          <w:snapToGrid w:val="0"/>
          <w:sz w:val="22"/>
          <w:szCs w:val="22"/>
        </w:rPr>
        <w:t xml:space="preserve">: </w:t>
      </w:r>
      <w:r>
        <w:rPr>
          <w:rFonts w:ascii="Calibri" w:hAnsi="Calibri" w:cs="Calibri"/>
          <w:b/>
          <w:bCs/>
          <w:snapToGrid w:val="0"/>
          <w:sz w:val="22"/>
          <w:szCs w:val="22"/>
        </w:rPr>
        <w:t xml:space="preserve"> </w:t>
      </w:r>
    </w:p>
    <w:p w:rsidR="006140B8" w:rsidRDefault="002465B9" w:rsidP="001B2CCB">
      <w:pPr>
        <w:spacing w:before="120" w:after="120"/>
        <w:jc w:val="both"/>
        <w:rPr>
          <w:rFonts w:ascii="Calibri" w:hAnsi="Calibri" w:cs="Calibri"/>
          <w:bCs/>
          <w:snapToGrid w:val="0"/>
          <w:sz w:val="22"/>
          <w:szCs w:val="22"/>
        </w:rPr>
      </w:pPr>
      <w:r w:rsidRPr="00DE7D06">
        <w:rPr>
          <w:rFonts w:ascii="Calibri" w:hAnsi="Calibri" w:cs="Calibri"/>
          <w:b/>
          <w:bCs/>
          <w:snapToGrid w:val="0"/>
          <w:sz w:val="22"/>
          <w:szCs w:val="22"/>
        </w:rPr>
        <w:t xml:space="preserve">[MARCAR </w:t>
      </w:r>
      <w:r w:rsidR="00F76B3D" w:rsidRPr="00DE7D06">
        <w:rPr>
          <w:rFonts w:ascii="Calibri" w:hAnsi="Calibri" w:cs="Calibri"/>
          <w:b/>
          <w:bCs/>
          <w:snapToGrid w:val="0"/>
          <w:sz w:val="22"/>
          <w:szCs w:val="22"/>
        </w:rPr>
        <w:t xml:space="preserve">SIEMPRE </w:t>
      </w:r>
      <w:r w:rsidRPr="00DE7D06">
        <w:rPr>
          <w:rFonts w:ascii="Calibri" w:hAnsi="Calibri" w:cs="Calibri"/>
          <w:b/>
          <w:bCs/>
          <w:snapToGrid w:val="0"/>
          <w:sz w:val="22"/>
          <w:szCs w:val="22"/>
        </w:rPr>
        <w:t>LA EXCEPCIÓN QUE CORRESPONDA]</w:t>
      </w:r>
    </w:p>
    <w:p w:rsidR="001B2CCB" w:rsidRPr="00DE7D06" w:rsidRDefault="001B2CCB" w:rsidP="001B2CCB">
      <w:pPr>
        <w:spacing w:before="120" w:after="120"/>
        <w:jc w:val="both"/>
        <w:rPr>
          <w:rFonts w:ascii="Calibri" w:hAnsi="Calibri" w:cs="Calibri"/>
          <w:bCs/>
          <w:snapToGrid w:val="0"/>
          <w:sz w:val="22"/>
          <w:szCs w:val="22"/>
        </w:rPr>
      </w:pPr>
    </w:p>
    <w:p w:rsidR="009B4302" w:rsidRPr="009B4302" w:rsidRDefault="009B4302" w:rsidP="001B2CCB">
      <w:pPr>
        <w:spacing w:before="120" w:after="120"/>
        <w:ind w:firstLine="708"/>
        <w:jc w:val="both"/>
        <w:rPr>
          <w:rFonts w:ascii="Calibri" w:hAnsi="Calibri" w:cs="Calibri"/>
          <w:b/>
          <w:bCs/>
          <w:snapToGrid w:val="0"/>
          <w:color w:val="0070C0"/>
          <w:sz w:val="22"/>
          <w:szCs w:val="22"/>
          <w:u w:val="single"/>
        </w:rPr>
      </w:pPr>
      <w:r>
        <w:rPr>
          <w:rFonts w:ascii="Calibri" w:hAnsi="Calibri" w:cs="Calibri"/>
          <w:b/>
          <w:bCs/>
          <w:snapToGrid w:val="0"/>
          <w:color w:val="0070C0"/>
          <w:sz w:val="22"/>
          <w:szCs w:val="22"/>
          <w:u w:val="single"/>
        </w:rPr>
        <w:t>Punto 2.2</w:t>
      </w:r>
      <w:r w:rsidRPr="00792FAA">
        <w:rPr>
          <w:rFonts w:ascii="Calibri" w:hAnsi="Calibri" w:cs="Calibri"/>
          <w:b/>
          <w:bCs/>
          <w:snapToGrid w:val="0"/>
          <w:color w:val="0070C0"/>
          <w:sz w:val="22"/>
          <w:szCs w:val="22"/>
          <w:u w:val="single"/>
        </w:rPr>
        <w:t xml:space="preserve"> </w:t>
      </w:r>
      <w:r w:rsidR="00F92961">
        <w:rPr>
          <w:rFonts w:ascii="Calibri" w:hAnsi="Calibri" w:cs="Calibri"/>
          <w:b/>
          <w:bCs/>
          <w:snapToGrid w:val="0"/>
          <w:color w:val="0070C0"/>
          <w:sz w:val="22"/>
          <w:szCs w:val="22"/>
          <w:u w:val="single"/>
        </w:rPr>
        <w:t xml:space="preserve">COM </w:t>
      </w:r>
      <w:r w:rsidRPr="00792FAA">
        <w:rPr>
          <w:rFonts w:ascii="Calibri" w:hAnsi="Calibri" w:cs="Calibri"/>
          <w:b/>
          <w:bCs/>
          <w:snapToGrid w:val="0"/>
          <w:color w:val="0070C0"/>
          <w:sz w:val="22"/>
          <w:szCs w:val="22"/>
          <w:u w:val="single"/>
        </w:rPr>
        <w:t xml:space="preserve">7068 </w:t>
      </w:r>
    </w:p>
    <w:p w:rsidR="009B4302" w:rsidRPr="0051186D" w:rsidRDefault="009B4302" w:rsidP="001B2CCB">
      <w:pPr>
        <w:pStyle w:val="Prrafodelista"/>
        <w:numPr>
          <w:ilvl w:val="0"/>
          <w:numId w:val="21"/>
        </w:numPr>
        <w:spacing w:before="120" w:after="120"/>
        <w:ind w:left="720"/>
        <w:jc w:val="both"/>
        <w:rPr>
          <w:rFonts w:ascii="Calibri" w:hAnsi="Calibri" w:cs="Calibri"/>
          <w:b/>
          <w:bCs/>
          <w:snapToGrid w:val="0"/>
          <w:sz w:val="22"/>
          <w:szCs w:val="22"/>
        </w:rPr>
      </w:pPr>
      <w:r w:rsidRPr="00DE7D06">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Pr="00DE7D06">
        <w:rPr>
          <w:rFonts w:ascii="Calibri" w:hAnsi="Calibri" w:cs="Calibri"/>
          <w:b/>
          <w:bCs/>
          <w:snapToGrid w:val="0"/>
          <w:sz w:val="22"/>
          <w:szCs w:val="22"/>
          <w:bdr w:val="single" w:sz="4" w:space="0" w:color="auto"/>
        </w:rPr>
        <w:instrText xml:space="preserve"> FORMTEXT </w:instrText>
      </w:r>
      <w:r w:rsidRPr="00DE7D06">
        <w:rPr>
          <w:rFonts w:ascii="Calibri" w:hAnsi="Calibri" w:cs="Calibri"/>
          <w:b/>
          <w:bCs/>
          <w:snapToGrid w:val="0"/>
          <w:sz w:val="22"/>
          <w:szCs w:val="22"/>
          <w:bdr w:val="single" w:sz="4" w:space="0" w:color="auto"/>
        </w:rPr>
      </w:r>
      <w:r w:rsidRPr="00DE7D06">
        <w:rPr>
          <w:rFonts w:ascii="Calibri" w:hAnsi="Calibri" w:cs="Calibri"/>
          <w:b/>
          <w:bCs/>
          <w:snapToGrid w:val="0"/>
          <w:sz w:val="22"/>
          <w:szCs w:val="22"/>
          <w:bdr w:val="single" w:sz="4" w:space="0" w:color="auto"/>
        </w:rPr>
        <w:fldChar w:fldCharType="separate"/>
      </w:r>
      <w:r w:rsidRPr="00C062F1">
        <w:rPr>
          <w:b/>
          <w:snapToGrid w:val="0"/>
          <w:bdr w:val="single" w:sz="4" w:space="0" w:color="auto"/>
        </w:rPr>
        <w:t> </w:t>
      </w:r>
      <w:r w:rsidRPr="00C062F1">
        <w:rPr>
          <w:b/>
          <w:snapToGrid w:val="0"/>
          <w:bdr w:val="single" w:sz="4" w:space="0" w:color="auto"/>
        </w:rPr>
        <w:t> </w:t>
      </w:r>
      <w:r w:rsidRPr="00DE7D06">
        <w:rPr>
          <w:rFonts w:ascii="Calibri" w:hAnsi="Calibri" w:cs="Calibri"/>
          <w:b/>
          <w:bCs/>
          <w:snapToGrid w:val="0"/>
          <w:sz w:val="22"/>
          <w:szCs w:val="22"/>
          <w:bdr w:val="single" w:sz="4" w:space="0" w:color="auto"/>
        </w:rPr>
        <w:fldChar w:fldCharType="end"/>
      </w:r>
      <w:r w:rsidRPr="00DE7D06">
        <w:rPr>
          <w:rFonts w:ascii="Calibri" w:hAnsi="Calibri" w:cs="Calibri"/>
          <w:b/>
          <w:bCs/>
          <w:snapToGrid w:val="0"/>
          <w:sz w:val="22"/>
          <w:szCs w:val="22"/>
        </w:rPr>
        <w:t xml:space="preserve"> </w:t>
      </w:r>
      <w:r w:rsidRPr="0051186D">
        <w:rPr>
          <w:rFonts w:ascii="Calibri" w:hAnsi="Calibri" w:cs="Calibri"/>
          <w:bCs/>
          <w:snapToGrid w:val="0"/>
          <w:sz w:val="22"/>
          <w:szCs w:val="22"/>
        </w:rPr>
        <w:t>nos encontramos realizando pagos de importaciones de bienes configuran</w:t>
      </w:r>
      <w:r w:rsidRPr="0051186D">
        <w:rPr>
          <w:rFonts w:ascii="Calibri" w:hAnsi="Calibri" w:cs="Calibri"/>
          <w:b/>
          <w:bCs/>
          <w:snapToGrid w:val="0"/>
          <w:sz w:val="22"/>
          <w:szCs w:val="22"/>
        </w:rPr>
        <w:t xml:space="preserve"> </w:t>
      </w:r>
      <w:r w:rsidRPr="0051186D">
        <w:rPr>
          <w:rFonts w:ascii="Calibri" w:hAnsi="Calibri" w:cs="Calibri"/>
          <w:b/>
          <w:bCs/>
          <w:snapToGrid w:val="0"/>
          <w:sz w:val="22"/>
          <w:szCs w:val="22"/>
          <w:u w:val="single"/>
        </w:rPr>
        <w:t>pagos diferidos o a la vista</w:t>
      </w:r>
      <w:r w:rsidRPr="0051186D">
        <w:rPr>
          <w:rFonts w:ascii="Calibri" w:hAnsi="Calibri" w:cs="Calibri"/>
          <w:b/>
          <w:bCs/>
          <w:snapToGrid w:val="0"/>
          <w:sz w:val="22"/>
          <w:szCs w:val="22"/>
        </w:rPr>
        <w:t xml:space="preserve"> de que corresponden a operaciones que se hayan embarcado a partir del </w:t>
      </w:r>
      <w:r w:rsidRPr="0051186D">
        <w:rPr>
          <w:rFonts w:ascii="Calibri" w:hAnsi="Calibri" w:cs="Calibri"/>
          <w:b/>
          <w:bCs/>
          <w:snapToGrid w:val="0"/>
          <w:sz w:val="22"/>
          <w:szCs w:val="22"/>
          <w:u w:val="single"/>
        </w:rPr>
        <w:t>01.07.2020</w:t>
      </w:r>
      <w:r w:rsidRPr="0051186D">
        <w:rPr>
          <w:rFonts w:ascii="Calibri" w:hAnsi="Calibri" w:cs="Calibri"/>
          <w:b/>
          <w:bCs/>
          <w:snapToGrid w:val="0"/>
          <w:sz w:val="22"/>
          <w:szCs w:val="22"/>
        </w:rPr>
        <w:t xml:space="preserve"> o que habiendo sido embarcadas con anterioridad no hubieran arribado al país antes de esa fecha.</w:t>
      </w:r>
    </w:p>
    <w:p w:rsidR="009B4302" w:rsidRDefault="009B4302" w:rsidP="001B2CCB">
      <w:pPr>
        <w:pStyle w:val="Prrafodelista"/>
        <w:spacing w:before="120" w:after="120"/>
        <w:ind w:left="0"/>
        <w:jc w:val="both"/>
        <w:rPr>
          <w:rFonts w:ascii="Calibri" w:hAnsi="Calibri" w:cs="Calibri"/>
          <w:bCs/>
          <w:snapToGrid w:val="0"/>
          <w:sz w:val="22"/>
          <w:szCs w:val="22"/>
        </w:rPr>
      </w:pPr>
    </w:p>
    <w:p w:rsidR="009B4302" w:rsidRDefault="009B4302" w:rsidP="001B2CCB">
      <w:pPr>
        <w:pStyle w:val="Prrafodelista"/>
        <w:numPr>
          <w:ilvl w:val="0"/>
          <w:numId w:val="21"/>
        </w:numPr>
        <w:ind w:left="720"/>
        <w:jc w:val="both"/>
        <w:rPr>
          <w:rFonts w:ascii="Calibri" w:hAnsi="Calibri" w:cs="Calibri"/>
          <w:bCs/>
          <w:snapToGrid w:val="0"/>
          <w:sz w:val="22"/>
          <w:szCs w:val="22"/>
        </w:rPr>
      </w:pPr>
      <w:r w:rsidRPr="00C062F1">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Pr="00C062F1">
        <w:rPr>
          <w:rFonts w:ascii="Calibri" w:hAnsi="Calibri" w:cs="Calibri"/>
          <w:b/>
          <w:bCs/>
          <w:snapToGrid w:val="0"/>
          <w:sz w:val="22"/>
          <w:szCs w:val="22"/>
          <w:bdr w:val="single" w:sz="4" w:space="0" w:color="auto"/>
        </w:rPr>
        <w:instrText xml:space="preserve"> FORMTEXT </w:instrText>
      </w:r>
      <w:r w:rsidRPr="00C062F1">
        <w:rPr>
          <w:rFonts w:ascii="Calibri" w:hAnsi="Calibri" w:cs="Calibri"/>
          <w:b/>
          <w:bCs/>
          <w:snapToGrid w:val="0"/>
          <w:sz w:val="22"/>
          <w:szCs w:val="22"/>
          <w:bdr w:val="single" w:sz="4" w:space="0" w:color="auto"/>
        </w:rPr>
      </w:r>
      <w:r w:rsidRPr="00C062F1">
        <w:rPr>
          <w:rFonts w:ascii="Calibri" w:hAnsi="Calibri" w:cs="Calibri"/>
          <w:b/>
          <w:bCs/>
          <w:snapToGrid w:val="0"/>
          <w:sz w:val="22"/>
          <w:szCs w:val="22"/>
          <w:bdr w:val="single" w:sz="4" w:space="0" w:color="auto"/>
        </w:rPr>
        <w:fldChar w:fldCharType="separate"/>
      </w:r>
      <w:r w:rsidRPr="00C062F1">
        <w:rPr>
          <w:b/>
          <w:snapToGrid w:val="0"/>
          <w:bdr w:val="single" w:sz="4" w:space="0" w:color="auto"/>
        </w:rPr>
        <w:t> </w:t>
      </w:r>
      <w:r w:rsidRPr="00C062F1">
        <w:rPr>
          <w:b/>
          <w:snapToGrid w:val="0"/>
          <w:bdr w:val="single" w:sz="4" w:space="0" w:color="auto"/>
        </w:rPr>
        <w:t> </w:t>
      </w:r>
      <w:r w:rsidRPr="00C062F1">
        <w:rPr>
          <w:rFonts w:ascii="Calibri" w:hAnsi="Calibri" w:cs="Calibri"/>
          <w:b/>
          <w:bCs/>
          <w:snapToGrid w:val="0"/>
          <w:sz w:val="22"/>
          <w:szCs w:val="22"/>
          <w:bdr w:val="single" w:sz="4" w:space="0" w:color="auto"/>
        </w:rPr>
        <w:fldChar w:fldCharType="end"/>
      </w:r>
      <w:r w:rsidRPr="00C062F1">
        <w:rPr>
          <w:rFonts w:ascii="Calibri" w:hAnsi="Calibri" w:cs="Calibri"/>
          <w:bCs/>
          <w:snapToGrid w:val="0"/>
          <w:sz w:val="22"/>
          <w:szCs w:val="22"/>
        </w:rPr>
        <w:t xml:space="preserve">  Los pagos de importaciones de bienes</w:t>
      </w:r>
      <w:r w:rsidRPr="00C062F1">
        <w:t xml:space="preserve"> </w:t>
      </w:r>
      <w:r w:rsidRPr="00C062F1">
        <w:rPr>
          <w:rFonts w:ascii="Calibri" w:hAnsi="Calibri" w:cs="Calibri"/>
          <w:bCs/>
          <w:snapToGrid w:val="0"/>
          <w:sz w:val="22"/>
          <w:szCs w:val="22"/>
        </w:rPr>
        <w:t xml:space="preserve">configuran pagos diferidos o a la vista de operaciones </w:t>
      </w:r>
      <w:r w:rsidRPr="008A4E28">
        <w:rPr>
          <w:rFonts w:ascii="Calibri" w:hAnsi="Calibri" w:cs="Calibri"/>
          <w:b/>
          <w:bCs/>
          <w:snapToGrid w:val="0"/>
          <w:sz w:val="22"/>
          <w:szCs w:val="22"/>
          <w:u w:val="single"/>
        </w:rPr>
        <w:t>que se han embarcado a partir del 12 junio 2020</w:t>
      </w:r>
      <w:r w:rsidRPr="00C062F1">
        <w:rPr>
          <w:rFonts w:ascii="Calibri" w:hAnsi="Calibri" w:cs="Calibri"/>
          <w:bCs/>
          <w:snapToGrid w:val="0"/>
          <w:sz w:val="22"/>
          <w:szCs w:val="22"/>
        </w:rPr>
        <w:t xml:space="preserve"> o que han sido embarcadas con anterioridad y que no han arribado al país antes de esa fecha y correspondan a: </w:t>
      </w:r>
      <w:r w:rsidRPr="00C062F1">
        <w:rPr>
          <w:rFonts w:ascii="Calibri" w:hAnsi="Calibri" w:cs="Calibri"/>
          <w:b/>
          <w:bCs/>
          <w:snapToGrid w:val="0"/>
          <w:sz w:val="22"/>
          <w:szCs w:val="22"/>
        </w:rPr>
        <w:t>[MARCAR LAS OPCIONES CORRESPONDAN]</w:t>
      </w:r>
      <w:r w:rsidRPr="00C062F1">
        <w:rPr>
          <w:rFonts w:ascii="Calibri" w:hAnsi="Calibri" w:cs="Calibri"/>
          <w:bCs/>
          <w:snapToGrid w:val="0"/>
          <w:sz w:val="22"/>
          <w:szCs w:val="22"/>
        </w:rPr>
        <w:t>:</w:t>
      </w:r>
    </w:p>
    <w:p w:rsidR="009B4302" w:rsidRPr="009B4302" w:rsidRDefault="009B4302" w:rsidP="001B2CCB">
      <w:pPr>
        <w:jc w:val="both"/>
        <w:rPr>
          <w:rFonts w:ascii="Calibri" w:hAnsi="Calibri" w:cs="Calibri"/>
          <w:bCs/>
          <w:snapToGrid w:val="0"/>
          <w:sz w:val="22"/>
          <w:szCs w:val="22"/>
        </w:rPr>
      </w:pPr>
    </w:p>
    <w:p w:rsidR="009B4302" w:rsidRPr="001B2CCB" w:rsidRDefault="009B4302" w:rsidP="001B2CCB">
      <w:pPr>
        <w:pStyle w:val="Prrafodelista"/>
        <w:numPr>
          <w:ilvl w:val="0"/>
          <w:numId w:val="22"/>
        </w:numPr>
        <w:spacing w:before="120" w:after="120"/>
        <w:ind w:left="1080"/>
        <w:jc w:val="both"/>
        <w:rPr>
          <w:rFonts w:ascii="Calibri" w:hAnsi="Calibri" w:cs="Calibri"/>
          <w:bCs/>
          <w:snapToGrid w:val="0"/>
          <w:sz w:val="22"/>
          <w:szCs w:val="22"/>
        </w:rPr>
      </w:pPr>
      <w:r w:rsidRPr="009B4302">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Pr="009B4302">
        <w:rPr>
          <w:rFonts w:ascii="Calibri" w:hAnsi="Calibri" w:cs="Calibri"/>
          <w:b/>
          <w:bCs/>
          <w:snapToGrid w:val="0"/>
          <w:sz w:val="22"/>
          <w:szCs w:val="22"/>
          <w:bdr w:val="single" w:sz="4" w:space="0" w:color="auto"/>
        </w:rPr>
        <w:instrText xml:space="preserve"> FORMTEXT </w:instrText>
      </w:r>
      <w:r w:rsidRPr="009B4302">
        <w:rPr>
          <w:rFonts w:ascii="Calibri" w:hAnsi="Calibri" w:cs="Calibri"/>
          <w:b/>
          <w:bCs/>
          <w:snapToGrid w:val="0"/>
          <w:sz w:val="22"/>
          <w:szCs w:val="22"/>
          <w:bdr w:val="single" w:sz="4" w:space="0" w:color="auto"/>
        </w:rPr>
      </w:r>
      <w:r w:rsidRPr="009B4302">
        <w:rPr>
          <w:rFonts w:ascii="Calibri" w:hAnsi="Calibri" w:cs="Calibri"/>
          <w:b/>
          <w:bCs/>
          <w:snapToGrid w:val="0"/>
          <w:sz w:val="22"/>
          <w:szCs w:val="22"/>
          <w:bdr w:val="single" w:sz="4" w:space="0" w:color="auto"/>
        </w:rPr>
        <w:fldChar w:fldCharType="separate"/>
      </w:r>
      <w:r w:rsidRPr="00C062F1">
        <w:rPr>
          <w:snapToGrid w:val="0"/>
          <w:bdr w:val="single" w:sz="4" w:space="0" w:color="auto"/>
        </w:rPr>
        <w:t> </w:t>
      </w:r>
      <w:r w:rsidRPr="00C062F1">
        <w:rPr>
          <w:snapToGrid w:val="0"/>
          <w:bdr w:val="single" w:sz="4" w:space="0" w:color="auto"/>
        </w:rPr>
        <w:t> </w:t>
      </w:r>
      <w:r w:rsidRPr="009B4302">
        <w:rPr>
          <w:rFonts w:ascii="Calibri" w:hAnsi="Calibri" w:cs="Calibri"/>
          <w:b/>
          <w:bCs/>
          <w:snapToGrid w:val="0"/>
          <w:sz w:val="22"/>
          <w:szCs w:val="22"/>
          <w:bdr w:val="single" w:sz="4" w:space="0" w:color="auto"/>
        </w:rPr>
        <w:fldChar w:fldCharType="end"/>
      </w:r>
      <w:r w:rsidR="001B2CCB">
        <w:rPr>
          <w:rFonts w:ascii="Calibri" w:hAnsi="Calibri" w:cs="Calibri"/>
          <w:bCs/>
          <w:snapToGrid w:val="0"/>
          <w:sz w:val="22"/>
          <w:szCs w:val="22"/>
        </w:rPr>
        <w:t xml:space="preserve">  l</w:t>
      </w:r>
      <w:r w:rsidRPr="009B4302">
        <w:rPr>
          <w:rFonts w:ascii="Calibri" w:hAnsi="Calibri" w:cs="Calibri"/>
          <w:bCs/>
          <w:snapToGrid w:val="0"/>
          <w:sz w:val="22"/>
          <w:szCs w:val="22"/>
        </w:rPr>
        <w:t>os capítulos 30 o 31 de la Nomenclatura Común del Mercosur (NCM).</w:t>
      </w:r>
      <w:r w:rsidRPr="001B2CCB">
        <w:rPr>
          <w:rFonts w:ascii="Calibri" w:hAnsi="Calibri" w:cs="Calibri"/>
          <w:b/>
          <w:bCs/>
          <w:snapToGrid w:val="0"/>
          <w:sz w:val="22"/>
          <w:szCs w:val="22"/>
        </w:rPr>
        <w:fldChar w:fldCharType="begin">
          <w:ffData>
            <w:name w:val=""/>
            <w:enabled/>
            <w:calcOnExit w:val="0"/>
            <w:textInput>
              <w:format w:val="UPPERCASE"/>
            </w:textInput>
          </w:ffData>
        </w:fldChar>
      </w:r>
      <w:r w:rsidRPr="009B4302">
        <w:rPr>
          <w:rFonts w:ascii="Calibri" w:hAnsi="Calibri" w:cs="Calibri"/>
          <w:b/>
          <w:bCs/>
          <w:snapToGrid w:val="0"/>
          <w:sz w:val="22"/>
          <w:szCs w:val="22"/>
        </w:rPr>
        <w:instrText xml:space="preserve"> FORMTEXT </w:instrText>
      </w:r>
      <w:r w:rsidRPr="001B2CCB">
        <w:rPr>
          <w:rFonts w:ascii="Calibri" w:hAnsi="Calibri" w:cs="Calibri"/>
          <w:b/>
          <w:bCs/>
          <w:snapToGrid w:val="0"/>
          <w:sz w:val="22"/>
          <w:szCs w:val="22"/>
        </w:rPr>
      </w:r>
      <w:r w:rsidRPr="001B2CCB">
        <w:rPr>
          <w:rFonts w:ascii="Calibri" w:hAnsi="Calibri" w:cs="Calibri"/>
          <w:b/>
          <w:bCs/>
          <w:snapToGrid w:val="0"/>
          <w:sz w:val="22"/>
          <w:szCs w:val="22"/>
        </w:rPr>
        <w:fldChar w:fldCharType="separate"/>
      </w:r>
      <w:r w:rsidR="001B2CCB">
        <w:rPr>
          <w:rFonts w:ascii="Calibri" w:hAnsi="Calibri" w:cs="Calibri"/>
          <w:b/>
          <w:bCs/>
          <w:snapToGrid w:val="0"/>
          <w:sz w:val="22"/>
          <w:szCs w:val="22"/>
        </w:rPr>
        <w:t xml:space="preserve"> </w:t>
      </w:r>
      <w:r w:rsidRPr="001B2CCB">
        <w:rPr>
          <w:rFonts w:ascii="Calibri" w:hAnsi="Calibri" w:cs="Calibri"/>
          <w:b/>
          <w:bCs/>
          <w:snapToGrid w:val="0"/>
          <w:sz w:val="22"/>
          <w:szCs w:val="22"/>
        </w:rPr>
        <w:t xml:space="preserve">[INCLUIR LA DESCRIPCION DE LOS INSUMOS Y POSICION ARANCELARIA]    </w:t>
      </w:r>
      <w:r w:rsidRPr="00C062F1">
        <w:rPr>
          <w:snapToGrid w:val="0"/>
        </w:rPr>
        <w:t> </w:t>
      </w:r>
      <w:r w:rsidRPr="001B2CCB">
        <w:rPr>
          <w:rFonts w:ascii="Calibri" w:hAnsi="Calibri" w:cs="Calibri"/>
          <w:b/>
          <w:bCs/>
          <w:snapToGrid w:val="0"/>
          <w:sz w:val="22"/>
          <w:szCs w:val="22"/>
        </w:rPr>
        <w:fldChar w:fldCharType="end"/>
      </w:r>
    </w:p>
    <w:p w:rsidR="009B4302" w:rsidRPr="009B4302" w:rsidRDefault="009B4302" w:rsidP="001B2CCB">
      <w:pPr>
        <w:pStyle w:val="Prrafodelista"/>
        <w:spacing w:before="120" w:after="120"/>
        <w:ind w:left="1080"/>
        <w:jc w:val="both"/>
        <w:rPr>
          <w:rFonts w:ascii="Calibri" w:hAnsi="Calibri" w:cs="Calibri"/>
          <w:bCs/>
          <w:snapToGrid w:val="0"/>
          <w:sz w:val="22"/>
          <w:szCs w:val="22"/>
        </w:rPr>
      </w:pPr>
    </w:p>
    <w:p w:rsidR="009B4302" w:rsidRPr="009B4302" w:rsidRDefault="009B4302" w:rsidP="001B2CCB">
      <w:pPr>
        <w:pStyle w:val="Prrafodelista"/>
        <w:numPr>
          <w:ilvl w:val="0"/>
          <w:numId w:val="22"/>
        </w:numPr>
        <w:spacing w:before="120" w:after="120"/>
        <w:ind w:left="1080"/>
        <w:jc w:val="both"/>
        <w:rPr>
          <w:rFonts w:ascii="Calibri" w:hAnsi="Calibri" w:cs="Calibri"/>
          <w:bCs/>
          <w:snapToGrid w:val="0"/>
          <w:sz w:val="22"/>
          <w:szCs w:val="22"/>
        </w:rPr>
      </w:pPr>
      <w:r w:rsidRPr="009B4302">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Pr="009B4302">
        <w:rPr>
          <w:rFonts w:ascii="Calibri" w:hAnsi="Calibri" w:cs="Calibri"/>
          <w:b/>
          <w:bCs/>
          <w:snapToGrid w:val="0"/>
          <w:sz w:val="22"/>
          <w:szCs w:val="22"/>
          <w:bdr w:val="single" w:sz="4" w:space="0" w:color="auto"/>
        </w:rPr>
        <w:instrText xml:space="preserve"> FORMTEXT </w:instrText>
      </w:r>
      <w:r w:rsidRPr="009B4302">
        <w:rPr>
          <w:rFonts w:ascii="Calibri" w:hAnsi="Calibri" w:cs="Calibri"/>
          <w:b/>
          <w:bCs/>
          <w:snapToGrid w:val="0"/>
          <w:sz w:val="22"/>
          <w:szCs w:val="22"/>
          <w:bdr w:val="single" w:sz="4" w:space="0" w:color="auto"/>
        </w:rPr>
      </w:r>
      <w:r w:rsidRPr="009B4302">
        <w:rPr>
          <w:rFonts w:ascii="Calibri" w:hAnsi="Calibri" w:cs="Calibri"/>
          <w:b/>
          <w:bCs/>
          <w:snapToGrid w:val="0"/>
          <w:sz w:val="22"/>
          <w:szCs w:val="22"/>
          <w:bdr w:val="single" w:sz="4" w:space="0" w:color="auto"/>
        </w:rPr>
        <w:fldChar w:fldCharType="separate"/>
      </w:r>
      <w:r w:rsidRPr="00C062F1">
        <w:rPr>
          <w:snapToGrid w:val="0"/>
          <w:bdr w:val="single" w:sz="4" w:space="0" w:color="auto"/>
        </w:rPr>
        <w:t> </w:t>
      </w:r>
      <w:r w:rsidRPr="00C062F1">
        <w:rPr>
          <w:snapToGrid w:val="0"/>
          <w:bdr w:val="single" w:sz="4" w:space="0" w:color="auto"/>
        </w:rPr>
        <w:t> </w:t>
      </w:r>
      <w:r w:rsidRPr="009B4302">
        <w:rPr>
          <w:rFonts w:ascii="Calibri" w:hAnsi="Calibri" w:cs="Calibri"/>
          <w:b/>
          <w:bCs/>
          <w:snapToGrid w:val="0"/>
          <w:sz w:val="22"/>
          <w:szCs w:val="22"/>
          <w:bdr w:val="single" w:sz="4" w:space="0" w:color="auto"/>
        </w:rPr>
        <w:fldChar w:fldCharType="end"/>
      </w:r>
      <w:r w:rsidRPr="009B4302">
        <w:rPr>
          <w:rFonts w:ascii="Calibri" w:hAnsi="Calibri" w:cs="Calibri"/>
          <w:bCs/>
          <w:snapToGrid w:val="0"/>
          <w:sz w:val="22"/>
          <w:szCs w:val="22"/>
        </w:rPr>
        <w:t xml:space="preserve"> son de insumos para la producción local de medicamentos para lo cual declaramos en forma jurada que los productos a importar revisten tal condición.  </w:t>
      </w:r>
    </w:p>
    <w:p w:rsidR="009B4302" w:rsidRPr="009B4302" w:rsidRDefault="009B4302" w:rsidP="001B2CCB">
      <w:pPr>
        <w:pStyle w:val="Prrafodelista"/>
        <w:spacing w:before="120" w:after="120"/>
        <w:ind w:left="1056"/>
        <w:jc w:val="both"/>
        <w:rPr>
          <w:rFonts w:ascii="Calibri" w:hAnsi="Calibri" w:cs="Calibri"/>
          <w:bCs/>
          <w:snapToGrid w:val="0"/>
          <w:sz w:val="22"/>
          <w:szCs w:val="22"/>
        </w:rPr>
      </w:pPr>
      <w:r w:rsidRPr="00C062F1">
        <w:rPr>
          <w:rFonts w:ascii="Calibri" w:hAnsi="Calibri" w:cs="Calibri"/>
          <w:b/>
          <w:bCs/>
          <w:snapToGrid w:val="0"/>
          <w:sz w:val="22"/>
          <w:szCs w:val="22"/>
        </w:rPr>
        <w:fldChar w:fldCharType="begin">
          <w:ffData>
            <w:name w:val=""/>
            <w:enabled/>
            <w:calcOnExit w:val="0"/>
            <w:textInput>
              <w:format w:val="UPPERCASE"/>
            </w:textInput>
          </w:ffData>
        </w:fldChar>
      </w:r>
      <w:r w:rsidRPr="00C062F1">
        <w:rPr>
          <w:rFonts w:ascii="Calibri" w:hAnsi="Calibri" w:cs="Calibri"/>
          <w:b/>
          <w:bCs/>
          <w:snapToGrid w:val="0"/>
          <w:sz w:val="22"/>
          <w:szCs w:val="22"/>
        </w:rPr>
        <w:instrText xml:space="preserve"> FORMTEXT </w:instrText>
      </w:r>
      <w:r w:rsidRPr="00C062F1">
        <w:rPr>
          <w:rFonts w:ascii="Calibri" w:hAnsi="Calibri" w:cs="Calibri"/>
          <w:b/>
          <w:bCs/>
          <w:snapToGrid w:val="0"/>
          <w:sz w:val="22"/>
          <w:szCs w:val="22"/>
        </w:rPr>
      </w:r>
      <w:r w:rsidRPr="00C062F1">
        <w:rPr>
          <w:rFonts w:ascii="Calibri" w:hAnsi="Calibri" w:cs="Calibri"/>
          <w:b/>
          <w:bCs/>
          <w:snapToGrid w:val="0"/>
          <w:sz w:val="22"/>
          <w:szCs w:val="22"/>
        </w:rPr>
        <w:fldChar w:fldCharType="separate"/>
      </w:r>
      <w:r w:rsidRPr="00C062F1">
        <w:rPr>
          <w:rFonts w:ascii="Calibri" w:hAnsi="Calibri" w:cs="Calibri"/>
          <w:b/>
          <w:bCs/>
          <w:snapToGrid w:val="0"/>
          <w:sz w:val="22"/>
          <w:szCs w:val="22"/>
        </w:rPr>
        <w:t xml:space="preserve">[INCLUIR LA DESCRIPCION DE LOS INSUMOS Y POSICION ARANCELARIA]    </w:t>
      </w:r>
      <w:r w:rsidRPr="00C062F1">
        <w:rPr>
          <w:snapToGrid w:val="0"/>
        </w:rPr>
        <w:t> </w:t>
      </w:r>
      <w:r w:rsidRPr="00C062F1">
        <w:rPr>
          <w:rFonts w:ascii="Calibri" w:hAnsi="Calibri" w:cs="Calibri"/>
          <w:b/>
          <w:bCs/>
          <w:snapToGrid w:val="0"/>
          <w:sz w:val="22"/>
          <w:szCs w:val="22"/>
        </w:rPr>
        <w:fldChar w:fldCharType="end"/>
      </w:r>
    </w:p>
    <w:p w:rsidR="001B2CCB" w:rsidRDefault="001B2CCB" w:rsidP="00A425E8">
      <w:pPr>
        <w:spacing w:before="120" w:after="120"/>
        <w:jc w:val="both"/>
        <w:rPr>
          <w:rFonts w:ascii="Calibri" w:hAnsi="Calibri" w:cs="Calibri"/>
          <w:b/>
          <w:bCs/>
          <w:snapToGrid w:val="0"/>
          <w:color w:val="0070C0"/>
          <w:sz w:val="22"/>
          <w:szCs w:val="22"/>
          <w:u w:val="single"/>
        </w:rPr>
      </w:pPr>
    </w:p>
    <w:p w:rsidR="00DE7D06" w:rsidRPr="00792FAA" w:rsidRDefault="00DE7D06" w:rsidP="001B2CCB">
      <w:pPr>
        <w:spacing w:before="120" w:after="120"/>
        <w:ind w:firstLine="708"/>
        <w:jc w:val="both"/>
        <w:rPr>
          <w:rFonts w:ascii="Calibri" w:hAnsi="Calibri" w:cs="Calibri"/>
          <w:b/>
          <w:bCs/>
          <w:snapToGrid w:val="0"/>
          <w:color w:val="0070C0"/>
          <w:sz w:val="22"/>
          <w:szCs w:val="22"/>
          <w:u w:val="single"/>
        </w:rPr>
      </w:pPr>
      <w:r w:rsidRPr="00792FAA">
        <w:rPr>
          <w:rFonts w:ascii="Calibri" w:hAnsi="Calibri" w:cs="Calibri"/>
          <w:b/>
          <w:bCs/>
          <w:snapToGrid w:val="0"/>
          <w:color w:val="0070C0"/>
          <w:sz w:val="22"/>
          <w:szCs w:val="22"/>
          <w:u w:val="single"/>
        </w:rPr>
        <w:t xml:space="preserve">Punto 2.3 </w:t>
      </w:r>
      <w:r w:rsidR="00F92961">
        <w:rPr>
          <w:rFonts w:ascii="Calibri" w:hAnsi="Calibri" w:cs="Calibri"/>
          <w:b/>
          <w:bCs/>
          <w:snapToGrid w:val="0"/>
          <w:color w:val="0070C0"/>
          <w:sz w:val="22"/>
          <w:szCs w:val="22"/>
          <w:u w:val="single"/>
        </w:rPr>
        <w:t xml:space="preserve">COM </w:t>
      </w:r>
      <w:r w:rsidRPr="00792FAA">
        <w:rPr>
          <w:rFonts w:ascii="Calibri" w:hAnsi="Calibri" w:cs="Calibri"/>
          <w:b/>
          <w:bCs/>
          <w:snapToGrid w:val="0"/>
          <w:color w:val="0070C0"/>
          <w:sz w:val="22"/>
          <w:szCs w:val="22"/>
          <w:u w:val="single"/>
        </w:rPr>
        <w:t xml:space="preserve">7068 </w:t>
      </w:r>
    </w:p>
    <w:p w:rsidR="006E1D49" w:rsidRDefault="00F92961" w:rsidP="00765289">
      <w:pPr>
        <w:pStyle w:val="Prrafodelista"/>
        <w:spacing w:before="120" w:after="120"/>
        <w:ind w:left="1068"/>
        <w:jc w:val="both"/>
        <w:rPr>
          <w:rFonts w:ascii="Calibri" w:hAnsi="Calibri" w:cs="Calibri"/>
          <w:bCs/>
          <w:snapToGrid w:val="0"/>
          <w:sz w:val="22"/>
          <w:szCs w:val="22"/>
        </w:rPr>
      </w:pPr>
      <w:r w:rsidRPr="00DE7D06">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Pr="00DE7D06">
        <w:rPr>
          <w:rFonts w:ascii="Calibri" w:hAnsi="Calibri" w:cs="Calibri"/>
          <w:b/>
          <w:bCs/>
          <w:snapToGrid w:val="0"/>
          <w:sz w:val="22"/>
          <w:szCs w:val="22"/>
          <w:bdr w:val="single" w:sz="4" w:space="0" w:color="auto"/>
        </w:rPr>
        <w:instrText xml:space="preserve"> FORMTEXT </w:instrText>
      </w:r>
      <w:r w:rsidRPr="00DE7D06">
        <w:rPr>
          <w:rFonts w:ascii="Calibri" w:hAnsi="Calibri" w:cs="Calibri"/>
          <w:b/>
          <w:bCs/>
          <w:snapToGrid w:val="0"/>
          <w:sz w:val="22"/>
          <w:szCs w:val="22"/>
          <w:bdr w:val="single" w:sz="4" w:space="0" w:color="auto"/>
        </w:rPr>
      </w:r>
      <w:r w:rsidRPr="00DE7D06">
        <w:rPr>
          <w:rFonts w:ascii="Calibri" w:hAnsi="Calibri" w:cs="Calibri"/>
          <w:b/>
          <w:bCs/>
          <w:snapToGrid w:val="0"/>
          <w:sz w:val="22"/>
          <w:szCs w:val="22"/>
          <w:bdr w:val="single" w:sz="4" w:space="0" w:color="auto"/>
        </w:rPr>
        <w:fldChar w:fldCharType="separate"/>
      </w:r>
      <w:r w:rsidRPr="00C062F1">
        <w:rPr>
          <w:b/>
          <w:snapToGrid w:val="0"/>
          <w:bdr w:val="single" w:sz="4" w:space="0" w:color="auto"/>
        </w:rPr>
        <w:t> </w:t>
      </w:r>
      <w:r w:rsidRPr="00C062F1">
        <w:rPr>
          <w:b/>
          <w:snapToGrid w:val="0"/>
          <w:bdr w:val="single" w:sz="4" w:space="0" w:color="auto"/>
        </w:rPr>
        <w:t> </w:t>
      </w:r>
      <w:r w:rsidRPr="00DE7D06">
        <w:rPr>
          <w:rFonts w:ascii="Calibri" w:hAnsi="Calibri" w:cs="Calibri"/>
          <w:b/>
          <w:bCs/>
          <w:snapToGrid w:val="0"/>
          <w:sz w:val="22"/>
          <w:szCs w:val="22"/>
          <w:bdr w:val="single" w:sz="4" w:space="0" w:color="auto"/>
        </w:rPr>
        <w:fldChar w:fldCharType="end"/>
      </w:r>
      <w:r>
        <w:rPr>
          <w:rFonts w:ascii="Calibri" w:hAnsi="Calibri" w:cs="Calibri"/>
          <w:b/>
          <w:bCs/>
          <w:snapToGrid w:val="0"/>
          <w:sz w:val="22"/>
          <w:szCs w:val="22"/>
        </w:rPr>
        <w:t xml:space="preserve"> </w:t>
      </w:r>
      <w:r w:rsidRPr="00A85931">
        <w:rPr>
          <w:rFonts w:ascii="Calibri" w:hAnsi="Calibri" w:cs="Calibri"/>
          <w:bCs/>
          <w:snapToGrid w:val="0"/>
          <w:sz w:val="22"/>
          <w:szCs w:val="22"/>
        </w:rPr>
        <w:t>nos encontramos realizando</w:t>
      </w:r>
      <w:r>
        <w:rPr>
          <w:rFonts w:ascii="Calibri" w:hAnsi="Calibri" w:cs="Calibri"/>
          <w:bCs/>
          <w:snapToGrid w:val="0"/>
          <w:sz w:val="22"/>
          <w:szCs w:val="22"/>
        </w:rPr>
        <w:t xml:space="preserve"> </w:t>
      </w:r>
      <w:r w:rsidRPr="00F92961">
        <w:rPr>
          <w:rFonts w:ascii="Calibri" w:hAnsi="Calibri" w:cs="Calibri"/>
          <w:bCs/>
          <w:snapToGrid w:val="0"/>
          <w:sz w:val="22"/>
          <w:szCs w:val="22"/>
        </w:rPr>
        <w:t xml:space="preserve">un pago asociado a una operación no comprendida en el punto 2.2. </w:t>
      </w:r>
      <w:r>
        <w:rPr>
          <w:rFonts w:ascii="Calibri" w:hAnsi="Calibri" w:cs="Calibri"/>
          <w:bCs/>
          <w:snapToGrid w:val="0"/>
          <w:sz w:val="22"/>
          <w:szCs w:val="22"/>
        </w:rPr>
        <w:t xml:space="preserve">de la COM 7068 </w:t>
      </w:r>
      <w:r w:rsidR="00BD4FD3">
        <w:rPr>
          <w:rFonts w:ascii="Calibri" w:hAnsi="Calibri" w:cs="Calibri"/>
          <w:bCs/>
          <w:snapToGrid w:val="0"/>
          <w:sz w:val="22"/>
          <w:szCs w:val="22"/>
        </w:rPr>
        <w:t xml:space="preserve">modificada por la COM 7079, </w:t>
      </w:r>
      <w:r w:rsidR="006A7D74">
        <w:rPr>
          <w:rFonts w:ascii="Calibri" w:hAnsi="Calibri" w:cs="Calibri"/>
          <w:bCs/>
          <w:snapToGrid w:val="0"/>
          <w:sz w:val="22"/>
          <w:szCs w:val="22"/>
        </w:rPr>
        <w:t>que</w:t>
      </w:r>
      <w:r>
        <w:rPr>
          <w:rFonts w:ascii="Calibri" w:hAnsi="Calibri" w:cs="Calibri"/>
          <w:bCs/>
          <w:snapToGrid w:val="0"/>
          <w:sz w:val="22"/>
          <w:szCs w:val="22"/>
        </w:rPr>
        <w:t xml:space="preserve"> será</w:t>
      </w:r>
      <w:r w:rsidRPr="00F92961">
        <w:rPr>
          <w:rFonts w:ascii="Calibri" w:hAnsi="Calibri" w:cs="Calibri"/>
          <w:bCs/>
          <w:snapToGrid w:val="0"/>
          <w:sz w:val="22"/>
          <w:szCs w:val="22"/>
        </w:rPr>
        <w:t xml:space="preserve"> destinado a la cancelación de una deuda comercial por importaciones de bienes con una agencia de crédito a la exportación o una entidad financiera del exterior</w:t>
      </w:r>
      <w:r w:rsidR="00765289">
        <w:rPr>
          <w:rFonts w:ascii="Calibri" w:hAnsi="Calibri" w:cs="Calibri"/>
          <w:bCs/>
          <w:snapToGrid w:val="0"/>
          <w:sz w:val="22"/>
          <w:szCs w:val="22"/>
        </w:rPr>
        <w:t xml:space="preserve"> </w:t>
      </w:r>
      <w:r w:rsidR="00765289" w:rsidRPr="00765289">
        <w:rPr>
          <w:rFonts w:ascii="Calibri" w:hAnsi="Calibri" w:cs="Calibri"/>
          <w:bCs/>
          <w:snapToGrid w:val="0"/>
          <w:sz w:val="22"/>
          <w:szCs w:val="22"/>
        </w:rPr>
        <w:t>o</w:t>
      </w:r>
      <w:r w:rsidR="00765289">
        <w:rPr>
          <w:rFonts w:ascii="Calibri" w:hAnsi="Calibri" w:cs="Calibri"/>
          <w:bCs/>
          <w:snapToGrid w:val="0"/>
          <w:sz w:val="22"/>
          <w:szCs w:val="22"/>
        </w:rPr>
        <w:t xml:space="preserve"> </w:t>
      </w:r>
      <w:r w:rsidR="00861234">
        <w:rPr>
          <w:rFonts w:ascii="Calibri" w:hAnsi="Calibri" w:cs="Calibri"/>
          <w:bCs/>
          <w:snapToGrid w:val="0"/>
          <w:sz w:val="22"/>
          <w:szCs w:val="22"/>
        </w:rPr>
        <w:t>cuenta</w:t>
      </w:r>
      <w:r w:rsidR="00765289" w:rsidRPr="00765289">
        <w:rPr>
          <w:rFonts w:ascii="Calibri" w:hAnsi="Calibri" w:cs="Calibri"/>
          <w:bCs/>
          <w:snapToGrid w:val="0"/>
          <w:sz w:val="22"/>
          <w:szCs w:val="22"/>
        </w:rPr>
        <w:t xml:space="preserve"> con una garantía otorgada por las mismas</w:t>
      </w:r>
      <w:r>
        <w:rPr>
          <w:rFonts w:ascii="Calibri" w:hAnsi="Calibri" w:cs="Calibri"/>
          <w:bCs/>
          <w:snapToGrid w:val="0"/>
          <w:sz w:val="22"/>
          <w:szCs w:val="22"/>
        </w:rPr>
        <w:t>.</w:t>
      </w:r>
    </w:p>
    <w:p w:rsidR="00F15CC8" w:rsidRDefault="00F15CC8" w:rsidP="00843546">
      <w:pPr>
        <w:pStyle w:val="Prrafodelista"/>
        <w:spacing w:before="120" w:after="120"/>
        <w:ind w:left="1068"/>
        <w:jc w:val="both"/>
        <w:rPr>
          <w:rFonts w:ascii="Calibri" w:hAnsi="Calibri" w:cs="Calibri"/>
          <w:bCs/>
          <w:snapToGrid w:val="0"/>
          <w:sz w:val="22"/>
          <w:szCs w:val="22"/>
        </w:rPr>
      </w:pPr>
    </w:p>
    <w:tbl>
      <w:tblPr>
        <w:tblStyle w:val="Tablaconcuadrcula"/>
        <w:tblW w:w="6348" w:type="dxa"/>
        <w:tblInd w:w="2011" w:type="dxa"/>
        <w:tblLook w:val="04A0" w:firstRow="1" w:lastRow="0" w:firstColumn="1" w:lastColumn="0" w:noHBand="0" w:noVBand="1"/>
      </w:tblPr>
      <w:tblGrid>
        <w:gridCol w:w="2946"/>
        <w:gridCol w:w="3402"/>
      </w:tblGrid>
      <w:tr w:rsidR="00F15CC8" w:rsidTr="00BC79CA">
        <w:tc>
          <w:tcPr>
            <w:tcW w:w="2946" w:type="dxa"/>
            <w:shd w:val="clear" w:color="auto" w:fill="000000" w:themeFill="text1"/>
          </w:tcPr>
          <w:p w:rsidR="00F15CC8" w:rsidRPr="00B500CF" w:rsidRDefault="00F15CC8" w:rsidP="00BC79CA">
            <w:pPr>
              <w:pStyle w:val="Prrafodelista"/>
              <w:ind w:left="0"/>
              <w:jc w:val="center"/>
              <w:rPr>
                <w:rFonts w:ascii="Calibri" w:hAnsi="Calibri" w:cs="Calibri"/>
                <w:b/>
                <w:bCs/>
                <w:snapToGrid w:val="0"/>
                <w:sz w:val="22"/>
                <w:szCs w:val="22"/>
              </w:rPr>
            </w:pPr>
            <w:r>
              <w:rPr>
                <w:rFonts w:ascii="Calibri" w:hAnsi="Calibri" w:cs="Calibri"/>
                <w:b/>
                <w:bCs/>
                <w:snapToGrid w:val="0"/>
                <w:sz w:val="22"/>
                <w:szCs w:val="22"/>
              </w:rPr>
              <w:t>Número</w:t>
            </w:r>
            <w:r w:rsidRPr="00B500CF">
              <w:rPr>
                <w:rFonts w:ascii="Calibri" w:hAnsi="Calibri" w:cs="Calibri"/>
                <w:b/>
                <w:bCs/>
                <w:snapToGrid w:val="0"/>
                <w:sz w:val="22"/>
                <w:szCs w:val="22"/>
              </w:rPr>
              <w:t xml:space="preserve"> de Despacho</w:t>
            </w:r>
          </w:p>
        </w:tc>
        <w:tc>
          <w:tcPr>
            <w:tcW w:w="3402" w:type="dxa"/>
            <w:shd w:val="clear" w:color="auto" w:fill="000000" w:themeFill="text1"/>
          </w:tcPr>
          <w:p w:rsidR="00F15CC8" w:rsidRPr="00B500CF" w:rsidRDefault="00F15CC8" w:rsidP="00BC79CA">
            <w:pPr>
              <w:pStyle w:val="Prrafodelista"/>
              <w:ind w:left="0"/>
              <w:jc w:val="center"/>
              <w:rPr>
                <w:rFonts w:ascii="Calibri" w:hAnsi="Calibri" w:cs="Calibri"/>
                <w:b/>
                <w:bCs/>
                <w:snapToGrid w:val="0"/>
                <w:sz w:val="22"/>
                <w:szCs w:val="22"/>
              </w:rPr>
            </w:pPr>
            <w:r w:rsidRPr="00B500CF">
              <w:rPr>
                <w:rFonts w:ascii="Calibri" w:hAnsi="Calibri" w:cs="Calibri"/>
                <w:b/>
                <w:bCs/>
                <w:snapToGrid w:val="0"/>
                <w:sz w:val="22"/>
                <w:szCs w:val="22"/>
              </w:rPr>
              <w:t>Moneda y Monto de Afectación</w:t>
            </w:r>
          </w:p>
        </w:tc>
      </w:tr>
      <w:tr w:rsidR="00F15CC8" w:rsidTr="00BC79CA">
        <w:tc>
          <w:tcPr>
            <w:tcW w:w="2946" w:type="dxa"/>
          </w:tcPr>
          <w:p w:rsidR="00F15CC8" w:rsidRDefault="00F15CC8" w:rsidP="00BC79CA">
            <w:pPr>
              <w:pStyle w:val="Prrafodelista"/>
              <w:ind w:left="0"/>
              <w:jc w:val="both"/>
              <w:rPr>
                <w:rFonts w:ascii="Calibri" w:hAnsi="Calibri" w:cs="Calibri"/>
                <w:bCs/>
                <w:snapToGrid w:val="0"/>
                <w:sz w:val="22"/>
                <w:szCs w:val="22"/>
              </w:rPr>
            </w:pPr>
            <w:r w:rsidRPr="00C062F1">
              <w:rPr>
                <w:rFonts w:ascii="Calibri" w:hAnsi="Calibri" w:cs="Calibri"/>
                <w:b/>
                <w:bCs/>
                <w:snapToGrid w:val="0"/>
              </w:rPr>
              <w:fldChar w:fldCharType="begin">
                <w:ffData>
                  <w:name w:val=""/>
                  <w:enabled/>
                  <w:calcOnExit w:val="0"/>
                  <w:textInput>
                    <w:format w:val="UPPERCASE"/>
                  </w:textInput>
                </w:ffData>
              </w:fldChar>
            </w:r>
            <w:r w:rsidRPr="00C062F1">
              <w:rPr>
                <w:rFonts w:ascii="Calibri" w:hAnsi="Calibri" w:cs="Calibri"/>
                <w:b/>
                <w:bCs/>
                <w:snapToGrid w:val="0"/>
              </w:rPr>
              <w:instrText xml:space="preserve"> FORMTEXT </w:instrText>
            </w:r>
            <w:r w:rsidRPr="00C062F1">
              <w:rPr>
                <w:rFonts w:ascii="Calibri" w:hAnsi="Calibri" w:cs="Calibri"/>
                <w:b/>
                <w:bCs/>
                <w:snapToGrid w:val="0"/>
              </w:rPr>
            </w:r>
            <w:r w:rsidRPr="00C062F1">
              <w:rPr>
                <w:rFonts w:ascii="Calibri" w:hAnsi="Calibri" w:cs="Calibri"/>
                <w:b/>
                <w:bCs/>
                <w:snapToGrid w:val="0"/>
              </w:rPr>
              <w:fldChar w:fldCharType="separate"/>
            </w:r>
            <w:r w:rsidRPr="00C062F1">
              <w:rPr>
                <w:rFonts w:ascii="Calibri" w:hAnsi="Calibri" w:cs="Calibri"/>
                <w:b/>
                <w:bCs/>
                <w:snapToGrid w:val="0"/>
              </w:rPr>
              <w:t> </w:t>
            </w:r>
            <w:r>
              <w:rPr>
                <w:rFonts w:ascii="Calibri" w:hAnsi="Calibri" w:cs="Calibri"/>
                <w:b/>
                <w:bCs/>
                <w:snapToGrid w:val="0"/>
              </w:rPr>
              <w:t xml:space="preserve">                                                             </w:t>
            </w:r>
            <w:r w:rsidRPr="00C062F1">
              <w:rPr>
                <w:rFonts w:ascii="Calibri" w:hAnsi="Calibri" w:cs="Calibri"/>
                <w:b/>
                <w:bCs/>
                <w:snapToGrid w:val="0"/>
              </w:rPr>
              <w:t xml:space="preserve">  </w:t>
            </w:r>
            <w:r w:rsidRPr="00C062F1">
              <w:rPr>
                <w:rFonts w:ascii="Calibri" w:hAnsi="Calibri" w:cs="Calibri"/>
                <w:b/>
                <w:bCs/>
                <w:snapToGrid w:val="0"/>
              </w:rPr>
              <w:fldChar w:fldCharType="end"/>
            </w:r>
          </w:p>
        </w:tc>
        <w:tc>
          <w:tcPr>
            <w:tcW w:w="3402" w:type="dxa"/>
          </w:tcPr>
          <w:p w:rsidR="00F15CC8" w:rsidRDefault="00F15CC8" w:rsidP="00BC79CA">
            <w:pPr>
              <w:pStyle w:val="Prrafodelista"/>
              <w:ind w:left="0"/>
              <w:rPr>
                <w:rFonts w:ascii="Calibri" w:hAnsi="Calibri" w:cs="Calibri"/>
                <w:bCs/>
                <w:snapToGrid w:val="0"/>
                <w:sz w:val="22"/>
                <w:szCs w:val="22"/>
              </w:rPr>
            </w:pPr>
            <w:r w:rsidRPr="00C062F1">
              <w:rPr>
                <w:rFonts w:ascii="Calibri" w:hAnsi="Calibri" w:cs="Calibri"/>
                <w:b/>
                <w:bCs/>
                <w:snapToGrid w:val="0"/>
              </w:rPr>
              <w:fldChar w:fldCharType="begin">
                <w:ffData>
                  <w:name w:val=""/>
                  <w:enabled/>
                  <w:calcOnExit w:val="0"/>
                  <w:textInput>
                    <w:format w:val="UPPERCASE"/>
                  </w:textInput>
                </w:ffData>
              </w:fldChar>
            </w:r>
            <w:r w:rsidRPr="00C062F1">
              <w:rPr>
                <w:rFonts w:ascii="Calibri" w:hAnsi="Calibri" w:cs="Calibri"/>
                <w:b/>
                <w:bCs/>
                <w:snapToGrid w:val="0"/>
              </w:rPr>
              <w:instrText xml:space="preserve"> FORMTEXT </w:instrText>
            </w:r>
            <w:r w:rsidRPr="00C062F1">
              <w:rPr>
                <w:rFonts w:ascii="Calibri" w:hAnsi="Calibri" w:cs="Calibri"/>
                <w:b/>
                <w:bCs/>
                <w:snapToGrid w:val="0"/>
              </w:rPr>
            </w:r>
            <w:r w:rsidRPr="00C062F1">
              <w:rPr>
                <w:rFonts w:ascii="Calibri" w:hAnsi="Calibri" w:cs="Calibri"/>
                <w:b/>
                <w:bCs/>
                <w:snapToGrid w:val="0"/>
              </w:rPr>
              <w:fldChar w:fldCharType="separate"/>
            </w:r>
            <w:r w:rsidRPr="00C062F1">
              <w:rPr>
                <w:rFonts w:ascii="Calibri" w:hAnsi="Calibri" w:cs="Calibri"/>
                <w:b/>
                <w:bCs/>
                <w:snapToGrid w:val="0"/>
              </w:rPr>
              <w:t> </w:t>
            </w:r>
            <w:r>
              <w:rPr>
                <w:rFonts w:ascii="Calibri" w:hAnsi="Calibri" w:cs="Calibri"/>
                <w:b/>
                <w:bCs/>
                <w:snapToGrid w:val="0"/>
              </w:rPr>
              <w:t xml:space="preserve">                                                       </w:t>
            </w:r>
            <w:r w:rsidRPr="00C062F1">
              <w:rPr>
                <w:rFonts w:ascii="Calibri" w:hAnsi="Calibri" w:cs="Calibri"/>
                <w:b/>
                <w:bCs/>
                <w:snapToGrid w:val="0"/>
              </w:rPr>
              <w:t xml:space="preserve">  </w:t>
            </w:r>
            <w:r w:rsidRPr="00C062F1">
              <w:rPr>
                <w:rFonts w:ascii="Calibri" w:hAnsi="Calibri" w:cs="Calibri"/>
                <w:b/>
                <w:bCs/>
                <w:snapToGrid w:val="0"/>
              </w:rPr>
              <w:fldChar w:fldCharType="end"/>
            </w:r>
          </w:p>
        </w:tc>
      </w:tr>
      <w:tr w:rsidR="00F15CC8" w:rsidTr="00BC79CA">
        <w:tc>
          <w:tcPr>
            <w:tcW w:w="2946" w:type="dxa"/>
          </w:tcPr>
          <w:p w:rsidR="00F15CC8" w:rsidRDefault="00F15CC8" w:rsidP="00BC79CA">
            <w:pPr>
              <w:pStyle w:val="Prrafodelista"/>
              <w:ind w:left="0"/>
              <w:rPr>
                <w:rFonts w:ascii="Calibri" w:hAnsi="Calibri" w:cs="Calibri"/>
                <w:bCs/>
                <w:snapToGrid w:val="0"/>
                <w:sz w:val="22"/>
                <w:szCs w:val="22"/>
              </w:rPr>
            </w:pPr>
            <w:r w:rsidRPr="00C062F1">
              <w:rPr>
                <w:rFonts w:ascii="Calibri" w:hAnsi="Calibri" w:cs="Calibri"/>
                <w:b/>
                <w:bCs/>
                <w:snapToGrid w:val="0"/>
              </w:rPr>
              <w:fldChar w:fldCharType="begin">
                <w:ffData>
                  <w:name w:val=""/>
                  <w:enabled/>
                  <w:calcOnExit w:val="0"/>
                  <w:textInput>
                    <w:format w:val="UPPERCASE"/>
                  </w:textInput>
                </w:ffData>
              </w:fldChar>
            </w:r>
            <w:r w:rsidRPr="00C062F1">
              <w:rPr>
                <w:rFonts w:ascii="Calibri" w:hAnsi="Calibri" w:cs="Calibri"/>
                <w:b/>
                <w:bCs/>
                <w:snapToGrid w:val="0"/>
              </w:rPr>
              <w:instrText xml:space="preserve"> FORMTEXT </w:instrText>
            </w:r>
            <w:r w:rsidRPr="00C062F1">
              <w:rPr>
                <w:rFonts w:ascii="Calibri" w:hAnsi="Calibri" w:cs="Calibri"/>
                <w:b/>
                <w:bCs/>
                <w:snapToGrid w:val="0"/>
              </w:rPr>
            </w:r>
            <w:r w:rsidRPr="00C062F1">
              <w:rPr>
                <w:rFonts w:ascii="Calibri" w:hAnsi="Calibri" w:cs="Calibri"/>
                <w:b/>
                <w:bCs/>
                <w:snapToGrid w:val="0"/>
              </w:rPr>
              <w:fldChar w:fldCharType="separate"/>
            </w:r>
            <w:r w:rsidRPr="00C062F1">
              <w:rPr>
                <w:rFonts w:ascii="Calibri" w:hAnsi="Calibri" w:cs="Calibri"/>
                <w:b/>
                <w:bCs/>
                <w:snapToGrid w:val="0"/>
              </w:rPr>
              <w:t> </w:t>
            </w:r>
            <w:r>
              <w:rPr>
                <w:rFonts w:ascii="Calibri" w:hAnsi="Calibri" w:cs="Calibri"/>
                <w:b/>
                <w:bCs/>
                <w:snapToGrid w:val="0"/>
              </w:rPr>
              <w:t xml:space="preserve">                                                             </w:t>
            </w:r>
            <w:r w:rsidRPr="00C062F1">
              <w:rPr>
                <w:rFonts w:ascii="Calibri" w:hAnsi="Calibri" w:cs="Calibri"/>
                <w:b/>
                <w:bCs/>
                <w:snapToGrid w:val="0"/>
              </w:rPr>
              <w:t xml:space="preserve">  </w:t>
            </w:r>
            <w:r w:rsidRPr="00C062F1">
              <w:rPr>
                <w:rFonts w:ascii="Calibri" w:hAnsi="Calibri" w:cs="Calibri"/>
                <w:b/>
                <w:bCs/>
                <w:snapToGrid w:val="0"/>
              </w:rPr>
              <w:fldChar w:fldCharType="end"/>
            </w:r>
          </w:p>
        </w:tc>
        <w:tc>
          <w:tcPr>
            <w:tcW w:w="3402" w:type="dxa"/>
          </w:tcPr>
          <w:p w:rsidR="00F15CC8" w:rsidRDefault="00F15CC8" w:rsidP="00BC79CA">
            <w:pPr>
              <w:pStyle w:val="Prrafodelista"/>
              <w:ind w:left="0"/>
              <w:rPr>
                <w:rFonts w:ascii="Calibri" w:hAnsi="Calibri" w:cs="Calibri"/>
                <w:bCs/>
                <w:snapToGrid w:val="0"/>
                <w:sz w:val="22"/>
                <w:szCs w:val="22"/>
              </w:rPr>
            </w:pPr>
            <w:r w:rsidRPr="00C062F1">
              <w:rPr>
                <w:rFonts w:ascii="Calibri" w:hAnsi="Calibri" w:cs="Calibri"/>
                <w:b/>
                <w:bCs/>
                <w:snapToGrid w:val="0"/>
              </w:rPr>
              <w:fldChar w:fldCharType="begin">
                <w:ffData>
                  <w:name w:val=""/>
                  <w:enabled/>
                  <w:calcOnExit w:val="0"/>
                  <w:textInput>
                    <w:format w:val="UPPERCASE"/>
                  </w:textInput>
                </w:ffData>
              </w:fldChar>
            </w:r>
            <w:r w:rsidRPr="00C062F1">
              <w:rPr>
                <w:rFonts w:ascii="Calibri" w:hAnsi="Calibri" w:cs="Calibri"/>
                <w:b/>
                <w:bCs/>
                <w:snapToGrid w:val="0"/>
              </w:rPr>
              <w:instrText xml:space="preserve"> FORMTEXT </w:instrText>
            </w:r>
            <w:r w:rsidRPr="00C062F1">
              <w:rPr>
                <w:rFonts w:ascii="Calibri" w:hAnsi="Calibri" w:cs="Calibri"/>
                <w:b/>
                <w:bCs/>
                <w:snapToGrid w:val="0"/>
              </w:rPr>
            </w:r>
            <w:r w:rsidRPr="00C062F1">
              <w:rPr>
                <w:rFonts w:ascii="Calibri" w:hAnsi="Calibri" w:cs="Calibri"/>
                <w:b/>
                <w:bCs/>
                <w:snapToGrid w:val="0"/>
              </w:rPr>
              <w:fldChar w:fldCharType="separate"/>
            </w:r>
            <w:r w:rsidRPr="00C062F1">
              <w:rPr>
                <w:rFonts w:ascii="Calibri" w:hAnsi="Calibri" w:cs="Calibri"/>
                <w:b/>
                <w:bCs/>
                <w:snapToGrid w:val="0"/>
              </w:rPr>
              <w:t> </w:t>
            </w:r>
            <w:r>
              <w:rPr>
                <w:rFonts w:ascii="Calibri" w:hAnsi="Calibri" w:cs="Calibri"/>
                <w:b/>
                <w:bCs/>
                <w:snapToGrid w:val="0"/>
              </w:rPr>
              <w:t xml:space="preserve">                                                       </w:t>
            </w:r>
            <w:r w:rsidRPr="00C062F1">
              <w:rPr>
                <w:rFonts w:ascii="Calibri" w:hAnsi="Calibri" w:cs="Calibri"/>
                <w:b/>
                <w:bCs/>
                <w:snapToGrid w:val="0"/>
              </w:rPr>
              <w:t xml:space="preserve">  </w:t>
            </w:r>
            <w:r w:rsidRPr="00C062F1">
              <w:rPr>
                <w:rFonts w:ascii="Calibri" w:hAnsi="Calibri" w:cs="Calibri"/>
                <w:b/>
                <w:bCs/>
                <w:snapToGrid w:val="0"/>
              </w:rPr>
              <w:fldChar w:fldCharType="end"/>
            </w:r>
          </w:p>
        </w:tc>
      </w:tr>
      <w:tr w:rsidR="00F15CC8" w:rsidTr="00BC79CA">
        <w:tc>
          <w:tcPr>
            <w:tcW w:w="2946" w:type="dxa"/>
          </w:tcPr>
          <w:p w:rsidR="00F15CC8" w:rsidRDefault="00F15CC8" w:rsidP="00BC79CA">
            <w:pPr>
              <w:pStyle w:val="Prrafodelista"/>
              <w:ind w:left="0"/>
              <w:rPr>
                <w:rFonts w:ascii="Calibri" w:hAnsi="Calibri" w:cs="Calibri"/>
                <w:bCs/>
                <w:snapToGrid w:val="0"/>
                <w:sz w:val="22"/>
                <w:szCs w:val="22"/>
              </w:rPr>
            </w:pPr>
            <w:r w:rsidRPr="00C062F1">
              <w:rPr>
                <w:rFonts w:ascii="Calibri" w:hAnsi="Calibri" w:cs="Calibri"/>
                <w:b/>
                <w:bCs/>
                <w:snapToGrid w:val="0"/>
              </w:rPr>
              <w:fldChar w:fldCharType="begin">
                <w:ffData>
                  <w:name w:val=""/>
                  <w:enabled/>
                  <w:calcOnExit w:val="0"/>
                  <w:textInput>
                    <w:format w:val="UPPERCASE"/>
                  </w:textInput>
                </w:ffData>
              </w:fldChar>
            </w:r>
            <w:r w:rsidRPr="00C062F1">
              <w:rPr>
                <w:rFonts w:ascii="Calibri" w:hAnsi="Calibri" w:cs="Calibri"/>
                <w:b/>
                <w:bCs/>
                <w:snapToGrid w:val="0"/>
              </w:rPr>
              <w:instrText xml:space="preserve"> FORMTEXT </w:instrText>
            </w:r>
            <w:r w:rsidRPr="00C062F1">
              <w:rPr>
                <w:rFonts w:ascii="Calibri" w:hAnsi="Calibri" w:cs="Calibri"/>
                <w:b/>
                <w:bCs/>
                <w:snapToGrid w:val="0"/>
              </w:rPr>
            </w:r>
            <w:r w:rsidRPr="00C062F1">
              <w:rPr>
                <w:rFonts w:ascii="Calibri" w:hAnsi="Calibri" w:cs="Calibri"/>
                <w:b/>
                <w:bCs/>
                <w:snapToGrid w:val="0"/>
              </w:rPr>
              <w:fldChar w:fldCharType="separate"/>
            </w:r>
            <w:r w:rsidRPr="00C062F1">
              <w:rPr>
                <w:rFonts w:ascii="Calibri" w:hAnsi="Calibri" w:cs="Calibri"/>
                <w:b/>
                <w:bCs/>
                <w:snapToGrid w:val="0"/>
              </w:rPr>
              <w:t> </w:t>
            </w:r>
            <w:r>
              <w:rPr>
                <w:rFonts w:ascii="Calibri" w:hAnsi="Calibri" w:cs="Calibri"/>
                <w:b/>
                <w:bCs/>
                <w:snapToGrid w:val="0"/>
              </w:rPr>
              <w:t xml:space="preserve">                                                             </w:t>
            </w:r>
            <w:r w:rsidRPr="00C062F1">
              <w:rPr>
                <w:rFonts w:ascii="Calibri" w:hAnsi="Calibri" w:cs="Calibri"/>
                <w:b/>
                <w:bCs/>
                <w:snapToGrid w:val="0"/>
              </w:rPr>
              <w:t xml:space="preserve">  </w:t>
            </w:r>
            <w:r w:rsidRPr="00C062F1">
              <w:rPr>
                <w:rFonts w:ascii="Calibri" w:hAnsi="Calibri" w:cs="Calibri"/>
                <w:b/>
                <w:bCs/>
                <w:snapToGrid w:val="0"/>
              </w:rPr>
              <w:fldChar w:fldCharType="end"/>
            </w:r>
          </w:p>
        </w:tc>
        <w:tc>
          <w:tcPr>
            <w:tcW w:w="3402" w:type="dxa"/>
          </w:tcPr>
          <w:p w:rsidR="00F15CC8" w:rsidRDefault="00F15CC8" w:rsidP="00BC79CA">
            <w:pPr>
              <w:pStyle w:val="Prrafodelista"/>
              <w:ind w:left="0"/>
              <w:rPr>
                <w:rFonts w:ascii="Calibri" w:hAnsi="Calibri" w:cs="Calibri"/>
                <w:bCs/>
                <w:snapToGrid w:val="0"/>
                <w:sz w:val="22"/>
                <w:szCs w:val="22"/>
              </w:rPr>
            </w:pPr>
            <w:r w:rsidRPr="00C062F1">
              <w:rPr>
                <w:rFonts w:ascii="Calibri" w:hAnsi="Calibri" w:cs="Calibri"/>
                <w:b/>
                <w:bCs/>
                <w:snapToGrid w:val="0"/>
              </w:rPr>
              <w:fldChar w:fldCharType="begin">
                <w:ffData>
                  <w:name w:val=""/>
                  <w:enabled/>
                  <w:calcOnExit w:val="0"/>
                  <w:textInput>
                    <w:format w:val="UPPERCASE"/>
                  </w:textInput>
                </w:ffData>
              </w:fldChar>
            </w:r>
            <w:r w:rsidRPr="00C062F1">
              <w:rPr>
                <w:rFonts w:ascii="Calibri" w:hAnsi="Calibri" w:cs="Calibri"/>
                <w:b/>
                <w:bCs/>
                <w:snapToGrid w:val="0"/>
              </w:rPr>
              <w:instrText xml:space="preserve"> FORMTEXT </w:instrText>
            </w:r>
            <w:r w:rsidRPr="00C062F1">
              <w:rPr>
                <w:rFonts w:ascii="Calibri" w:hAnsi="Calibri" w:cs="Calibri"/>
                <w:b/>
                <w:bCs/>
                <w:snapToGrid w:val="0"/>
              </w:rPr>
            </w:r>
            <w:r w:rsidRPr="00C062F1">
              <w:rPr>
                <w:rFonts w:ascii="Calibri" w:hAnsi="Calibri" w:cs="Calibri"/>
                <w:b/>
                <w:bCs/>
                <w:snapToGrid w:val="0"/>
              </w:rPr>
              <w:fldChar w:fldCharType="separate"/>
            </w:r>
            <w:r w:rsidRPr="00C062F1">
              <w:rPr>
                <w:rFonts w:ascii="Calibri" w:hAnsi="Calibri" w:cs="Calibri"/>
                <w:b/>
                <w:bCs/>
                <w:snapToGrid w:val="0"/>
              </w:rPr>
              <w:t> </w:t>
            </w:r>
            <w:r>
              <w:rPr>
                <w:rFonts w:ascii="Calibri" w:hAnsi="Calibri" w:cs="Calibri"/>
                <w:b/>
                <w:bCs/>
                <w:snapToGrid w:val="0"/>
              </w:rPr>
              <w:t xml:space="preserve">                                                       </w:t>
            </w:r>
            <w:r w:rsidRPr="00C062F1">
              <w:rPr>
                <w:rFonts w:ascii="Calibri" w:hAnsi="Calibri" w:cs="Calibri"/>
                <w:b/>
                <w:bCs/>
                <w:snapToGrid w:val="0"/>
              </w:rPr>
              <w:t xml:space="preserve">  </w:t>
            </w:r>
            <w:r w:rsidRPr="00C062F1">
              <w:rPr>
                <w:rFonts w:ascii="Calibri" w:hAnsi="Calibri" w:cs="Calibri"/>
                <w:b/>
                <w:bCs/>
                <w:snapToGrid w:val="0"/>
              </w:rPr>
              <w:fldChar w:fldCharType="end"/>
            </w:r>
          </w:p>
        </w:tc>
      </w:tr>
      <w:tr w:rsidR="00F15CC8" w:rsidTr="00BC79CA">
        <w:tc>
          <w:tcPr>
            <w:tcW w:w="2946" w:type="dxa"/>
          </w:tcPr>
          <w:p w:rsidR="00F15CC8" w:rsidRDefault="00F15CC8" w:rsidP="00BC79CA">
            <w:pPr>
              <w:pStyle w:val="Prrafodelista"/>
              <w:ind w:left="0"/>
              <w:rPr>
                <w:rFonts w:ascii="Calibri" w:hAnsi="Calibri" w:cs="Calibri"/>
                <w:bCs/>
                <w:snapToGrid w:val="0"/>
                <w:sz w:val="22"/>
                <w:szCs w:val="22"/>
              </w:rPr>
            </w:pPr>
            <w:r w:rsidRPr="00C062F1">
              <w:rPr>
                <w:rFonts w:ascii="Calibri" w:hAnsi="Calibri" w:cs="Calibri"/>
                <w:b/>
                <w:bCs/>
                <w:snapToGrid w:val="0"/>
              </w:rPr>
              <w:fldChar w:fldCharType="begin">
                <w:ffData>
                  <w:name w:val=""/>
                  <w:enabled/>
                  <w:calcOnExit w:val="0"/>
                  <w:textInput>
                    <w:format w:val="UPPERCASE"/>
                  </w:textInput>
                </w:ffData>
              </w:fldChar>
            </w:r>
            <w:r w:rsidRPr="00C062F1">
              <w:rPr>
                <w:rFonts w:ascii="Calibri" w:hAnsi="Calibri" w:cs="Calibri"/>
                <w:b/>
                <w:bCs/>
                <w:snapToGrid w:val="0"/>
              </w:rPr>
              <w:instrText xml:space="preserve"> FORMTEXT </w:instrText>
            </w:r>
            <w:r w:rsidRPr="00C062F1">
              <w:rPr>
                <w:rFonts w:ascii="Calibri" w:hAnsi="Calibri" w:cs="Calibri"/>
                <w:b/>
                <w:bCs/>
                <w:snapToGrid w:val="0"/>
              </w:rPr>
            </w:r>
            <w:r w:rsidRPr="00C062F1">
              <w:rPr>
                <w:rFonts w:ascii="Calibri" w:hAnsi="Calibri" w:cs="Calibri"/>
                <w:b/>
                <w:bCs/>
                <w:snapToGrid w:val="0"/>
              </w:rPr>
              <w:fldChar w:fldCharType="separate"/>
            </w:r>
            <w:r w:rsidRPr="00C062F1">
              <w:rPr>
                <w:rFonts w:ascii="Calibri" w:hAnsi="Calibri" w:cs="Calibri"/>
                <w:b/>
                <w:bCs/>
                <w:snapToGrid w:val="0"/>
              </w:rPr>
              <w:t> </w:t>
            </w:r>
            <w:r>
              <w:rPr>
                <w:rFonts w:ascii="Calibri" w:hAnsi="Calibri" w:cs="Calibri"/>
                <w:b/>
                <w:bCs/>
                <w:snapToGrid w:val="0"/>
              </w:rPr>
              <w:t xml:space="preserve">                                                             </w:t>
            </w:r>
            <w:r w:rsidRPr="00C062F1">
              <w:rPr>
                <w:rFonts w:ascii="Calibri" w:hAnsi="Calibri" w:cs="Calibri"/>
                <w:b/>
                <w:bCs/>
                <w:snapToGrid w:val="0"/>
              </w:rPr>
              <w:t xml:space="preserve">  </w:t>
            </w:r>
            <w:r w:rsidRPr="00C062F1">
              <w:rPr>
                <w:rFonts w:ascii="Calibri" w:hAnsi="Calibri" w:cs="Calibri"/>
                <w:b/>
                <w:bCs/>
                <w:snapToGrid w:val="0"/>
              </w:rPr>
              <w:fldChar w:fldCharType="end"/>
            </w:r>
          </w:p>
        </w:tc>
        <w:tc>
          <w:tcPr>
            <w:tcW w:w="3402" w:type="dxa"/>
          </w:tcPr>
          <w:p w:rsidR="00F15CC8" w:rsidRDefault="00F15CC8" w:rsidP="00BC79CA">
            <w:pPr>
              <w:pStyle w:val="Prrafodelista"/>
              <w:ind w:left="0"/>
              <w:rPr>
                <w:rFonts w:ascii="Calibri" w:hAnsi="Calibri" w:cs="Calibri"/>
                <w:bCs/>
                <w:snapToGrid w:val="0"/>
                <w:sz w:val="22"/>
                <w:szCs w:val="22"/>
              </w:rPr>
            </w:pPr>
            <w:r w:rsidRPr="00C062F1">
              <w:rPr>
                <w:rFonts w:ascii="Calibri" w:hAnsi="Calibri" w:cs="Calibri"/>
                <w:b/>
                <w:bCs/>
                <w:snapToGrid w:val="0"/>
              </w:rPr>
              <w:fldChar w:fldCharType="begin">
                <w:ffData>
                  <w:name w:val=""/>
                  <w:enabled/>
                  <w:calcOnExit w:val="0"/>
                  <w:textInput>
                    <w:format w:val="UPPERCASE"/>
                  </w:textInput>
                </w:ffData>
              </w:fldChar>
            </w:r>
            <w:r w:rsidRPr="00C062F1">
              <w:rPr>
                <w:rFonts w:ascii="Calibri" w:hAnsi="Calibri" w:cs="Calibri"/>
                <w:b/>
                <w:bCs/>
                <w:snapToGrid w:val="0"/>
              </w:rPr>
              <w:instrText xml:space="preserve"> FORMTEXT </w:instrText>
            </w:r>
            <w:r w:rsidRPr="00C062F1">
              <w:rPr>
                <w:rFonts w:ascii="Calibri" w:hAnsi="Calibri" w:cs="Calibri"/>
                <w:b/>
                <w:bCs/>
                <w:snapToGrid w:val="0"/>
              </w:rPr>
            </w:r>
            <w:r w:rsidRPr="00C062F1">
              <w:rPr>
                <w:rFonts w:ascii="Calibri" w:hAnsi="Calibri" w:cs="Calibri"/>
                <w:b/>
                <w:bCs/>
                <w:snapToGrid w:val="0"/>
              </w:rPr>
              <w:fldChar w:fldCharType="separate"/>
            </w:r>
            <w:r w:rsidRPr="00C062F1">
              <w:rPr>
                <w:rFonts w:ascii="Calibri" w:hAnsi="Calibri" w:cs="Calibri"/>
                <w:b/>
                <w:bCs/>
                <w:snapToGrid w:val="0"/>
              </w:rPr>
              <w:t> </w:t>
            </w:r>
            <w:r>
              <w:rPr>
                <w:rFonts w:ascii="Calibri" w:hAnsi="Calibri" w:cs="Calibri"/>
                <w:b/>
                <w:bCs/>
                <w:snapToGrid w:val="0"/>
              </w:rPr>
              <w:t xml:space="preserve">                                                       </w:t>
            </w:r>
            <w:r w:rsidRPr="00C062F1">
              <w:rPr>
                <w:rFonts w:ascii="Calibri" w:hAnsi="Calibri" w:cs="Calibri"/>
                <w:b/>
                <w:bCs/>
                <w:snapToGrid w:val="0"/>
              </w:rPr>
              <w:t xml:space="preserve">  </w:t>
            </w:r>
            <w:r w:rsidRPr="00C062F1">
              <w:rPr>
                <w:rFonts w:ascii="Calibri" w:hAnsi="Calibri" w:cs="Calibri"/>
                <w:b/>
                <w:bCs/>
                <w:snapToGrid w:val="0"/>
              </w:rPr>
              <w:fldChar w:fldCharType="end"/>
            </w:r>
          </w:p>
        </w:tc>
      </w:tr>
      <w:tr w:rsidR="00F15CC8" w:rsidTr="00BC79CA">
        <w:tc>
          <w:tcPr>
            <w:tcW w:w="2946" w:type="dxa"/>
          </w:tcPr>
          <w:p w:rsidR="00F15CC8" w:rsidRPr="00C062F1" w:rsidRDefault="00F15CC8" w:rsidP="00BC79CA">
            <w:pPr>
              <w:pStyle w:val="Prrafodelista"/>
              <w:ind w:left="0"/>
              <w:rPr>
                <w:rFonts w:ascii="Calibri" w:hAnsi="Calibri" w:cs="Calibri"/>
                <w:b/>
                <w:bCs/>
                <w:snapToGrid w:val="0"/>
              </w:rPr>
            </w:pPr>
            <w:r w:rsidRPr="00C062F1">
              <w:rPr>
                <w:rFonts w:ascii="Calibri" w:hAnsi="Calibri" w:cs="Calibri"/>
                <w:b/>
                <w:bCs/>
                <w:snapToGrid w:val="0"/>
              </w:rPr>
              <w:fldChar w:fldCharType="begin">
                <w:ffData>
                  <w:name w:val=""/>
                  <w:enabled/>
                  <w:calcOnExit w:val="0"/>
                  <w:textInput>
                    <w:format w:val="UPPERCASE"/>
                  </w:textInput>
                </w:ffData>
              </w:fldChar>
            </w:r>
            <w:r w:rsidRPr="00C062F1">
              <w:rPr>
                <w:rFonts w:ascii="Calibri" w:hAnsi="Calibri" w:cs="Calibri"/>
                <w:b/>
                <w:bCs/>
                <w:snapToGrid w:val="0"/>
              </w:rPr>
              <w:instrText xml:space="preserve"> FORMTEXT </w:instrText>
            </w:r>
            <w:r w:rsidRPr="00C062F1">
              <w:rPr>
                <w:rFonts w:ascii="Calibri" w:hAnsi="Calibri" w:cs="Calibri"/>
                <w:b/>
                <w:bCs/>
                <w:snapToGrid w:val="0"/>
              </w:rPr>
            </w:r>
            <w:r w:rsidRPr="00C062F1">
              <w:rPr>
                <w:rFonts w:ascii="Calibri" w:hAnsi="Calibri" w:cs="Calibri"/>
                <w:b/>
                <w:bCs/>
                <w:snapToGrid w:val="0"/>
              </w:rPr>
              <w:fldChar w:fldCharType="separate"/>
            </w:r>
            <w:r w:rsidRPr="00C062F1">
              <w:rPr>
                <w:rFonts w:ascii="Calibri" w:hAnsi="Calibri" w:cs="Calibri"/>
                <w:b/>
                <w:bCs/>
                <w:snapToGrid w:val="0"/>
              </w:rPr>
              <w:t> </w:t>
            </w:r>
            <w:r>
              <w:rPr>
                <w:rFonts w:ascii="Calibri" w:hAnsi="Calibri" w:cs="Calibri"/>
                <w:b/>
                <w:bCs/>
                <w:snapToGrid w:val="0"/>
              </w:rPr>
              <w:t xml:space="preserve">                                                             </w:t>
            </w:r>
            <w:r w:rsidRPr="00C062F1">
              <w:rPr>
                <w:rFonts w:ascii="Calibri" w:hAnsi="Calibri" w:cs="Calibri"/>
                <w:b/>
                <w:bCs/>
                <w:snapToGrid w:val="0"/>
              </w:rPr>
              <w:t xml:space="preserve">  </w:t>
            </w:r>
            <w:r w:rsidRPr="00C062F1">
              <w:rPr>
                <w:rFonts w:ascii="Calibri" w:hAnsi="Calibri" w:cs="Calibri"/>
                <w:b/>
                <w:bCs/>
                <w:snapToGrid w:val="0"/>
              </w:rPr>
              <w:fldChar w:fldCharType="end"/>
            </w:r>
          </w:p>
        </w:tc>
        <w:tc>
          <w:tcPr>
            <w:tcW w:w="3402" w:type="dxa"/>
          </w:tcPr>
          <w:p w:rsidR="00F15CC8" w:rsidRPr="00C062F1" w:rsidRDefault="00F15CC8" w:rsidP="00BC79CA">
            <w:pPr>
              <w:pStyle w:val="Prrafodelista"/>
              <w:ind w:left="0"/>
              <w:rPr>
                <w:rFonts w:ascii="Calibri" w:hAnsi="Calibri" w:cs="Calibri"/>
                <w:b/>
                <w:bCs/>
                <w:snapToGrid w:val="0"/>
              </w:rPr>
            </w:pPr>
            <w:r w:rsidRPr="00C062F1">
              <w:rPr>
                <w:rFonts w:ascii="Calibri" w:hAnsi="Calibri" w:cs="Calibri"/>
                <w:b/>
                <w:bCs/>
                <w:snapToGrid w:val="0"/>
              </w:rPr>
              <w:fldChar w:fldCharType="begin">
                <w:ffData>
                  <w:name w:val=""/>
                  <w:enabled/>
                  <w:calcOnExit w:val="0"/>
                  <w:textInput>
                    <w:format w:val="UPPERCASE"/>
                  </w:textInput>
                </w:ffData>
              </w:fldChar>
            </w:r>
            <w:r w:rsidRPr="00C062F1">
              <w:rPr>
                <w:rFonts w:ascii="Calibri" w:hAnsi="Calibri" w:cs="Calibri"/>
                <w:b/>
                <w:bCs/>
                <w:snapToGrid w:val="0"/>
              </w:rPr>
              <w:instrText xml:space="preserve"> FORMTEXT </w:instrText>
            </w:r>
            <w:r w:rsidRPr="00C062F1">
              <w:rPr>
                <w:rFonts w:ascii="Calibri" w:hAnsi="Calibri" w:cs="Calibri"/>
                <w:b/>
                <w:bCs/>
                <w:snapToGrid w:val="0"/>
              </w:rPr>
            </w:r>
            <w:r w:rsidRPr="00C062F1">
              <w:rPr>
                <w:rFonts w:ascii="Calibri" w:hAnsi="Calibri" w:cs="Calibri"/>
                <w:b/>
                <w:bCs/>
                <w:snapToGrid w:val="0"/>
              </w:rPr>
              <w:fldChar w:fldCharType="separate"/>
            </w:r>
            <w:r w:rsidRPr="00C062F1">
              <w:rPr>
                <w:rFonts w:ascii="Calibri" w:hAnsi="Calibri" w:cs="Calibri"/>
                <w:b/>
                <w:bCs/>
                <w:snapToGrid w:val="0"/>
              </w:rPr>
              <w:t> </w:t>
            </w:r>
            <w:r>
              <w:rPr>
                <w:rFonts w:ascii="Calibri" w:hAnsi="Calibri" w:cs="Calibri"/>
                <w:b/>
                <w:bCs/>
                <w:snapToGrid w:val="0"/>
              </w:rPr>
              <w:t xml:space="preserve">                                                       </w:t>
            </w:r>
            <w:r w:rsidRPr="00C062F1">
              <w:rPr>
                <w:rFonts w:ascii="Calibri" w:hAnsi="Calibri" w:cs="Calibri"/>
                <w:b/>
                <w:bCs/>
                <w:snapToGrid w:val="0"/>
              </w:rPr>
              <w:t xml:space="preserve">  </w:t>
            </w:r>
            <w:r w:rsidRPr="00C062F1">
              <w:rPr>
                <w:rFonts w:ascii="Calibri" w:hAnsi="Calibri" w:cs="Calibri"/>
                <w:b/>
                <w:bCs/>
                <w:snapToGrid w:val="0"/>
              </w:rPr>
              <w:fldChar w:fldCharType="end"/>
            </w:r>
          </w:p>
        </w:tc>
      </w:tr>
      <w:tr w:rsidR="00F15CC8" w:rsidTr="00BC79CA">
        <w:tc>
          <w:tcPr>
            <w:tcW w:w="2946" w:type="dxa"/>
          </w:tcPr>
          <w:p w:rsidR="00F15CC8" w:rsidRPr="00C062F1" w:rsidRDefault="00F15CC8" w:rsidP="00BC79CA">
            <w:pPr>
              <w:pStyle w:val="Prrafodelista"/>
              <w:ind w:left="0"/>
              <w:rPr>
                <w:rFonts w:ascii="Calibri" w:hAnsi="Calibri" w:cs="Calibri"/>
                <w:b/>
                <w:bCs/>
                <w:snapToGrid w:val="0"/>
              </w:rPr>
            </w:pPr>
            <w:r w:rsidRPr="00C062F1">
              <w:rPr>
                <w:rFonts w:ascii="Calibri" w:hAnsi="Calibri" w:cs="Calibri"/>
                <w:b/>
                <w:bCs/>
                <w:snapToGrid w:val="0"/>
              </w:rPr>
              <w:fldChar w:fldCharType="begin">
                <w:ffData>
                  <w:name w:val=""/>
                  <w:enabled/>
                  <w:calcOnExit w:val="0"/>
                  <w:textInput>
                    <w:format w:val="UPPERCASE"/>
                  </w:textInput>
                </w:ffData>
              </w:fldChar>
            </w:r>
            <w:r w:rsidRPr="00C062F1">
              <w:rPr>
                <w:rFonts w:ascii="Calibri" w:hAnsi="Calibri" w:cs="Calibri"/>
                <w:b/>
                <w:bCs/>
                <w:snapToGrid w:val="0"/>
              </w:rPr>
              <w:instrText xml:space="preserve"> FORMTEXT </w:instrText>
            </w:r>
            <w:r w:rsidRPr="00C062F1">
              <w:rPr>
                <w:rFonts w:ascii="Calibri" w:hAnsi="Calibri" w:cs="Calibri"/>
                <w:b/>
                <w:bCs/>
                <w:snapToGrid w:val="0"/>
              </w:rPr>
            </w:r>
            <w:r w:rsidRPr="00C062F1">
              <w:rPr>
                <w:rFonts w:ascii="Calibri" w:hAnsi="Calibri" w:cs="Calibri"/>
                <w:b/>
                <w:bCs/>
                <w:snapToGrid w:val="0"/>
              </w:rPr>
              <w:fldChar w:fldCharType="separate"/>
            </w:r>
            <w:r w:rsidRPr="00C062F1">
              <w:rPr>
                <w:rFonts w:ascii="Calibri" w:hAnsi="Calibri" w:cs="Calibri"/>
                <w:b/>
                <w:bCs/>
                <w:snapToGrid w:val="0"/>
              </w:rPr>
              <w:t> </w:t>
            </w:r>
            <w:r>
              <w:rPr>
                <w:rFonts w:ascii="Calibri" w:hAnsi="Calibri" w:cs="Calibri"/>
                <w:b/>
                <w:bCs/>
                <w:snapToGrid w:val="0"/>
              </w:rPr>
              <w:t xml:space="preserve">                                                             </w:t>
            </w:r>
            <w:r w:rsidRPr="00C062F1">
              <w:rPr>
                <w:rFonts w:ascii="Calibri" w:hAnsi="Calibri" w:cs="Calibri"/>
                <w:b/>
                <w:bCs/>
                <w:snapToGrid w:val="0"/>
              </w:rPr>
              <w:t xml:space="preserve">  </w:t>
            </w:r>
            <w:r w:rsidRPr="00C062F1">
              <w:rPr>
                <w:rFonts w:ascii="Calibri" w:hAnsi="Calibri" w:cs="Calibri"/>
                <w:b/>
                <w:bCs/>
                <w:snapToGrid w:val="0"/>
              </w:rPr>
              <w:fldChar w:fldCharType="end"/>
            </w:r>
          </w:p>
        </w:tc>
        <w:tc>
          <w:tcPr>
            <w:tcW w:w="3402" w:type="dxa"/>
          </w:tcPr>
          <w:p w:rsidR="00F15CC8" w:rsidRPr="00C062F1" w:rsidRDefault="00F15CC8" w:rsidP="00BC79CA">
            <w:pPr>
              <w:pStyle w:val="Prrafodelista"/>
              <w:ind w:left="0"/>
              <w:rPr>
                <w:rFonts w:ascii="Calibri" w:hAnsi="Calibri" w:cs="Calibri"/>
                <w:b/>
                <w:bCs/>
                <w:snapToGrid w:val="0"/>
              </w:rPr>
            </w:pPr>
            <w:r w:rsidRPr="00C062F1">
              <w:rPr>
                <w:rFonts w:ascii="Calibri" w:hAnsi="Calibri" w:cs="Calibri"/>
                <w:b/>
                <w:bCs/>
                <w:snapToGrid w:val="0"/>
              </w:rPr>
              <w:fldChar w:fldCharType="begin">
                <w:ffData>
                  <w:name w:val=""/>
                  <w:enabled/>
                  <w:calcOnExit w:val="0"/>
                  <w:textInput>
                    <w:format w:val="UPPERCASE"/>
                  </w:textInput>
                </w:ffData>
              </w:fldChar>
            </w:r>
            <w:r w:rsidRPr="00C062F1">
              <w:rPr>
                <w:rFonts w:ascii="Calibri" w:hAnsi="Calibri" w:cs="Calibri"/>
                <w:b/>
                <w:bCs/>
                <w:snapToGrid w:val="0"/>
              </w:rPr>
              <w:instrText xml:space="preserve"> FORMTEXT </w:instrText>
            </w:r>
            <w:r w:rsidRPr="00C062F1">
              <w:rPr>
                <w:rFonts w:ascii="Calibri" w:hAnsi="Calibri" w:cs="Calibri"/>
                <w:b/>
                <w:bCs/>
                <w:snapToGrid w:val="0"/>
              </w:rPr>
            </w:r>
            <w:r w:rsidRPr="00C062F1">
              <w:rPr>
                <w:rFonts w:ascii="Calibri" w:hAnsi="Calibri" w:cs="Calibri"/>
                <w:b/>
                <w:bCs/>
                <w:snapToGrid w:val="0"/>
              </w:rPr>
              <w:fldChar w:fldCharType="separate"/>
            </w:r>
            <w:r w:rsidRPr="00C062F1">
              <w:rPr>
                <w:rFonts w:ascii="Calibri" w:hAnsi="Calibri" w:cs="Calibri"/>
                <w:b/>
                <w:bCs/>
                <w:snapToGrid w:val="0"/>
              </w:rPr>
              <w:t> </w:t>
            </w:r>
            <w:r>
              <w:rPr>
                <w:rFonts w:ascii="Calibri" w:hAnsi="Calibri" w:cs="Calibri"/>
                <w:b/>
                <w:bCs/>
                <w:snapToGrid w:val="0"/>
              </w:rPr>
              <w:t xml:space="preserve">                                                       </w:t>
            </w:r>
            <w:r w:rsidRPr="00C062F1">
              <w:rPr>
                <w:rFonts w:ascii="Calibri" w:hAnsi="Calibri" w:cs="Calibri"/>
                <w:b/>
                <w:bCs/>
                <w:snapToGrid w:val="0"/>
              </w:rPr>
              <w:t xml:space="preserve">  </w:t>
            </w:r>
            <w:r w:rsidRPr="00C062F1">
              <w:rPr>
                <w:rFonts w:ascii="Calibri" w:hAnsi="Calibri" w:cs="Calibri"/>
                <w:b/>
                <w:bCs/>
                <w:snapToGrid w:val="0"/>
              </w:rPr>
              <w:fldChar w:fldCharType="end"/>
            </w:r>
          </w:p>
        </w:tc>
      </w:tr>
      <w:tr w:rsidR="00F15CC8" w:rsidTr="00BC79CA">
        <w:tc>
          <w:tcPr>
            <w:tcW w:w="2946" w:type="dxa"/>
          </w:tcPr>
          <w:p w:rsidR="00F15CC8" w:rsidRPr="00C062F1" w:rsidRDefault="00F15CC8" w:rsidP="00BC79CA">
            <w:pPr>
              <w:pStyle w:val="Prrafodelista"/>
              <w:ind w:left="0"/>
              <w:rPr>
                <w:rFonts w:ascii="Calibri" w:hAnsi="Calibri" w:cs="Calibri"/>
                <w:b/>
                <w:bCs/>
                <w:snapToGrid w:val="0"/>
              </w:rPr>
            </w:pPr>
            <w:r w:rsidRPr="00C062F1">
              <w:rPr>
                <w:rFonts w:ascii="Calibri" w:hAnsi="Calibri" w:cs="Calibri"/>
                <w:b/>
                <w:bCs/>
                <w:snapToGrid w:val="0"/>
              </w:rPr>
              <w:fldChar w:fldCharType="begin">
                <w:ffData>
                  <w:name w:val=""/>
                  <w:enabled/>
                  <w:calcOnExit w:val="0"/>
                  <w:textInput>
                    <w:format w:val="UPPERCASE"/>
                  </w:textInput>
                </w:ffData>
              </w:fldChar>
            </w:r>
            <w:r w:rsidRPr="00C062F1">
              <w:rPr>
                <w:rFonts w:ascii="Calibri" w:hAnsi="Calibri" w:cs="Calibri"/>
                <w:b/>
                <w:bCs/>
                <w:snapToGrid w:val="0"/>
              </w:rPr>
              <w:instrText xml:space="preserve"> FORMTEXT </w:instrText>
            </w:r>
            <w:r w:rsidRPr="00C062F1">
              <w:rPr>
                <w:rFonts w:ascii="Calibri" w:hAnsi="Calibri" w:cs="Calibri"/>
                <w:b/>
                <w:bCs/>
                <w:snapToGrid w:val="0"/>
              </w:rPr>
            </w:r>
            <w:r w:rsidRPr="00C062F1">
              <w:rPr>
                <w:rFonts w:ascii="Calibri" w:hAnsi="Calibri" w:cs="Calibri"/>
                <w:b/>
                <w:bCs/>
                <w:snapToGrid w:val="0"/>
              </w:rPr>
              <w:fldChar w:fldCharType="separate"/>
            </w:r>
            <w:r w:rsidRPr="00C062F1">
              <w:rPr>
                <w:rFonts w:ascii="Calibri" w:hAnsi="Calibri" w:cs="Calibri"/>
                <w:b/>
                <w:bCs/>
                <w:snapToGrid w:val="0"/>
              </w:rPr>
              <w:t> </w:t>
            </w:r>
            <w:r>
              <w:rPr>
                <w:rFonts w:ascii="Calibri" w:hAnsi="Calibri" w:cs="Calibri"/>
                <w:b/>
                <w:bCs/>
                <w:snapToGrid w:val="0"/>
              </w:rPr>
              <w:t xml:space="preserve">                                                             </w:t>
            </w:r>
            <w:r w:rsidRPr="00C062F1">
              <w:rPr>
                <w:rFonts w:ascii="Calibri" w:hAnsi="Calibri" w:cs="Calibri"/>
                <w:b/>
                <w:bCs/>
                <w:snapToGrid w:val="0"/>
              </w:rPr>
              <w:t xml:space="preserve">  </w:t>
            </w:r>
            <w:r w:rsidRPr="00C062F1">
              <w:rPr>
                <w:rFonts w:ascii="Calibri" w:hAnsi="Calibri" w:cs="Calibri"/>
                <w:b/>
                <w:bCs/>
                <w:snapToGrid w:val="0"/>
              </w:rPr>
              <w:fldChar w:fldCharType="end"/>
            </w:r>
          </w:p>
        </w:tc>
        <w:tc>
          <w:tcPr>
            <w:tcW w:w="3402" w:type="dxa"/>
          </w:tcPr>
          <w:p w:rsidR="00F15CC8" w:rsidRPr="00C062F1" w:rsidRDefault="00F15CC8" w:rsidP="00BC79CA">
            <w:pPr>
              <w:pStyle w:val="Prrafodelista"/>
              <w:ind w:left="0"/>
              <w:rPr>
                <w:rFonts w:ascii="Calibri" w:hAnsi="Calibri" w:cs="Calibri"/>
                <w:b/>
                <w:bCs/>
                <w:snapToGrid w:val="0"/>
              </w:rPr>
            </w:pPr>
            <w:r w:rsidRPr="00C062F1">
              <w:rPr>
                <w:rFonts w:ascii="Calibri" w:hAnsi="Calibri" w:cs="Calibri"/>
                <w:b/>
                <w:bCs/>
                <w:snapToGrid w:val="0"/>
              </w:rPr>
              <w:fldChar w:fldCharType="begin">
                <w:ffData>
                  <w:name w:val=""/>
                  <w:enabled/>
                  <w:calcOnExit w:val="0"/>
                  <w:textInput>
                    <w:format w:val="UPPERCASE"/>
                  </w:textInput>
                </w:ffData>
              </w:fldChar>
            </w:r>
            <w:r w:rsidRPr="00C062F1">
              <w:rPr>
                <w:rFonts w:ascii="Calibri" w:hAnsi="Calibri" w:cs="Calibri"/>
                <w:b/>
                <w:bCs/>
                <w:snapToGrid w:val="0"/>
              </w:rPr>
              <w:instrText xml:space="preserve"> FORMTEXT </w:instrText>
            </w:r>
            <w:r w:rsidRPr="00C062F1">
              <w:rPr>
                <w:rFonts w:ascii="Calibri" w:hAnsi="Calibri" w:cs="Calibri"/>
                <w:b/>
                <w:bCs/>
                <w:snapToGrid w:val="0"/>
              </w:rPr>
            </w:r>
            <w:r w:rsidRPr="00C062F1">
              <w:rPr>
                <w:rFonts w:ascii="Calibri" w:hAnsi="Calibri" w:cs="Calibri"/>
                <w:b/>
                <w:bCs/>
                <w:snapToGrid w:val="0"/>
              </w:rPr>
              <w:fldChar w:fldCharType="separate"/>
            </w:r>
            <w:r w:rsidRPr="00C062F1">
              <w:rPr>
                <w:rFonts w:ascii="Calibri" w:hAnsi="Calibri" w:cs="Calibri"/>
                <w:b/>
                <w:bCs/>
                <w:snapToGrid w:val="0"/>
              </w:rPr>
              <w:t> </w:t>
            </w:r>
            <w:r>
              <w:rPr>
                <w:rFonts w:ascii="Calibri" w:hAnsi="Calibri" w:cs="Calibri"/>
                <w:b/>
                <w:bCs/>
                <w:snapToGrid w:val="0"/>
              </w:rPr>
              <w:t xml:space="preserve">                                                       </w:t>
            </w:r>
            <w:r w:rsidRPr="00C062F1">
              <w:rPr>
                <w:rFonts w:ascii="Calibri" w:hAnsi="Calibri" w:cs="Calibri"/>
                <w:b/>
                <w:bCs/>
                <w:snapToGrid w:val="0"/>
              </w:rPr>
              <w:t xml:space="preserve">  </w:t>
            </w:r>
            <w:r w:rsidRPr="00C062F1">
              <w:rPr>
                <w:rFonts w:ascii="Calibri" w:hAnsi="Calibri" w:cs="Calibri"/>
                <w:b/>
                <w:bCs/>
                <w:snapToGrid w:val="0"/>
              </w:rPr>
              <w:fldChar w:fldCharType="end"/>
            </w:r>
          </w:p>
        </w:tc>
      </w:tr>
    </w:tbl>
    <w:p w:rsidR="001B2CCB" w:rsidRDefault="001B2CCB" w:rsidP="001B2CCB">
      <w:pPr>
        <w:spacing w:before="120" w:after="120"/>
        <w:jc w:val="both"/>
        <w:rPr>
          <w:rFonts w:ascii="Calibri" w:hAnsi="Calibri" w:cs="Calibri"/>
          <w:b/>
          <w:bCs/>
          <w:snapToGrid w:val="0"/>
          <w:color w:val="0070C0"/>
          <w:sz w:val="22"/>
          <w:szCs w:val="22"/>
          <w:u w:val="single"/>
        </w:rPr>
      </w:pPr>
    </w:p>
    <w:p w:rsidR="001B2CCB" w:rsidRDefault="001B2CCB" w:rsidP="001B2CCB">
      <w:pPr>
        <w:spacing w:before="120" w:after="120"/>
        <w:jc w:val="both"/>
        <w:rPr>
          <w:rFonts w:ascii="Calibri" w:hAnsi="Calibri" w:cs="Calibri"/>
          <w:b/>
          <w:bCs/>
          <w:snapToGrid w:val="0"/>
          <w:color w:val="0070C0"/>
          <w:sz w:val="22"/>
          <w:szCs w:val="22"/>
          <w:u w:val="single"/>
        </w:rPr>
      </w:pPr>
    </w:p>
    <w:p w:rsidR="00DE7D06" w:rsidRPr="004B7D5A" w:rsidRDefault="00DE7D06" w:rsidP="001B2CCB">
      <w:pPr>
        <w:spacing w:before="120" w:after="120"/>
        <w:jc w:val="both"/>
        <w:rPr>
          <w:rFonts w:ascii="Calibri" w:hAnsi="Calibri" w:cs="Calibri"/>
          <w:b/>
          <w:bCs/>
          <w:snapToGrid w:val="0"/>
          <w:color w:val="0070C0"/>
          <w:sz w:val="22"/>
          <w:szCs w:val="22"/>
          <w:u w:val="single"/>
        </w:rPr>
      </w:pPr>
      <w:r w:rsidRPr="004B7D5A">
        <w:rPr>
          <w:rFonts w:ascii="Calibri" w:hAnsi="Calibri" w:cs="Calibri"/>
          <w:b/>
          <w:bCs/>
          <w:snapToGrid w:val="0"/>
          <w:color w:val="0070C0"/>
          <w:sz w:val="22"/>
          <w:szCs w:val="22"/>
          <w:u w:val="single"/>
        </w:rPr>
        <w:lastRenderedPageBreak/>
        <w:t xml:space="preserve">Punto 2.4 </w:t>
      </w:r>
      <w:r w:rsidR="00F92961">
        <w:rPr>
          <w:rFonts w:ascii="Calibri" w:hAnsi="Calibri" w:cs="Calibri"/>
          <w:b/>
          <w:bCs/>
          <w:snapToGrid w:val="0"/>
          <w:color w:val="0070C0"/>
          <w:sz w:val="22"/>
          <w:szCs w:val="22"/>
          <w:u w:val="single"/>
        </w:rPr>
        <w:t xml:space="preserve">COM </w:t>
      </w:r>
      <w:r w:rsidRPr="004B7D5A">
        <w:rPr>
          <w:rFonts w:ascii="Calibri" w:hAnsi="Calibri" w:cs="Calibri"/>
          <w:b/>
          <w:bCs/>
          <w:snapToGrid w:val="0"/>
          <w:color w:val="0070C0"/>
          <w:sz w:val="22"/>
          <w:szCs w:val="22"/>
          <w:u w:val="single"/>
        </w:rPr>
        <w:t xml:space="preserve">7068 </w:t>
      </w:r>
    </w:p>
    <w:p w:rsidR="0077646F" w:rsidRPr="004B7D5A" w:rsidRDefault="00F624CA" w:rsidP="001B2CCB">
      <w:pPr>
        <w:pStyle w:val="Prrafodelista"/>
        <w:numPr>
          <w:ilvl w:val="0"/>
          <w:numId w:val="11"/>
        </w:numPr>
        <w:spacing w:before="120" w:after="120"/>
        <w:jc w:val="both"/>
        <w:rPr>
          <w:rFonts w:ascii="Calibri" w:hAnsi="Calibri" w:cs="Calibri"/>
          <w:bCs/>
          <w:snapToGrid w:val="0"/>
          <w:sz w:val="22"/>
          <w:szCs w:val="22"/>
        </w:rPr>
      </w:pPr>
      <w:r w:rsidRPr="004B7D5A">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Pr="004B7D5A">
        <w:rPr>
          <w:rFonts w:ascii="Calibri" w:hAnsi="Calibri" w:cs="Calibri"/>
          <w:b/>
          <w:bCs/>
          <w:snapToGrid w:val="0"/>
          <w:sz w:val="22"/>
          <w:szCs w:val="22"/>
          <w:bdr w:val="single" w:sz="4" w:space="0" w:color="auto"/>
        </w:rPr>
        <w:instrText xml:space="preserve"> FORMTEXT </w:instrText>
      </w:r>
      <w:r w:rsidRPr="004B7D5A">
        <w:rPr>
          <w:rFonts w:ascii="Calibri" w:hAnsi="Calibri" w:cs="Calibri"/>
          <w:b/>
          <w:bCs/>
          <w:snapToGrid w:val="0"/>
          <w:sz w:val="22"/>
          <w:szCs w:val="22"/>
          <w:bdr w:val="single" w:sz="4" w:space="0" w:color="auto"/>
        </w:rPr>
      </w:r>
      <w:r w:rsidRPr="004B7D5A">
        <w:rPr>
          <w:rFonts w:ascii="Calibri" w:hAnsi="Calibri" w:cs="Calibri"/>
          <w:b/>
          <w:bCs/>
          <w:snapToGrid w:val="0"/>
          <w:sz w:val="22"/>
          <w:szCs w:val="22"/>
          <w:bdr w:val="single" w:sz="4" w:space="0" w:color="auto"/>
        </w:rPr>
        <w:fldChar w:fldCharType="separate"/>
      </w:r>
      <w:r w:rsidRPr="004B7D5A">
        <w:rPr>
          <w:b/>
          <w:snapToGrid w:val="0"/>
          <w:bdr w:val="single" w:sz="4" w:space="0" w:color="auto"/>
        </w:rPr>
        <w:t> </w:t>
      </w:r>
      <w:r w:rsidRPr="004B7D5A">
        <w:rPr>
          <w:b/>
          <w:snapToGrid w:val="0"/>
          <w:bdr w:val="single" w:sz="4" w:space="0" w:color="auto"/>
        </w:rPr>
        <w:t> </w:t>
      </w:r>
      <w:r w:rsidRPr="004B7D5A">
        <w:rPr>
          <w:rFonts w:ascii="Calibri" w:hAnsi="Calibri" w:cs="Calibri"/>
          <w:b/>
          <w:bCs/>
          <w:snapToGrid w:val="0"/>
          <w:sz w:val="22"/>
          <w:szCs w:val="22"/>
          <w:bdr w:val="single" w:sz="4" w:space="0" w:color="auto"/>
        </w:rPr>
        <w:fldChar w:fldCharType="end"/>
      </w:r>
      <w:r w:rsidRPr="004B7D5A">
        <w:rPr>
          <w:rFonts w:ascii="Calibri" w:hAnsi="Calibri" w:cs="Calibri"/>
          <w:b/>
          <w:bCs/>
          <w:snapToGrid w:val="0"/>
          <w:sz w:val="22"/>
          <w:szCs w:val="22"/>
        </w:rPr>
        <w:t xml:space="preserve"> </w:t>
      </w:r>
      <w:r w:rsidR="004C32DD" w:rsidRPr="004B7D5A">
        <w:rPr>
          <w:rFonts w:ascii="Calibri" w:hAnsi="Calibri" w:cs="Calibri"/>
          <w:bCs/>
          <w:snapToGrid w:val="0"/>
          <w:sz w:val="22"/>
          <w:szCs w:val="22"/>
        </w:rPr>
        <w:t>pertenecemos al sector público.</w:t>
      </w:r>
    </w:p>
    <w:p w:rsidR="0077646F" w:rsidRPr="004B7D5A" w:rsidRDefault="00F624CA" w:rsidP="001B2CCB">
      <w:pPr>
        <w:pStyle w:val="Prrafodelista"/>
        <w:numPr>
          <w:ilvl w:val="0"/>
          <w:numId w:val="11"/>
        </w:numPr>
        <w:spacing w:before="120" w:after="120"/>
        <w:jc w:val="both"/>
        <w:rPr>
          <w:rFonts w:ascii="Calibri" w:hAnsi="Calibri" w:cs="Calibri"/>
          <w:b/>
          <w:bCs/>
          <w:snapToGrid w:val="0"/>
          <w:sz w:val="22"/>
          <w:szCs w:val="22"/>
        </w:rPr>
      </w:pPr>
      <w:r w:rsidRPr="004B7D5A">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Pr="004B7D5A">
        <w:rPr>
          <w:rFonts w:ascii="Calibri" w:hAnsi="Calibri" w:cs="Calibri"/>
          <w:b/>
          <w:bCs/>
          <w:snapToGrid w:val="0"/>
          <w:sz w:val="22"/>
          <w:szCs w:val="22"/>
          <w:bdr w:val="single" w:sz="4" w:space="0" w:color="auto"/>
        </w:rPr>
        <w:instrText xml:space="preserve"> FORMTEXT </w:instrText>
      </w:r>
      <w:r w:rsidRPr="004B7D5A">
        <w:rPr>
          <w:rFonts w:ascii="Calibri" w:hAnsi="Calibri" w:cs="Calibri"/>
          <w:b/>
          <w:bCs/>
          <w:snapToGrid w:val="0"/>
          <w:sz w:val="22"/>
          <w:szCs w:val="22"/>
          <w:bdr w:val="single" w:sz="4" w:space="0" w:color="auto"/>
        </w:rPr>
      </w:r>
      <w:r w:rsidRPr="004B7D5A">
        <w:rPr>
          <w:rFonts w:ascii="Calibri" w:hAnsi="Calibri" w:cs="Calibri"/>
          <w:b/>
          <w:bCs/>
          <w:snapToGrid w:val="0"/>
          <w:sz w:val="22"/>
          <w:szCs w:val="22"/>
          <w:bdr w:val="single" w:sz="4" w:space="0" w:color="auto"/>
        </w:rPr>
        <w:fldChar w:fldCharType="separate"/>
      </w:r>
      <w:r w:rsidRPr="004B7D5A">
        <w:rPr>
          <w:b/>
          <w:snapToGrid w:val="0"/>
          <w:bdr w:val="single" w:sz="4" w:space="0" w:color="auto"/>
        </w:rPr>
        <w:t> </w:t>
      </w:r>
      <w:r w:rsidRPr="004B7D5A">
        <w:rPr>
          <w:b/>
          <w:snapToGrid w:val="0"/>
          <w:bdr w:val="single" w:sz="4" w:space="0" w:color="auto"/>
        </w:rPr>
        <w:t> </w:t>
      </w:r>
      <w:r w:rsidRPr="004B7D5A">
        <w:rPr>
          <w:rFonts w:ascii="Calibri" w:hAnsi="Calibri" w:cs="Calibri"/>
          <w:b/>
          <w:bCs/>
          <w:snapToGrid w:val="0"/>
          <w:sz w:val="22"/>
          <w:szCs w:val="22"/>
          <w:bdr w:val="single" w:sz="4" w:space="0" w:color="auto"/>
        </w:rPr>
        <w:fldChar w:fldCharType="end"/>
      </w:r>
      <w:r w:rsidRPr="004B7D5A">
        <w:rPr>
          <w:rFonts w:ascii="Calibri" w:hAnsi="Calibri" w:cs="Calibri"/>
          <w:b/>
          <w:bCs/>
          <w:snapToGrid w:val="0"/>
          <w:sz w:val="22"/>
          <w:szCs w:val="22"/>
        </w:rPr>
        <w:t xml:space="preserve"> </w:t>
      </w:r>
      <w:r w:rsidRPr="004B7D5A">
        <w:rPr>
          <w:rFonts w:ascii="Calibri" w:hAnsi="Calibri" w:cs="Calibri"/>
          <w:bCs/>
          <w:snapToGrid w:val="0"/>
          <w:sz w:val="22"/>
          <w:szCs w:val="22"/>
        </w:rPr>
        <w:t>estamos b</w:t>
      </w:r>
      <w:r w:rsidR="004C32DD" w:rsidRPr="004B7D5A">
        <w:rPr>
          <w:rFonts w:ascii="Calibri" w:hAnsi="Calibri" w:cs="Calibri"/>
          <w:bCs/>
          <w:snapToGrid w:val="0"/>
          <w:sz w:val="22"/>
          <w:szCs w:val="22"/>
        </w:rPr>
        <w:t>ajo control del Estado Nacional.</w:t>
      </w:r>
    </w:p>
    <w:p w:rsidR="00D804A6" w:rsidRPr="004B7D5A" w:rsidRDefault="00F624CA" w:rsidP="001B2CCB">
      <w:pPr>
        <w:pStyle w:val="Prrafodelista"/>
        <w:numPr>
          <w:ilvl w:val="0"/>
          <w:numId w:val="11"/>
        </w:numPr>
        <w:spacing w:before="120" w:after="120"/>
        <w:jc w:val="both"/>
        <w:rPr>
          <w:rFonts w:ascii="Calibri" w:hAnsi="Calibri" w:cs="Calibri"/>
          <w:b/>
          <w:bCs/>
          <w:snapToGrid w:val="0"/>
          <w:sz w:val="22"/>
          <w:szCs w:val="22"/>
        </w:rPr>
      </w:pPr>
      <w:r w:rsidRPr="004B7D5A">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Pr="004B7D5A">
        <w:rPr>
          <w:rFonts w:ascii="Calibri" w:hAnsi="Calibri" w:cs="Calibri"/>
          <w:b/>
          <w:bCs/>
          <w:snapToGrid w:val="0"/>
          <w:sz w:val="22"/>
          <w:szCs w:val="22"/>
          <w:bdr w:val="single" w:sz="4" w:space="0" w:color="auto"/>
        </w:rPr>
        <w:instrText xml:space="preserve"> FORMTEXT </w:instrText>
      </w:r>
      <w:r w:rsidRPr="004B7D5A">
        <w:rPr>
          <w:rFonts w:ascii="Calibri" w:hAnsi="Calibri" w:cs="Calibri"/>
          <w:b/>
          <w:bCs/>
          <w:snapToGrid w:val="0"/>
          <w:sz w:val="22"/>
          <w:szCs w:val="22"/>
          <w:bdr w:val="single" w:sz="4" w:space="0" w:color="auto"/>
        </w:rPr>
      </w:r>
      <w:r w:rsidRPr="004B7D5A">
        <w:rPr>
          <w:rFonts w:ascii="Calibri" w:hAnsi="Calibri" w:cs="Calibri"/>
          <w:b/>
          <w:bCs/>
          <w:snapToGrid w:val="0"/>
          <w:sz w:val="22"/>
          <w:szCs w:val="22"/>
          <w:bdr w:val="single" w:sz="4" w:space="0" w:color="auto"/>
        </w:rPr>
        <w:fldChar w:fldCharType="separate"/>
      </w:r>
      <w:r w:rsidRPr="004B7D5A">
        <w:rPr>
          <w:b/>
          <w:snapToGrid w:val="0"/>
          <w:bdr w:val="single" w:sz="4" w:space="0" w:color="auto"/>
        </w:rPr>
        <w:t> </w:t>
      </w:r>
      <w:r w:rsidRPr="004B7D5A">
        <w:rPr>
          <w:b/>
          <w:snapToGrid w:val="0"/>
          <w:bdr w:val="single" w:sz="4" w:space="0" w:color="auto"/>
        </w:rPr>
        <w:t> </w:t>
      </w:r>
      <w:r w:rsidRPr="004B7D5A">
        <w:rPr>
          <w:rFonts w:ascii="Calibri" w:hAnsi="Calibri" w:cs="Calibri"/>
          <w:b/>
          <w:bCs/>
          <w:snapToGrid w:val="0"/>
          <w:sz w:val="22"/>
          <w:szCs w:val="22"/>
          <w:bdr w:val="single" w:sz="4" w:space="0" w:color="auto"/>
        </w:rPr>
        <w:fldChar w:fldCharType="end"/>
      </w:r>
      <w:r w:rsidRPr="004B7D5A">
        <w:rPr>
          <w:rFonts w:ascii="Calibri" w:hAnsi="Calibri" w:cs="Calibri"/>
          <w:b/>
          <w:bCs/>
          <w:snapToGrid w:val="0"/>
          <w:sz w:val="22"/>
          <w:szCs w:val="22"/>
        </w:rPr>
        <w:t xml:space="preserve"> </w:t>
      </w:r>
      <w:r w:rsidRPr="004B7D5A">
        <w:rPr>
          <w:rFonts w:ascii="Calibri" w:hAnsi="Calibri" w:cs="Calibri"/>
          <w:bCs/>
          <w:snapToGrid w:val="0"/>
          <w:sz w:val="22"/>
          <w:szCs w:val="22"/>
        </w:rPr>
        <w:t>conformamos un</w:t>
      </w:r>
      <w:r w:rsidRPr="004B7D5A">
        <w:rPr>
          <w:rFonts w:ascii="Calibri" w:hAnsi="Calibri" w:cs="Calibri"/>
          <w:b/>
          <w:bCs/>
          <w:snapToGrid w:val="0"/>
          <w:sz w:val="22"/>
          <w:szCs w:val="22"/>
        </w:rPr>
        <w:t xml:space="preserve"> </w:t>
      </w:r>
      <w:r w:rsidRPr="004B7D5A">
        <w:rPr>
          <w:rFonts w:ascii="Calibri" w:hAnsi="Calibri" w:cs="Calibri"/>
          <w:bCs/>
          <w:snapToGrid w:val="0"/>
          <w:sz w:val="22"/>
          <w:szCs w:val="22"/>
        </w:rPr>
        <w:t>fideicomiso constituido con aportes del sector público nacional</w:t>
      </w:r>
      <w:r w:rsidR="00DA0DDD" w:rsidRPr="004B7D5A">
        <w:rPr>
          <w:rFonts w:ascii="Calibri" w:hAnsi="Calibri" w:cs="Calibri"/>
          <w:b/>
          <w:bCs/>
          <w:snapToGrid w:val="0"/>
          <w:sz w:val="22"/>
          <w:szCs w:val="22"/>
        </w:rPr>
        <w:t xml:space="preserve">. </w:t>
      </w:r>
    </w:p>
    <w:p w:rsidR="00D804A6" w:rsidRPr="00D804A6" w:rsidRDefault="00D804A6" w:rsidP="00D804A6">
      <w:pPr>
        <w:pStyle w:val="Prrafodelista"/>
        <w:spacing w:before="120" w:after="120"/>
        <w:ind w:left="2160"/>
        <w:jc w:val="both"/>
        <w:rPr>
          <w:rFonts w:ascii="Calibri" w:hAnsi="Calibri" w:cs="Calibri"/>
          <w:b/>
          <w:bCs/>
          <w:snapToGrid w:val="0"/>
          <w:sz w:val="22"/>
          <w:szCs w:val="22"/>
          <w:highlight w:val="yellow"/>
        </w:rPr>
      </w:pPr>
    </w:p>
    <w:p w:rsidR="001B2CCB" w:rsidRDefault="001B2CCB" w:rsidP="001B2CCB">
      <w:pPr>
        <w:spacing w:before="120" w:after="120"/>
        <w:jc w:val="both"/>
        <w:rPr>
          <w:rFonts w:ascii="Calibri" w:hAnsi="Calibri" w:cs="Calibri"/>
          <w:b/>
          <w:bCs/>
          <w:snapToGrid w:val="0"/>
          <w:color w:val="0070C0"/>
          <w:sz w:val="22"/>
          <w:szCs w:val="22"/>
          <w:u w:val="single"/>
        </w:rPr>
      </w:pPr>
    </w:p>
    <w:p w:rsidR="00D804A6" w:rsidRPr="00792FAA" w:rsidRDefault="00D804A6" w:rsidP="001B2CCB">
      <w:pPr>
        <w:spacing w:before="120" w:after="120"/>
        <w:jc w:val="both"/>
        <w:rPr>
          <w:rFonts w:ascii="Calibri" w:hAnsi="Calibri" w:cs="Calibri"/>
          <w:b/>
          <w:bCs/>
          <w:snapToGrid w:val="0"/>
          <w:color w:val="0070C0"/>
          <w:sz w:val="22"/>
          <w:szCs w:val="22"/>
          <w:u w:val="single"/>
        </w:rPr>
      </w:pPr>
      <w:r w:rsidRPr="00792FAA">
        <w:rPr>
          <w:rFonts w:ascii="Calibri" w:hAnsi="Calibri" w:cs="Calibri"/>
          <w:b/>
          <w:bCs/>
          <w:snapToGrid w:val="0"/>
          <w:color w:val="0070C0"/>
          <w:sz w:val="22"/>
          <w:szCs w:val="22"/>
          <w:u w:val="single"/>
        </w:rPr>
        <w:t xml:space="preserve">Punto 2.5 </w:t>
      </w:r>
      <w:r w:rsidR="00F92961">
        <w:rPr>
          <w:rFonts w:ascii="Calibri" w:hAnsi="Calibri" w:cs="Calibri"/>
          <w:b/>
          <w:bCs/>
          <w:snapToGrid w:val="0"/>
          <w:color w:val="0070C0"/>
          <w:sz w:val="22"/>
          <w:szCs w:val="22"/>
          <w:u w:val="single"/>
        </w:rPr>
        <w:t xml:space="preserve">COM </w:t>
      </w:r>
      <w:r w:rsidRPr="00792FAA">
        <w:rPr>
          <w:rFonts w:ascii="Calibri" w:hAnsi="Calibri" w:cs="Calibri"/>
          <w:b/>
          <w:bCs/>
          <w:snapToGrid w:val="0"/>
          <w:color w:val="0070C0"/>
          <w:sz w:val="22"/>
          <w:szCs w:val="22"/>
          <w:u w:val="single"/>
        </w:rPr>
        <w:t xml:space="preserve">7068 </w:t>
      </w:r>
    </w:p>
    <w:p w:rsidR="00D804A6" w:rsidRPr="001B2CCB" w:rsidRDefault="00F92961" w:rsidP="001B2CCB">
      <w:pPr>
        <w:pStyle w:val="Prrafodelista"/>
        <w:spacing w:before="120" w:after="120"/>
        <w:ind w:left="708"/>
        <w:jc w:val="both"/>
        <w:rPr>
          <w:rFonts w:ascii="Calibri" w:hAnsi="Calibri" w:cs="Calibri"/>
          <w:b/>
          <w:bCs/>
          <w:snapToGrid w:val="0"/>
          <w:sz w:val="22"/>
          <w:szCs w:val="22"/>
          <w:u w:val="single"/>
        </w:rPr>
      </w:pPr>
      <w:r w:rsidRPr="00DE7D06">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Pr="00DE7D06">
        <w:rPr>
          <w:rFonts w:ascii="Calibri" w:hAnsi="Calibri" w:cs="Calibri"/>
          <w:b/>
          <w:bCs/>
          <w:snapToGrid w:val="0"/>
          <w:sz w:val="22"/>
          <w:szCs w:val="22"/>
          <w:bdr w:val="single" w:sz="4" w:space="0" w:color="auto"/>
        </w:rPr>
        <w:instrText xml:space="preserve"> FORMTEXT </w:instrText>
      </w:r>
      <w:r w:rsidRPr="00DE7D06">
        <w:rPr>
          <w:rFonts w:ascii="Calibri" w:hAnsi="Calibri" w:cs="Calibri"/>
          <w:b/>
          <w:bCs/>
          <w:snapToGrid w:val="0"/>
          <w:sz w:val="22"/>
          <w:szCs w:val="22"/>
          <w:bdr w:val="single" w:sz="4" w:space="0" w:color="auto"/>
        </w:rPr>
      </w:r>
      <w:r w:rsidRPr="00DE7D06">
        <w:rPr>
          <w:rFonts w:ascii="Calibri" w:hAnsi="Calibri" w:cs="Calibri"/>
          <w:b/>
          <w:bCs/>
          <w:snapToGrid w:val="0"/>
          <w:sz w:val="22"/>
          <w:szCs w:val="22"/>
          <w:bdr w:val="single" w:sz="4" w:space="0" w:color="auto"/>
        </w:rPr>
        <w:fldChar w:fldCharType="separate"/>
      </w:r>
      <w:r w:rsidRPr="00C062F1">
        <w:rPr>
          <w:b/>
          <w:snapToGrid w:val="0"/>
          <w:bdr w:val="single" w:sz="4" w:space="0" w:color="auto"/>
        </w:rPr>
        <w:t> </w:t>
      </w:r>
      <w:r w:rsidRPr="00C062F1">
        <w:rPr>
          <w:b/>
          <w:snapToGrid w:val="0"/>
          <w:bdr w:val="single" w:sz="4" w:space="0" w:color="auto"/>
        </w:rPr>
        <w:t> </w:t>
      </w:r>
      <w:r w:rsidRPr="00DE7D06">
        <w:rPr>
          <w:rFonts w:ascii="Calibri" w:hAnsi="Calibri" w:cs="Calibri"/>
          <w:b/>
          <w:bCs/>
          <w:snapToGrid w:val="0"/>
          <w:sz w:val="22"/>
          <w:szCs w:val="22"/>
          <w:bdr w:val="single" w:sz="4" w:space="0" w:color="auto"/>
        </w:rPr>
        <w:fldChar w:fldCharType="end"/>
      </w:r>
      <w:r w:rsidRPr="00DE7D06">
        <w:rPr>
          <w:rFonts w:ascii="Calibri" w:hAnsi="Calibri" w:cs="Calibri"/>
          <w:b/>
          <w:bCs/>
          <w:snapToGrid w:val="0"/>
          <w:sz w:val="22"/>
          <w:szCs w:val="22"/>
        </w:rPr>
        <w:t xml:space="preserve"> </w:t>
      </w:r>
      <w:r w:rsidRPr="00432150">
        <w:rPr>
          <w:rFonts w:ascii="Calibri" w:hAnsi="Calibri" w:cs="Calibri"/>
          <w:bCs/>
          <w:snapToGrid w:val="0"/>
          <w:sz w:val="22"/>
          <w:szCs w:val="22"/>
        </w:rPr>
        <w:t>nos encontramos realizando</w:t>
      </w:r>
      <w:r>
        <w:rPr>
          <w:rFonts w:ascii="Calibri" w:hAnsi="Calibri" w:cs="Calibri"/>
          <w:bCs/>
          <w:snapToGrid w:val="0"/>
          <w:sz w:val="22"/>
          <w:szCs w:val="22"/>
        </w:rPr>
        <w:t xml:space="preserve"> </w:t>
      </w:r>
      <w:r w:rsidRPr="00F92961">
        <w:rPr>
          <w:rFonts w:ascii="Calibri" w:hAnsi="Calibri" w:cs="Calibri"/>
          <w:bCs/>
          <w:snapToGrid w:val="0"/>
          <w:sz w:val="22"/>
          <w:szCs w:val="22"/>
        </w:rPr>
        <w:t xml:space="preserve">un pago </w:t>
      </w:r>
      <w:r w:rsidRPr="001B2CCB">
        <w:rPr>
          <w:rFonts w:ascii="Calibri" w:hAnsi="Calibri" w:cs="Calibri"/>
          <w:b/>
          <w:bCs/>
          <w:snapToGrid w:val="0"/>
          <w:sz w:val="22"/>
          <w:szCs w:val="22"/>
        </w:rPr>
        <w:t>con registro de ingreso aduanero pendiente</w:t>
      </w:r>
      <w:r w:rsidRPr="00F92961">
        <w:rPr>
          <w:rFonts w:ascii="Calibri" w:hAnsi="Calibri" w:cs="Calibri"/>
          <w:bCs/>
          <w:snapToGrid w:val="0"/>
          <w:sz w:val="22"/>
          <w:szCs w:val="22"/>
        </w:rPr>
        <w:t xml:space="preserve"> a cursar por una persona jurídica que </w:t>
      </w:r>
      <w:r w:rsidR="006A7D74">
        <w:rPr>
          <w:rFonts w:ascii="Calibri" w:hAnsi="Calibri" w:cs="Calibri"/>
          <w:bCs/>
          <w:snapToGrid w:val="0"/>
          <w:sz w:val="22"/>
          <w:szCs w:val="22"/>
        </w:rPr>
        <w:t>t</w:t>
      </w:r>
      <w:r>
        <w:rPr>
          <w:rFonts w:ascii="Calibri" w:hAnsi="Calibri" w:cs="Calibri"/>
          <w:bCs/>
          <w:snapToGrid w:val="0"/>
          <w:sz w:val="22"/>
          <w:szCs w:val="22"/>
        </w:rPr>
        <w:t xml:space="preserve">iene </w:t>
      </w:r>
      <w:r w:rsidRPr="00F92961">
        <w:rPr>
          <w:rFonts w:ascii="Calibri" w:hAnsi="Calibri" w:cs="Calibri"/>
          <w:bCs/>
          <w:snapToGrid w:val="0"/>
          <w:sz w:val="22"/>
          <w:szCs w:val="22"/>
        </w:rPr>
        <w:t xml:space="preserve">a su cargo la provisión de medicamentos críticos a ingresar </w:t>
      </w:r>
      <w:r w:rsidR="006A7D74">
        <w:rPr>
          <w:rFonts w:ascii="Calibri" w:hAnsi="Calibri" w:cs="Calibri"/>
          <w:bCs/>
          <w:snapToGrid w:val="0"/>
          <w:sz w:val="22"/>
          <w:szCs w:val="22"/>
        </w:rPr>
        <w:t xml:space="preserve">mediante una </w:t>
      </w:r>
      <w:r w:rsidRPr="001B2CCB">
        <w:rPr>
          <w:rFonts w:ascii="Calibri" w:hAnsi="Calibri" w:cs="Calibri"/>
          <w:b/>
          <w:bCs/>
          <w:snapToGrid w:val="0"/>
          <w:sz w:val="22"/>
          <w:szCs w:val="22"/>
        </w:rPr>
        <w:t xml:space="preserve">Solicitud Particular por el beneficiario de dicha cobertura médica. </w:t>
      </w:r>
    </w:p>
    <w:p w:rsidR="001B2CCB" w:rsidRDefault="001B2CCB" w:rsidP="001B2CCB">
      <w:pPr>
        <w:spacing w:before="120" w:after="120"/>
        <w:jc w:val="both"/>
        <w:rPr>
          <w:rFonts w:ascii="Calibri" w:hAnsi="Calibri" w:cs="Calibri"/>
          <w:b/>
          <w:bCs/>
          <w:snapToGrid w:val="0"/>
          <w:color w:val="0070C0"/>
          <w:sz w:val="22"/>
          <w:szCs w:val="22"/>
          <w:u w:val="single"/>
        </w:rPr>
      </w:pPr>
    </w:p>
    <w:p w:rsidR="00D804A6" w:rsidRPr="00D804A6" w:rsidRDefault="00D804A6" w:rsidP="001B2CCB">
      <w:pPr>
        <w:spacing w:before="120" w:after="120"/>
        <w:jc w:val="both"/>
        <w:rPr>
          <w:rFonts w:ascii="Calibri" w:hAnsi="Calibri" w:cs="Calibri"/>
          <w:bCs/>
          <w:snapToGrid w:val="0"/>
          <w:sz w:val="22"/>
          <w:szCs w:val="22"/>
          <w:u w:val="single"/>
        </w:rPr>
      </w:pPr>
      <w:r w:rsidRPr="00792FAA">
        <w:rPr>
          <w:rFonts w:ascii="Calibri" w:hAnsi="Calibri" w:cs="Calibri"/>
          <w:b/>
          <w:bCs/>
          <w:snapToGrid w:val="0"/>
          <w:color w:val="0070C0"/>
          <w:sz w:val="22"/>
          <w:szCs w:val="22"/>
          <w:u w:val="single"/>
        </w:rPr>
        <w:t xml:space="preserve">Punto 2.6 </w:t>
      </w:r>
      <w:r w:rsidR="00F92961">
        <w:rPr>
          <w:rFonts w:ascii="Calibri" w:hAnsi="Calibri" w:cs="Calibri"/>
          <w:b/>
          <w:bCs/>
          <w:snapToGrid w:val="0"/>
          <w:color w:val="0070C0"/>
          <w:sz w:val="22"/>
          <w:szCs w:val="22"/>
          <w:u w:val="single"/>
        </w:rPr>
        <w:t xml:space="preserve">COM </w:t>
      </w:r>
      <w:r w:rsidRPr="00792FAA">
        <w:rPr>
          <w:rFonts w:ascii="Calibri" w:hAnsi="Calibri" w:cs="Calibri"/>
          <w:b/>
          <w:bCs/>
          <w:snapToGrid w:val="0"/>
          <w:color w:val="0070C0"/>
          <w:sz w:val="22"/>
          <w:szCs w:val="22"/>
          <w:u w:val="single"/>
        </w:rPr>
        <w:t xml:space="preserve">7068 </w:t>
      </w:r>
    </w:p>
    <w:p w:rsidR="00AA603F" w:rsidRPr="001B2CCB" w:rsidRDefault="00D804A6" w:rsidP="001B2CCB">
      <w:pPr>
        <w:spacing w:before="120" w:after="120"/>
        <w:ind w:left="708"/>
        <w:jc w:val="both"/>
        <w:rPr>
          <w:rFonts w:ascii="Calibri" w:hAnsi="Calibri" w:cs="Calibri"/>
          <w:bCs/>
          <w:snapToGrid w:val="0"/>
          <w:sz w:val="22"/>
          <w:szCs w:val="22"/>
        </w:rPr>
      </w:pPr>
      <w:r w:rsidRPr="00792FAA">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Pr="00792FAA">
        <w:rPr>
          <w:rFonts w:ascii="Calibri" w:hAnsi="Calibri" w:cs="Calibri"/>
          <w:b/>
          <w:bCs/>
          <w:snapToGrid w:val="0"/>
          <w:sz w:val="22"/>
          <w:szCs w:val="22"/>
          <w:bdr w:val="single" w:sz="4" w:space="0" w:color="auto"/>
        </w:rPr>
        <w:instrText xml:space="preserve"> FORMTEXT </w:instrText>
      </w:r>
      <w:r w:rsidRPr="00792FAA">
        <w:rPr>
          <w:rFonts w:ascii="Calibri" w:hAnsi="Calibri" w:cs="Calibri"/>
          <w:b/>
          <w:bCs/>
          <w:snapToGrid w:val="0"/>
          <w:sz w:val="22"/>
          <w:szCs w:val="22"/>
          <w:bdr w:val="single" w:sz="4" w:space="0" w:color="auto"/>
        </w:rPr>
      </w:r>
      <w:r w:rsidRPr="00792FAA">
        <w:rPr>
          <w:rFonts w:ascii="Calibri" w:hAnsi="Calibri" w:cs="Calibri"/>
          <w:b/>
          <w:bCs/>
          <w:snapToGrid w:val="0"/>
          <w:sz w:val="22"/>
          <w:szCs w:val="22"/>
          <w:bdr w:val="single" w:sz="4" w:space="0" w:color="auto"/>
        </w:rPr>
        <w:fldChar w:fldCharType="separate"/>
      </w:r>
      <w:r w:rsidRPr="00C062F1">
        <w:rPr>
          <w:b/>
          <w:snapToGrid w:val="0"/>
          <w:bdr w:val="single" w:sz="4" w:space="0" w:color="auto"/>
        </w:rPr>
        <w:t> </w:t>
      </w:r>
      <w:r w:rsidRPr="00C062F1">
        <w:rPr>
          <w:b/>
          <w:snapToGrid w:val="0"/>
          <w:bdr w:val="single" w:sz="4" w:space="0" w:color="auto"/>
        </w:rPr>
        <w:t> </w:t>
      </w:r>
      <w:r w:rsidRPr="00792FAA">
        <w:rPr>
          <w:rFonts w:ascii="Calibri" w:hAnsi="Calibri" w:cs="Calibri"/>
          <w:b/>
          <w:bCs/>
          <w:snapToGrid w:val="0"/>
          <w:sz w:val="22"/>
          <w:szCs w:val="22"/>
          <w:bdr w:val="single" w:sz="4" w:space="0" w:color="auto"/>
        </w:rPr>
        <w:fldChar w:fldCharType="end"/>
      </w:r>
      <w:r w:rsidRPr="00792FAA">
        <w:rPr>
          <w:rFonts w:ascii="Calibri" w:hAnsi="Calibri" w:cs="Calibri"/>
          <w:b/>
          <w:bCs/>
          <w:snapToGrid w:val="0"/>
          <w:sz w:val="22"/>
          <w:szCs w:val="22"/>
        </w:rPr>
        <w:t xml:space="preserve"> </w:t>
      </w:r>
      <w:r w:rsidRPr="00792FAA">
        <w:rPr>
          <w:rFonts w:ascii="Calibri" w:hAnsi="Calibri" w:cs="Calibri"/>
          <w:bCs/>
          <w:snapToGrid w:val="0"/>
          <w:sz w:val="22"/>
          <w:szCs w:val="22"/>
        </w:rPr>
        <w:t xml:space="preserve">nos encontramos realizando pagos de importaciones cuya posición arancelaria es la N° </w:t>
      </w:r>
      <w:r w:rsidRPr="00792FAA">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Pr="00792FAA">
        <w:rPr>
          <w:rFonts w:ascii="Calibri" w:hAnsi="Calibri" w:cs="Calibri"/>
          <w:b/>
          <w:bCs/>
          <w:snapToGrid w:val="0"/>
          <w:sz w:val="22"/>
          <w:szCs w:val="22"/>
          <w:bdr w:val="single" w:sz="4" w:space="0" w:color="auto"/>
        </w:rPr>
        <w:instrText xml:space="preserve"> FORMTEXT </w:instrText>
      </w:r>
      <w:r w:rsidRPr="00792FAA">
        <w:rPr>
          <w:rFonts w:ascii="Calibri" w:hAnsi="Calibri" w:cs="Calibri"/>
          <w:b/>
          <w:bCs/>
          <w:snapToGrid w:val="0"/>
          <w:sz w:val="22"/>
          <w:szCs w:val="22"/>
          <w:bdr w:val="single" w:sz="4" w:space="0" w:color="auto"/>
        </w:rPr>
      </w:r>
      <w:r w:rsidRPr="00792FAA">
        <w:rPr>
          <w:rFonts w:ascii="Calibri" w:hAnsi="Calibri" w:cs="Calibri"/>
          <w:b/>
          <w:bCs/>
          <w:snapToGrid w:val="0"/>
          <w:sz w:val="22"/>
          <w:szCs w:val="22"/>
          <w:bdr w:val="single" w:sz="4" w:space="0" w:color="auto"/>
        </w:rPr>
        <w:fldChar w:fldCharType="separate"/>
      </w:r>
      <w:r w:rsidRPr="00C062F1">
        <w:rPr>
          <w:b/>
          <w:snapToGrid w:val="0"/>
          <w:bdr w:val="single" w:sz="4" w:space="0" w:color="auto"/>
        </w:rPr>
        <w:t> </w:t>
      </w:r>
      <w:r w:rsidRPr="00792FAA">
        <w:rPr>
          <w:rFonts w:ascii="Calibri" w:hAnsi="Calibri" w:cs="Calibri"/>
          <w:b/>
          <w:bCs/>
          <w:snapToGrid w:val="0"/>
          <w:sz w:val="22"/>
          <w:szCs w:val="22"/>
          <w:bdr w:val="single" w:sz="4" w:space="0" w:color="auto"/>
        </w:rPr>
        <w:t xml:space="preserve">                     </w:t>
      </w:r>
      <w:r w:rsidRPr="00C062F1">
        <w:rPr>
          <w:b/>
          <w:snapToGrid w:val="0"/>
          <w:bdr w:val="single" w:sz="4" w:space="0" w:color="auto"/>
        </w:rPr>
        <w:t> </w:t>
      </w:r>
      <w:r w:rsidRPr="00792FAA">
        <w:rPr>
          <w:rFonts w:ascii="Calibri" w:hAnsi="Calibri" w:cs="Calibri"/>
          <w:b/>
          <w:bCs/>
          <w:snapToGrid w:val="0"/>
          <w:sz w:val="22"/>
          <w:szCs w:val="22"/>
          <w:bdr w:val="single" w:sz="4" w:space="0" w:color="auto"/>
        </w:rPr>
        <w:fldChar w:fldCharType="end"/>
      </w:r>
      <w:r w:rsidRPr="00792FAA">
        <w:rPr>
          <w:rFonts w:ascii="Calibri" w:hAnsi="Calibri" w:cs="Calibri"/>
          <w:b/>
          <w:bCs/>
          <w:snapToGrid w:val="0"/>
          <w:sz w:val="22"/>
          <w:szCs w:val="22"/>
        </w:rPr>
        <w:t xml:space="preserve"> </w:t>
      </w:r>
      <w:r w:rsidRPr="00792FAA">
        <w:rPr>
          <w:rFonts w:ascii="Calibri" w:hAnsi="Calibri" w:cs="Calibri"/>
          <w:bCs/>
          <w:snapToGrid w:val="0"/>
          <w:sz w:val="22"/>
          <w:szCs w:val="22"/>
        </w:rPr>
        <w:t xml:space="preserve">y con registro aduanero pendiente destinados a la compra de </w:t>
      </w:r>
      <w:r w:rsidRPr="00792FAA">
        <w:rPr>
          <w:rFonts w:ascii="Calibri" w:hAnsi="Calibri" w:cs="Calibri"/>
          <w:b/>
          <w:bCs/>
          <w:snapToGrid w:val="0"/>
          <w:sz w:val="22"/>
          <w:szCs w:val="22"/>
        </w:rPr>
        <w:t>kits para la detección del coronavirus COVID-19</w:t>
      </w:r>
      <w:r w:rsidRPr="00792FAA">
        <w:rPr>
          <w:rFonts w:ascii="Calibri" w:hAnsi="Calibri" w:cs="Calibri"/>
          <w:bCs/>
          <w:snapToGrid w:val="0"/>
          <w:sz w:val="22"/>
          <w:szCs w:val="22"/>
        </w:rPr>
        <w:t xml:space="preserve"> u otros bienes cuyas posiciones arancelarias se encuentren comprendidas en el listado dado a conocer por el </w:t>
      </w:r>
      <w:r w:rsidRPr="00792FAA">
        <w:rPr>
          <w:rFonts w:ascii="Calibri" w:hAnsi="Calibri" w:cs="Calibri"/>
          <w:b/>
          <w:bCs/>
          <w:snapToGrid w:val="0"/>
          <w:sz w:val="22"/>
          <w:szCs w:val="22"/>
        </w:rPr>
        <w:t>Decreto N° 333/2020</w:t>
      </w:r>
      <w:r w:rsidRPr="00792FAA">
        <w:rPr>
          <w:rFonts w:ascii="Calibri" w:hAnsi="Calibri" w:cs="Calibri"/>
          <w:bCs/>
          <w:snapToGrid w:val="0"/>
          <w:sz w:val="22"/>
          <w:szCs w:val="22"/>
        </w:rPr>
        <w:t xml:space="preserve"> y sus complementarias.</w:t>
      </w:r>
    </w:p>
    <w:p w:rsidR="001B2CCB" w:rsidRDefault="001B2CCB" w:rsidP="001B2CCB">
      <w:pPr>
        <w:spacing w:before="120" w:after="120"/>
        <w:jc w:val="both"/>
        <w:rPr>
          <w:rFonts w:ascii="Calibri" w:hAnsi="Calibri" w:cs="Calibri"/>
          <w:b/>
          <w:bCs/>
          <w:snapToGrid w:val="0"/>
          <w:color w:val="0070C0"/>
          <w:sz w:val="22"/>
          <w:szCs w:val="22"/>
          <w:u w:val="single"/>
        </w:rPr>
      </w:pPr>
    </w:p>
    <w:p w:rsidR="00301D15" w:rsidRPr="001B2CCB" w:rsidRDefault="00301D15" w:rsidP="001B2CCB">
      <w:pPr>
        <w:spacing w:before="120" w:after="120"/>
        <w:jc w:val="both"/>
        <w:rPr>
          <w:rFonts w:ascii="Calibri" w:hAnsi="Calibri" w:cs="Calibri"/>
          <w:b/>
          <w:bCs/>
          <w:snapToGrid w:val="0"/>
          <w:color w:val="0070C0"/>
          <w:sz w:val="22"/>
          <w:szCs w:val="22"/>
          <w:u w:val="single"/>
        </w:rPr>
      </w:pPr>
      <w:r w:rsidRPr="001B2CCB">
        <w:rPr>
          <w:rFonts w:ascii="Calibri" w:hAnsi="Calibri" w:cs="Calibri"/>
          <w:b/>
          <w:bCs/>
          <w:snapToGrid w:val="0"/>
          <w:color w:val="0070C0"/>
          <w:sz w:val="22"/>
          <w:szCs w:val="22"/>
          <w:u w:val="single"/>
        </w:rPr>
        <w:t xml:space="preserve">Punto 2.7 </w:t>
      </w:r>
      <w:r w:rsidR="004879C9" w:rsidRPr="001B2CCB">
        <w:rPr>
          <w:rFonts w:ascii="Calibri" w:hAnsi="Calibri" w:cs="Calibri"/>
          <w:b/>
          <w:bCs/>
          <w:snapToGrid w:val="0"/>
          <w:color w:val="0070C0"/>
          <w:sz w:val="22"/>
          <w:szCs w:val="22"/>
          <w:u w:val="single"/>
        </w:rPr>
        <w:t xml:space="preserve">COM </w:t>
      </w:r>
      <w:r w:rsidRPr="001B2CCB">
        <w:rPr>
          <w:rFonts w:ascii="Calibri" w:hAnsi="Calibri" w:cs="Calibri"/>
          <w:b/>
          <w:bCs/>
          <w:snapToGrid w:val="0"/>
          <w:color w:val="0070C0"/>
          <w:sz w:val="22"/>
          <w:szCs w:val="22"/>
          <w:u w:val="single"/>
        </w:rPr>
        <w:t xml:space="preserve">7068 </w:t>
      </w:r>
    </w:p>
    <w:p w:rsidR="00AA603F" w:rsidRDefault="00AA603F" w:rsidP="001B2CCB">
      <w:pPr>
        <w:spacing w:before="120" w:after="120"/>
        <w:ind w:left="708"/>
        <w:jc w:val="both"/>
        <w:rPr>
          <w:rFonts w:ascii="Calibri" w:hAnsi="Calibri" w:cs="Calibri"/>
          <w:bCs/>
          <w:snapToGrid w:val="0"/>
          <w:sz w:val="22"/>
          <w:szCs w:val="22"/>
        </w:rPr>
      </w:pPr>
      <w:r w:rsidRPr="00C062F1">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Pr="00C062F1">
        <w:rPr>
          <w:rFonts w:ascii="Calibri" w:hAnsi="Calibri" w:cs="Calibri"/>
          <w:b/>
          <w:bCs/>
          <w:snapToGrid w:val="0"/>
          <w:sz w:val="22"/>
          <w:szCs w:val="22"/>
          <w:bdr w:val="single" w:sz="4" w:space="0" w:color="auto"/>
        </w:rPr>
        <w:instrText xml:space="preserve"> FORMTEXT </w:instrText>
      </w:r>
      <w:r w:rsidRPr="00C062F1">
        <w:rPr>
          <w:rFonts w:ascii="Calibri" w:hAnsi="Calibri" w:cs="Calibri"/>
          <w:b/>
          <w:bCs/>
          <w:snapToGrid w:val="0"/>
          <w:sz w:val="22"/>
          <w:szCs w:val="22"/>
          <w:bdr w:val="single" w:sz="4" w:space="0" w:color="auto"/>
        </w:rPr>
      </w:r>
      <w:r w:rsidRPr="00C062F1">
        <w:rPr>
          <w:rFonts w:ascii="Calibri" w:hAnsi="Calibri" w:cs="Calibri"/>
          <w:b/>
          <w:bCs/>
          <w:snapToGrid w:val="0"/>
          <w:sz w:val="22"/>
          <w:szCs w:val="22"/>
          <w:bdr w:val="single" w:sz="4" w:space="0" w:color="auto"/>
        </w:rPr>
        <w:fldChar w:fldCharType="separate"/>
      </w:r>
      <w:r w:rsidRPr="00C062F1">
        <w:rPr>
          <w:b/>
          <w:snapToGrid w:val="0"/>
          <w:bdr w:val="single" w:sz="4" w:space="0" w:color="auto"/>
        </w:rPr>
        <w:t> </w:t>
      </w:r>
      <w:r w:rsidRPr="00C062F1">
        <w:rPr>
          <w:b/>
          <w:snapToGrid w:val="0"/>
          <w:bdr w:val="single" w:sz="4" w:space="0" w:color="auto"/>
        </w:rPr>
        <w:t> </w:t>
      </w:r>
      <w:r w:rsidRPr="00C062F1">
        <w:rPr>
          <w:rFonts w:ascii="Calibri" w:hAnsi="Calibri" w:cs="Calibri"/>
          <w:b/>
          <w:bCs/>
          <w:snapToGrid w:val="0"/>
          <w:sz w:val="22"/>
          <w:szCs w:val="22"/>
          <w:bdr w:val="single" w:sz="4" w:space="0" w:color="auto"/>
        </w:rPr>
        <w:fldChar w:fldCharType="end"/>
      </w:r>
      <w:r>
        <w:rPr>
          <w:rFonts w:ascii="Calibri" w:hAnsi="Calibri" w:cs="Calibri"/>
          <w:b/>
          <w:bCs/>
          <w:snapToGrid w:val="0"/>
          <w:sz w:val="22"/>
          <w:szCs w:val="22"/>
        </w:rPr>
        <w:t xml:space="preserve"> </w:t>
      </w:r>
      <w:r w:rsidR="004879C9" w:rsidRPr="00FC5002">
        <w:rPr>
          <w:rFonts w:ascii="Calibri" w:hAnsi="Calibri" w:cs="Calibri"/>
          <w:b/>
          <w:bCs/>
          <w:snapToGrid w:val="0"/>
          <w:sz w:val="22"/>
          <w:szCs w:val="22"/>
        </w:rPr>
        <w:t>nos encontramos realizando</w:t>
      </w:r>
      <w:r w:rsidR="004879C9">
        <w:rPr>
          <w:rFonts w:ascii="Calibri" w:hAnsi="Calibri" w:cs="Calibri"/>
          <w:bCs/>
          <w:snapToGrid w:val="0"/>
          <w:sz w:val="22"/>
          <w:szCs w:val="22"/>
        </w:rPr>
        <w:t xml:space="preserve"> </w:t>
      </w:r>
      <w:r w:rsidR="00301D15" w:rsidRPr="009B4302">
        <w:rPr>
          <w:rFonts w:ascii="Calibri" w:hAnsi="Calibri" w:cs="Calibri"/>
          <w:b/>
          <w:bCs/>
          <w:snapToGrid w:val="0"/>
          <w:sz w:val="22"/>
          <w:szCs w:val="22"/>
        </w:rPr>
        <w:t xml:space="preserve">otros pagos de importaciones de </w:t>
      </w:r>
      <w:r w:rsidR="00301D15" w:rsidRPr="001B2CCB">
        <w:rPr>
          <w:rFonts w:ascii="Calibri" w:hAnsi="Calibri" w:cs="Calibri"/>
          <w:b/>
          <w:bCs/>
          <w:snapToGrid w:val="0"/>
          <w:sz w:val="22"/>
          <w:szCs w:val="22"/>
        </w:rPr>
        <w:t xml:space="preserve">bienes </w:t>
      </w:r>
      <w:r w:rsidR="0027578B" w:rsidRPr="001B2CCB">
        <w:rPr>
          <w:rFonts w:ascii="Calibri" w:hAnsi="Calibri" w:cs="Calibri"/>
          <w:b/>
          <w:bCs/>
          <w:snapToGrid w:val="0"/>
          <w:sz w:val="22"/>
          <w:szCs w:val="22"/>
        </w:rPr>
        <w:t xml:space="preserve">e </w:t>
      </w:r>
      <w:r w:rsidRPr="001B2CCB">
        <w:rPr>
          <w:rFonts w:ascii="Calibri" w:hAnsi="Calibri" w:cs="Calibri"/>
          <w:b/>
          <w:bCs/>
          <w:snapToGrid w:val="0"/>
          <w:sz w:val="22"/>
          <w:szCs w:val="22"/>
        </w:rPr>
        <w:t xml:space="preserve">incluyendo el </w:t>
      </w:r>
      <w:r w:rsidR="00301D15" w:rsidRPr="001B2CCB">
        <w:rPr>
          <w:rFonts w:ascii="Calibri" w:hAnsi="Calibri" w:cs="Calibri"/>
          <w:b/>
          <w:bCs/>
          <w:snapToGrid w:val="0"/>
          <w:sz w:val="22"/>
          <w:szCs w:val="22"/>
        </w:rPr>
        <w:t xml:space="preserve">pago cuyo curso se está solicitando, no se supera el </w:t>
      </w:r>
      <w:r w:rsidRPr="001B2CCB">
        <w:rPr>
          <w:rFonts w:ascii="Calibri" w:hAnsi="Calibri" w:cs="Calibri"/>
          <w:b/>
          <w:bCs/>
          <w:snapToGrid w:val="0"/>
          <w:sz w:val="22"/>
          <w:szCs w:val="22"/>
        </w:rPr>
        <w:t xml:space="preserve">equivalente a US$ 1.000.000 </w:t>
      </w:r>
      <w:r>
        <w:rPr>
          <w:rFonts w:ascii="Calibri" w:hAnsi="Calibri" w:cs="Calibri"/>
          <w:bCs/>
          <w:snapToGrid w:val="0"/>
          <w:sz w:val="22"/>
          <w:szCs w:val="22"/>
        </w:rPr>
        <w:t xml:space="preserve">(un </w:t>
      </w:r>
      <w:r w:rsidR="00301D15" w:rsidRPr="00AA603F">
        <w:rPr>
          <w:rFonts w:ascii="Calibri" w:hAnsi="Calibri" w:cs="Calibri"/>
          <w:bCs/>
          <w:snapToGrid w:val="0"/>
          <w:sz w:val="22"/>
          <w:szCs w:val="22"/>
        </w:rPr>
        <w:t>millón de dólares estadounidenses) al considerar la suma de:</w:t>
      </w:r>
      <w:r w:rsidR="004879C9">
        <w:rPr>
          <w:rFonts w:ascii="Calibri" w:hAnsi="Calibri" w:cs="Calibri"/>
          <w:bCs/>
          <w:snapToGrid w:val="0"/>
          <w:sz w:val="22"/>
          <w:szCs w:val="22"/>
        </w:rPr>
        <w:t xml:space="preserve"> (1)</w:t>
      </w:r>
      <w:r w:rsidR="00301D15" w:rsidRPr="00AA603F">
        <w:rPr>
          <w:rFonts w:ascii="Calibri" w:hAnsi="Calibri" w:cs="Calibri"/>
          <w:bCs/>
          <w:snapToGrid w:val="0"/>
          <w:sz w:val="22"/>
          <w:szCs w:val="22"/>
        </w:rPr>
        <w:t xml:space="preserve"> el monto pendiente de regularización por</w:t>
      </w:r>
      <w:r>
        <w:rPr>
          <w:rFonts w:ascii="Calibri" w:hAnsi="Calibri" w:cs="Calibri"/>
          <w:bCs/>
          <w:snapToGrid w:val="0"/>
          <w:sz w:val="22"/>
          <w:szCs w:val="22"/>
        </w:rPr>
        <w:t xml:space="preserve"> los pagos de importaciones con </w:t>
      </w:r>
      <w:r w:rsidR="00301D15" w:rsidRPr="00AA603F">
        <w:rPr>
          <w:rFonts w:ascii="Calibri" w:hAnsi="Calibri" w:cs="Calibri"/>
          <w:bCs/>
          <w:snapToGrid w:val="0"/>
          <w:sz w:val="22"/>
          <w:szCs w:val="22"/>
        </w:rPr>
        <w:t>registro aduanero pendiente a partir del 01.09.2019, y</w:t>
      </w:r>
      <w:r w:rsidR="004879C9">
        <w:rPr>
          <w:rFonts w:ascii="Calibri" w:hAnsi="Calibri" w:cs="Calibri"/>
          <w:bCs/>
          <w:snapToGrid w:val="0"/>
          <w:sz w:val="22"/>
          <w:szCs w:val="22"/>
        </w:rPr>
        <w:t xml:space="preserve"> (2) </w:t>
      </w:r>
      <w:r w:rsidR="00301D15" w:rsidRPr="00AA603F">
        <w:rPr>
          <w:rFonts w:ascii="Calibri" w:hAnsi="Calibri" w:cs="Calibri"/>
          <w:bCs/>
          <w:snapToGrid w:val="0"/>
          <w:sz w:val="22"/>
          <w:szCs w:val="22"/>
        </w:rPr>
        <w:t xml:space="preserve"> los accesos al mercado de cambios desde e</w:t>
      </w:r>
      <w:r w:rsidR="00792FAA">
        <w:rPr>
          <w:rFonts w:ascii="Calibri" w:hAnsi="Calibri" w:cs="Calibri"/>
          <w:bCs/>
          <w:snapToGrid w:val="0"/>
          <w:sz w:val="22"/>
          <w:szCs w:val="22"/>
        </w:rPr>
        <w:t xml:space="preserve">l 13.07.2020 que </w:t>
      </w:r>
      <w:r>
        <w:rPr>
          <w:rFonts w:ascii="Calibri" w:hAnsi="Calibri" w:cs="Calibri"/>
          <w:bCs/>
          <w:snapToGrid w:val="0"/>
          <w:sz w:val="22"/>
          <w:szCs w:val="22"/>
        </w:rPr>
        <w:t>correspond</w:t>
      </w:r>
      <w:r w:rsidR="004879C9">
        <w:rPr>
          <w:rFonts w:ascii="Calibri" w:hAnsi="Calibri" w:cs="Calibri"/>
          <w:bCs/>
          <w:snapToGrid w:val="0"/>
          <w:sz w:val="22"/>
          <w:szCs w:val="22"/>
        </w:rPr>
        <w:t>e</w:t>
      </w:r>
      <w:r>
        <w:rPr>
          <w:rFonts w:ascii="Calibri" w:hAnsi="Calibri" w:cs="Calibri"/>
          <w:bCs/>
          <w:snapToGrid w:val="0"/>
          <w:sz w:val="22"/>
          <w:szCs w:val="22"/>
        </w:rPr>
        <w:t xml:space="preserve">n a </w:t>
      </w:r>
      <w:r w:rsidR="00301D15" w:rsidRPr="00AA603F">
        <w:rPr>
          <w:rFonts w:ascii="Calibri" w:hAnsi="Calibri" w:cs="Calibri"/>
          <w:bCs/>
          <w:snapToGrid w:val="0"/>
          <w:sz w:val="22"/>
          <w:szCs w:val="22"/>
        </w:rPr>
        <w:t xml:space="preserve">pagos de importaciones de bienes que </w:t>
      </w:r>
      <w:r w:rsidR="00792FAA">
        <w:rPr>
          <w:rFonts w:ascii="Calibri" w:hAnsi="Calibri" w:cs="Calibri"/>
          <w:bCs/>
          <w:snapToGrid w:val="0"/>
          <w:sz w:val="22"/>
          <w:szCs w:val="22"/>
        </w:rPr>
        <w:t xml:space="preserve">cuentan con registro </w:t>
      </w:r>
      <w:r>
        <w:rPr>
          <w:rFonts w:ascii="Calibri" w:hAnsi="Calibri" w:cs="Calibri"/>
          <w:bCs/>
          <w:snapToGrid w:val="0"/>
          <w:sz w:val="22"/>
          <w:szCs w:val="22"/>
        </w:rPr>
        <w:t xml:space="preserve">de ingreso </w:t>
      </w:r>
      <w:r w:rsidR="00301D15" w:rsidRPr="00AA603F">
        <w:rPr>
          <w:rFonts w:ascii="Calibri" w:hAnsi="Calibri" w:cs="Calibri"/>
          <w:bCs/>
          <w:snapToGrid w:val="0"/>
          <w:sz w:val="22"/>
          <w:szCs w:val="22"/>
        </w:rPr>
        <w:t xml:space="preserve">aduanero </w:t>
      </w:r>
      <w:r w:rsidR="004879C9">
        <w:rPr>
          <w:rFonts w:ascii="Calibri" w:hAnsi="Calibri" w:cs="Calibri"/>
          <w:bCs/>
          <w:snapToGrid w:val="0"/>
          <w:sz w:val="22"/>
          <w:szCs w:val="22"/>
        </w:rPr>
        <w:t xml:space="preserve">y </w:t>
      </w:r>
      <w:r w:rsidR="00301D15" w:rsidRPr="00AA603F">
        <w:rPr>
          <w:rFonts w:ascii="Calibri" w:hAnsi="Calibri" w:cs="Calibri"/>
          <w:bCs/>
          <w:snapToGrid w:val="0"/>
          <w:sz w:val="22"/>
          <w:szCs w:val="22"/>
        </w:rPr>
        <w:t>que no encuadrarían en lo previsto</w:t>
      </w:r>
      <w:r>
        <w:rPr>
          <w:rFonts w:ascii="Calibri" w:hAnsi="Calibri" w:cs="Calibri"/>
          <w:bCs/>
          <w:snapToGrid w:val="0"/>
          <w:sz w:val="22"/>
          <w:szCs w:val="22"/>
        </w:rPr>
        <w:t xml:space="preserve"> en los puntos 2.1, 2.2. y </w:t>
      </w:r>
      <w:r w:rsidR="00F15CC8">
        <w:rPr>
          <w:rFonts w:ascii="Calibri" w:hAnsi="Calibri" w:cs="Calibri"/>
          <w:bCs/>
          <w:snapToGrid w:val="0"/>
          <w:sz w:val="22"/>
          <w:szCs w:val="22"/>
        </w:rPr>
        <w:t>2.3 de</w:t>
      </w:r>
      <w:r w:rsidR="004879C9">
        <w:rPr>
          <w:rFonts w:ascii="Calibri" w:hAnsi="Calibri" w:cs="Calibri"/>
          <w:bCs/>
          <w:snapToGrid w:val="0"/>
          <w:sz w:val="22"/>
          <w:szCs w:val="22"/>
        </w:rPr>
        <w:t xml:space="preserve"> la COM 7068</w:t>
      </w:r>
      <w:r w:rsidR="00301D15" w:rsidRPr="00AA603F">
        <w:rPr>
          <w:rFonts w:ascii="Calibri" w:hAnsi="Calibri" w:cs="Calibri"/>
          <w:bCs/>
          <w:snapToGrid w:val="0"/>
          <w:sz w:val="22"/>
          <w:szCs w:val="22"/>
        </w:rPr>
        <w:t>.</w:t>
      </w:r>
    </w:p>
    <w:p w:rsidR="00AA603F" w:rsidRDefault="00AA603F" w:rsidP="00AA603F">
      <w:pPr>
        <w:autoSpaceDE w:val="0"/>
        <w:autoSpaceDN w:val="0"/>
        <w:adjustRightInd w:val="0"/>
        <w:ind w:left="1416"/>
        <w:rPr>
          <w:rFonts w:ascii="Calibri" w:hAnsi="Calibri" w:cs="Calibri"/>
          <w:bCs/>
          <w:snapToGrid w:val="0"/>
          <w:sz w:val="22"/>
          <w:szCs w:val="22"/>
        </w:rPr>
      </w:pPr>
    </w:p>
    <w:p w:rsidR="004879C9" w:rsidRDefault="00AA603F" w:rsidP="001B2CCB">
      <w:pPr>
        <w:autoSpaceDE w:val="0"/>
        <w:autoSpaceDN w:val="0"/>
        <w:adjustRightInd w:val="0"/>
        <w:ind w:left="708"/>
        <w:jc w:val="both"/>
        <w:rPr>
          <w:rFonts w:ascii="Calibri" w:hAnsi="Calibri" w:cs="Calibri"/>
          <w:bCs/>
          <w:snapToGrid w:val="0"/>
          <w:sz w:val="22"/>
          <w:szCs w:val="22"/>
        </w:rPr>
      </w:pPr>
      <w:r w:rsidRPr="00C062F1">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Pr="00C062F1">
        <w:rPr>
          <w:rFonts w:ascii="Calibri" w:hAnsi="Calibri" w:cs="Calibri"/>
          <w:b/>
          <w:bCs/>
          <w:snapToGrid w:val="0"/>
          <w:sz w:val="22"/>
          <w:szCs w:val="22"/>
          <w:bdr w:val="single" w:sz="4" w:space="0" w:color="auto"/>
        </w:rPr>
        <w:instrText xml:space="preserve"> FORMTEXT </w:instrText>
      </w:r>
      <w:r w:rsidRPr="00C062F1">
        <w:rPr>
          <w:rFonts w:ascii="Calibri" w:hAnsi="Calibri" w:cs="Calibri"/>
          <w:b/>
          <w:bCs/>
          <w:snapToGrid w:val="0"/>
          <w:sz w:val="22"/>
          <w:szCs w:val="22"/>
          <w:bdr w:val="single" w:sz="4" w:space="0" w:color="auto"/>
        </w:rPr>
      </w:r>
      <w:r w:rsidRPr="00C062F1">
        <w:rPr>
          <w:rFonts w:ascii="Calibri" w:hAnsi="Calibri" w:cs="Calibri"/>
          <w:b/>
          <w:bCs/>
          <w:snapToGrid w:val="0"/>
          <w:sz w:val="22"/>
          <w:szCs w:val="22"/>
          <w:bdr w:val="single" w:sz="4" w:space="0" w:color="auto"/>
        </w:rPr>
        <w:fldChar w:fldCharType="separate"/>
      </w:r>
      <w:r w:rsidRPr="00C062F1">
        <w:rPr>
          <w:b/>
          <w:snapToGrid w:val="0"/>
          <w:bdr w:val="single" w:sz="4" w:space="0" w:color="auto"/>
        </w:rPr>
        <w:t> </w:t>
      </w:r>
      <w:r w:rsidRPr="00C062F1">
        <w:rPr>
          <w:b/>
          <w:snapToGrid w:val="0"/>
          <w:bdr w:val="single" w:sz="4" w:space="0" w:color="auto"/>
        </w:rPr>
        <w:t> </w:t>
      </w:r>
      <w:r w:rsidRPr="00C062F1">
        <w:rPr>
          <w:rFonts w:ascii="Calibri" w:hAnsi="Calibri" w:cs="Calibri"/>
          <w:b/>
          <w:bCs/>
          <w:snapToGrid w:val="0"/>
          <w:sz w:val="22"/>
          <w:szCs w:val="22"/>
          <w:bdr w:val="single" w:sz="4" w:space="0" w:color="auto"/>
        </w:rPr>
        <w:fldChar w:fldCharType="end"/>
      </w:r>
      <w:r>
        <w:rPr>
          <w:rFonts w:ascii="Calibri" w:hAnsi="Calibri" w:cs="Calibri"/>
          <w:bCs/>
          <w:snapToGrid w:val="0"/>
          <w:sz w:val="22"/>
          <w:szCs w:val="22"/>
        </w:rPr>
        <w:t xml:space="preserve"> </w:t>
      </w:r>
      <w:r w:rsidR="004879C9" w:rsidRPr="001B2CCB">
        <w:rPr>
          <w:rFonts w:ascii="Calibri" w:hAnsi="Calibri" w:cs="Calibri"/>
          <w:b/>
          <w:bCs/>
          <w:snapToGrid w:val="0"/>
          <w:sz w:val="22"/>
          <w:szCs w:val="22"/>
        </w:rPr>
        <w:t xml:space="preserve">nos encontramos realizando pagos por la importación de productos relacionados con la provisión de medicamentos u otros bienes relacionados con la atención médica y/o sanitaria de la población o insumos que sean necesarios para la elaboración local de los mismos, con registro aduanero pendiente y el monto pendiente de regularización </w:t>
      </w:r>
      <w:r w:rsidR="009016AD">
        <w:rPr>
          <w:rFonts w:ascii="Calibri" w:hAnsi="Calibri" w:cs="Calibri"/>
          <w:b/>
          <w:bCs/>
          <w:snapToGrid w:val="0"/>
          <w:sz w:val="22"/>
          <w:szCs w:val="22"/>
        </w:rPr>
        <w:t xml:space="preserve">no </w:t>
      </w:r>
      <w:r w:rsidR="004879C9" w:rsidRPr="001B2CCB">
        <w:rPr>
          <w:rFonts w:ascii="Calibri" w:hAnsi="Calibri" w:cs="Calibri"/>
          <w:b/>
          <w:bCs/>
          <w:snapToGrid w:val="0"/>
          <w:sz w:val="22"/>
          <w:szCs w:val="22"/>
        </w:rPr>
        <w:t>supera el equivalente a US$ 2.000.000</w:t>
      </w:r>
      <w:r w:rsidR="004879C9" w:rsidRPr="004879C9">
        <w:rPr>
          <w:rFonts w:ascii="Calibri" w:hAnsi="Calibri" w:cs="Calibri"/>
          <w:bCs/>
          <w:snapToGrid w:val="0"/>
          <w:sz w:val="22"/>
          <w:szCs w:val="22"/>
        </w:rPr>
        <w:t xml:space="preserve"> (dos millones de dólares estadounidenses) al monto disponible una vez dedu</w:t>
      </w:r>
      <w:r w:rsidR="004879C9">
        <w:rPr>
          <w:rFonts w:ascii="Calibri" w:hAnsi="Calibri" w:cs="Calibri"/>
          <w:bCs/>
          <w:snapToGrid w:val="0"/>
          <w:sz w:val="22"/>
          <w:szCs w:val="22"/>
        </w:rPr>
        <w:t xml:space="preserve">cidos los pagos del punto 2.7.2 de la COM 7068. Asimismo, declaramos en forma jurada que los productos a importar revisten la condición de </w:t>
      </w:r>
      <w:r w:rsidR="004879C9" w:rsidRPr="004879C9">
        <w:rPr>
          <w:rFonts w:ascii="Calibri" w:hAnsi="Calibri" w:cs="Calibri"/>
          <w:bCs/>
          <w:snapToGrid w:val="0"/>
          <w:sz w:val="22"/>
          <w:szCs w:val="22"/>
        </w:rPr>
        <w:t>medicamentos u otros bienes relacionados con la atención médica y/o sanitaria de la población o insumos que sean necesarios para la elaboración local de los mismos</w:t>
      </w:r>
      <w:r w:rsidRPr="00AA603F">
        <w:rPr>
          <w:rFonts w:ascii="Calibri" w:hAnsi="Calibri" w:cs="Calibri"/>
          <w:bCs/>
          <w:snapToGrid w:val="0"/>
          <w:sz w:val="22"/>
          <w:szCs w:val="22"/>
        </w:rPr>
        <w:t>.</w:t>
      </w:r>
    </w:p>
    <w:p w:rsidR="00D804A6" w:rsidRPr="00366A9A" w:rsidRDefault="00D804A6" w:rsidP="00366A9A">
      <w:pPr>
        <w:autoSpaceDE w:val="0"/>
        <w:autoSpaceDN w:val="0"/>
        <w:adjustRightInd w:val="0"/>
        <w:ind w:left="1416"/>
        <w:jc w:val="both"/>
        <w:rPr>
          <w:rFonts w:ascii="Calibri" w:hAnsi="Calibri"/>
          <w:b/>
          <w:sz w:val="22"/>
          <w:highlight w:val="yellow"/>
        </w:rPr>
      </w:pPr>
    </w:p>
    <w:p w:rsidR="009E4C6C" w:rsidRPr="00912BF4" w:rsidRDefault="009E4C6C" w:rsidP="001B2CCB">
      <w:pPr>
        <w:spacing w:before="120" w:after="120"/>
        <w:ind w:left="708"/>
        <w:jc w:val="both"/>
        <w:rPr>
          <w:rFonts w:ascii="Calibri" w:hAnsi="Calibri" w:cs="Calibri"/>
          <w:bCs/>
          <w:snapToGrid w:val="0"/>
          <w:sz w:val="22"/>
          <w:szCs w:val="22"/>
        </w:rPr>
      </w:pPr>
      <w:r w:rsidRPr="00912BF4">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Pr="00912BF4">
        <w:rPr>
          <w:rFonts w:ascii="Calibri" w:hAnsi="Calibri" w:cs="Calibri"/>
          <w:b/>
          <w:bCs/>
          <w:snapToGrid w:val="0"/>
          <w:sz w:val="22"/>
          <w:szCs w:val="22"/>
          <w:bdr w:val="single" w:sz="4" w:space="0" w:color="auto"/>
        </w:rPr>
        <w:instrText xml:space="preserve"> FORMTEXT </w:instrText>
      </w:r>
      <w:r w:rsidRPr="00912BF4">
        <w:rPr>
          <w:rFonts w:ascii="Calibri" w:hAnsi="Calibri" w:cs="Calibri"/>
          <w:b/>
          <w:bCs/>
          <w:snapToGrid w:val="0"/>
          <w:sz w:val="22"/>
          <w:szCs w:val="22"/>
          <w:bdr w:val="single" w:sz="4" w:space="0" w:color="auto"/>
        </w:rPr>
      </w:r>
      <w:r w:rsidRPr="00912BF4">
        <w:rPr>
          <w:rFonts w:ascii="Calibri" w:hAnsi="Calibri" w:cs="Calibri"/>
          <w:b/>
          <w:bCs/>
          <w:snapToGrid w:val="0"/>
          <w:sz w:val="22"/>
          <w:szCs w:val="22"/>
          <w:bdr w:val="single" w:sz="4" w:space="0" w:color="auto"/>
        </w:rPr>
        <w:fldChar w:fldCharType="separate"/>
      </w:r>
      <w:r w:rsidRPr="00C062F1">
        <w:rPr>
          <w:b/>
          <w:snapToGrid w:val="0"/>
          <w:bdr w:val="single" w:sz="4" w:space="0" w:color="auto"/>
        </w:rPr>
        <w:t> </w:t>
      </w:r>
      <w:r w:rsidRPr="00C062F1">
        <w:rPr>
          <w:b/>
          <w:snapToGrid w:val="0"/>
          <w:bdr w:val="single" w:sz="4" w:space="0" w:color="auto"/>
        </w:rPr>
        <w:t> </w:t>
      </w:r>
      <w:r w:rsidRPr="00912BF4">
        <w:rPr>
          <w:rFonts w:ascii="Calibri" w:hAnsi="Calibri" w:cs="Calibri"/>
          <w:b/>
          <w:bCs/>
          <w:snapToGrid w:val="0"/>
          <w:sz w:val="22"/>
          <w:szCs w:val="22"/>
          <w:bdr w:val="single" w:sz="4" w:space="0" w:color="auto"/>
        </w:rPr>
        <w:fldChar w:fldCharType="end"/>
      </w:r>
      <w:r w:rsidRPr="00912BF4">
        <w:rPr>
          <w:rFonts w:ascii="Calibri" w:hAnsi="Calibri" w:cs="Calibri"/>
          <w:bCs/>
          <w:snapToGrid w:val="0"/>
          <w:sz w:val="22"/>
          <w:szCs w:val="22"/>
        </w:rPr>
        <w:t xml:space="preserve"> Contamos con </w:t>
      </w:r>
      <w:r w:rsidRPr="00912BF4">
        <w:rPr>
          <w:rFonts w:ascii="Calibri" w:hAnsi="Calibri" w:cs="Calibri"/>
          <w:b/>
          <w:bCs/>
          <w:snapToGrid w:val="0"/>
          <w:sz w:val="22"/>
          <w:szCs w:val="22"/>
          <w:u w:val="single"/>
        </w:rPr>
        <w:t>a</w:t>
      </w:r>
      <w:r w:rsidR="00602CFD" w:rsidRPr="00912BF4">
        <w:rPr>
          <w:rFonts w:ascii="Calibri" w:hAnsi="Calibri" w:cs="Calibri"/>
          <w:b/>
          <w:bCs/>
          <w:snapToGrid w:val="0"/>
          <w:sz w:val="22"/>
          <w:szCs w:val="22"/>
          <w:u w:val="single"/>
        </w:rPr>
        <w:t xml:space="preserve">utorización del </w:t>
      </w:r>
      <w:r w:rsidR="00F660BD" w:rsidRPr="00912BF4">
        <w:rPr>
          <w:rFonts w:ascii="Calibri" w:hAnsi="Calibri" w:cs="Calibri"/>
          <w:b/>
          <w:bCs/>
          <w:snapToGrid w:val="0"/>
          <w:sz w:val="22"/>
          <w:szCs w:val="22"/>
          <w:u w:val="single"/>
        </w:rPr>
        <w:t>BCRA</w:t>
      </w:r>
      <w:r w:rsidRPr="00912BF4">
        <w:rPr>
          <w:rFonts w:ascii="Calibri" w:hAnsi="Calibri" w:cs="Calibri"/>
          <w:bCs/>
          <w:snapToGrid w:val="0"/>
          <w:sz w:val="22"/>
          <w:szCs w:val="22"/>
        </w:rPr>
        <w:t xml:space="preserve"> para realizar el pago</w:t>
      </w:r>
      <w:r w:rsidR="004C7BD1" w:rsidRPr="00912BF4">
        <w:rPr>
          <w:rFonts w:ascii="Calibri" w:hAnsi="Calibri" w:cs="Calibri"/>
          <w:bCs/>
          <w:snapToGrid w:val="0"/>
          <w:sz w:val="22"/>
          <w:szCs w:val="22"/>
        </w:rPr>
        <w:t>, la cual adjuntamos</w:t>
      </w:r>
      <w:r w:rsidRPr="00912BF4">
        <w:rPr>
          <w:rFonts w:ascii="Calibri" w:hAnsi="Calibri" w:cs="Calibri"/>
          <w:bCs/>
          <w:snapToGrid w:val="0"/>
          <w:sz w:val="22"/>
          <w:szCs w:val="22"/>
        </w:rPr>
        <w:t xml:space="preserve">. </w:t>
      </w:r>
    </w:p>
    <w:p w:rsidR="009E4C6C" w:rsidRDefault="009E4C6C" w:rsidP="0077646F">
      <w:pPr>
        <w:rPr>
          <w:rFonts w:ascii="Calibri" w:hAnsi="Calibri" w:cs="Calibri"/>
          <w:bCs/>
          <w:snapToGrid w:val="0"/>
          <w:sz w:val="22"/>
          <w:szCs w:val="22"/>
        </w:rPr>
      </w:pPr>
    </w:p>
    <w:p w:rsidR="001B2CCB" w:rsidRDefault="001B2CCB" w:rsidP="0077646F">
      <w:pPr>
        <w:rPr>
          <w:rFonts w:ascii="Calibri" w:hAnsi="Calibri" w:cs="Calibri"/>
          <w:bCs/>
          <w:snapToGrid w:val="0"/>
          <w:sz w:val="22"/>
          <w:szCs w:val="22"/>
        </w:rPr>
      </w:pPr>
    </w:p>
    <w:p w:rsidR="001B2CCB" w:rsidRDefault="001B2CCB" w:rsidP="0077646F">
      <w:pPr>
        <w:rPr>
          <w:rFonts w:ascii="Calibri" w:hAnsi="Calibri" w:cs="Calibri"/>
          <w:bCs/>
          <w:snapToGrid w:val="0"/>
          <w:sz w:val="22"/>
          <w:szCs w:val="22"/>
        </w:rPr>
      </w:pPr>
    </w:p>
    <w:p w:rsidR="001B2CCB" w:rsidRPr="0077646F" w:rsidRDefault="001B2CCB" w:rsidP="0077646F">
      <w:pPr>
        <w:rPr>
          <w:rFonts w:ascii="Calibri" w:hAnsi="Calibri" w:cs="Calibri"/>
          <w:bCs/>
          <w:snapToGrid w:val="0"/>
          <w:sz w:val="22"/>
          <w:szCs w:val="22"/>
        </w:rPr>
      </w:pPr>
    </w:p>
    <w:p w:rsidR="00F95952" w:rsidRDefault="002C27A0" w:rsidP="00F15CC8">
      <w:pPr>
        <w:spacing w:before="120" w:after="120"/>
        <w:ind w:firstLine="708"/>
        <w:jc w:val="both"/>
        <w:rPr>
          <w:rFonts w:ascii="Calibri" w:hAnsi="Calibri" w:cs="Calibri"/>
          <w:bCs/>
          <w:snapToGrid w:val="0"/>
          <w:sz w:val="22"/>
          <w:szCs w:val="22"/>
        </w:rPr>
      </w:pPr>
      <w:r w:rsidRPr="00C062F1">
        <w:rPr>
          <w:rFonts w:ascii="Calibri" w:hAnsi="Calibri" w:cs="Calibri"/>
          <w:bCs/>
          <w:snapToGrid w:val="0"/>
          <w:sz w:val="22"/>
          <w:szCs w:val="22"/>
        </w:rPr>
        <w:lastRenderedPageBreak/>
        <w:t xml:space="preserve">En caso de que el acceso al Mercado Local de Cambios se solicite para la cancelación de servicios de capital de endeudamientos financieros con el exterior, declaramos bajo juramento que la contraparte no es vinculada a nosotros de acuerdo a las disposiciones emitidas por el BCRA. </w:t>
      </w:r>
    </w:p>
    <w:p w:rsidR="001B2CCB" w:rsidRPr="00C062F1" w:rsidRDefault="008F23AC" w:rsidP="00F15CC8">
      <w:pPr>
        <w:spacing w:before="120" w:after="120"/>
        <w:ind w:firstLine="708"/>
        <w:jc w:val="both"/>
        <w:rPr>
          <w:rFonts w:ascii="Calibri" w:hAnsi="Calibri" w:cs="Calibri"/>
          <w:bCs/>
          <w:snapToGrid w:val="0"/>
          <w:sz w:val="22"/>
          <w:szCs w:val="22"/>
        </w:rPr>
      </w:pPr>
      <w:r>
        <w:rPr>
          <w:rFonts w:ascii="Calibri" w:hAnsi="Calibri" w:cs="Calibri"/>
          <w:bCs/>
          <w:snapToGrid w:val="0"/>
          <w:sz w:val="22"/>
          <w:szCs w:val="22"/>
        </w:rPr>
        <w:t>Asimismo, y en carácter de declaración jurada, informamos que no somos beneficiarios de financiaciones otorgadas en los términos de la Comunicación “A” 7082 emitida por el BCRA, sus modificaciones y complementarias.</w:t>
      </w:r>
    </w:p>
    <w:p w:rsidR="001F38FC" w:rsidRPr="007A7AB3" w:rsidRDefault="00CF668D" w:rsidP="00F15CC8">
      <w:pPr>
        <w:spacing w:before="120" w:after="120"/>
        <w:ind w:firstLine="708"/>
        <w:jc w:val="both"/>
        <w:rPr>
          <w:rFonts w:ascii="Calibri" w:hAnsi="Calibri" w:cs="Calibri"/>
          <w:b/>
          <w:bCs/>
          <w:snapToGrid w:val="0"/>
          <w:sz w:val="22"/>
          <w:szCs w:val="22"/>
        </w:rPr>
      </w:pPr>
      <w:r w:rsidRPr="00C062F1">
        <w:rPr>
          <w:rFonts w:ascii="Calibri" w:hAnsi="Calibri" w:cs="Calibri"/>
          <w:bCs/>
          <w:snapToGrid w:val="0"/>
          <w:sz w:val="22"/>
          <w:szCs w:val="22"/>
        </w:rPr>
        <w:t>Finalmente</w:t>
      </w:r>
      <w:r w:rsidR="009E7AA8" w:rsidRPr="00C062F1">
        <w:rPr>
          <w:rFonts w:ascii="Calibri" w:hAnsi="Calibri" w:cs="Calibri"/>
          <w:bCs/>
          <w:snapToGrid w:val="0"/>
          <w:sz w:val="22"/>
          <w:szCs w:val="22"/>
        </w:rPr>
        <w:t xml:space="preserve">, declaramos bajo juramento conocer y comprender que las operaciones que no se ajusten a lo dispuesto en la normativa cambiaria se encuentran alcanzadas por el Régimen Penal Cambiario y que cumplimos con las normas del BCRA aplicables a esta operación de cambio solicitada. </w:t>
      </w:r>
      <w:r w:rsidR="0096363F" w:rsidRPr="005F4BD3">
        <w:rPr>
          <w:rFonts w:ascii="Calibri" w:hAnsi="Calibri" w:cs="Calibri"/>
          <w:b/>
          <w:bCs/>
          <w:snapToGrid w:val="0"/>
          <w:sz w:val="22"/>
          <w:szCs w:val="22"/>
        </w:rPr>
        <w:t>Asimismo, declaramos bajo juramento que toda la información arriba consignada complementa la información anteriormente provista a HSBC en relación a la operación solicitada y que la misma, es verdadera, legítima, completa y exacta, liberando a HSBC de cualquier responsabilidad por la omisión y/o inexactitud y/o falsedad de la misma. Por otra parte,</w:t>
      </w:r>
      <w:r w:rsidR="00FF18E3" w:rsidRPr="005F4BD3">
        <w:rPr>
          <w:rFonts w:ascii="Calibri" w:hAnsi="Calibri" w:cs="Calibri"/>
          <w:b/>
          <w:bCs/>
          <w:snapToGrid w:val="0"/>
          <w:sz w:val="22"/>
          <w:szCs w:val="22"/>
        </w:rPr>
        <w:t xml:space="preserve"> declaramos con carácter jurado que en caso </w:t>
      </w:r>
      <w:r w:rsidR="003D3DCC" w:rsidRPr="005F4BD3">
        <w:rPr>
          <w:rFonts w:ascii="Calibri" w:hAnsi="Calibri" w:cs="Calibri"/>
          <w:b/>
          <w:bCs/>
          <w:snapToGrid w:val="0"/>
          <w:sz w:val="22"/>
          <w:szCs w:val="22"/>
        </w:rPr>
        <w:t xml:space="preserve">que </w:t>
      </w:r>
      <w:r w:rsidR="00FF18E3" w:rsidRPr="005F4BD3">
        <w:rPr>
          <w:rFonts w:ascii="Calibri" w:hAnsi="Calibri" w:cs="Calibri"/>
          <w:b/>
          <w:bCs/>
          <w:snapToGrid w:val="0"/>
          <w:sz w:val="22"/>
          <w:szCs w:val="22"/>
        </w:rPr>
        <w:t>la información aquí consignada sufriera cambios, notificaremos a HSBC en forma inmediata.</w:t>
      </w:r>
    </w:p>
    <w:p w:rsidR="007A7AB3" w:rsidRDefault="007A7AB3" w:rsidP="001F38FC">
      <w:pPr>
        <w:spacing w:before="120" w:after="120"/>
        <w:ind w:firstLine="708"/>
        <w:jc w:val="both"/>
        <w:rPr>
          <w:rFonts w:ascii="Calibri" w:hAnsi="Calibri" w:cs="Calibri"/>
          <w:bCs/>
          <w:snapToGrid w:val="0"/>
          <w:sz w:val="22"/>
          <w:szCs w:val="22"/>
        </w:rPr>
      </w:pPr>
    </w:p>
    <w:p w:rsidR="0003377D" w:rsidRPr="00C062F1" w:rsidRDefault="00F41FA6" w:rsidP="001F38FC">
      <w:pPr>
        <w:spacing w:before="120" w:after="120"/>
        <w:ind w:firstLine="708"/>
        <w:jc w:val="both"/>
        <w:rPr>
          <w:rFonts w:ascii="Calibri" w:hAnsi="Calibri" w:cs="Calibri"/>
          <w:bCs/>
          <w:snapToGrid w:val="0"/>
          <w:sz w:val="22"/>
          <w:szCs w:val="22"/>
        </w:rPr>
      </w:pPr>
      <w:r w:rsidRPr="00C062F1">
        <w:rPr>
          <w:rFonts w:ascii="Calibri" w:hAnsi="Calibri" w:cs="Calibri"/>
          <w:bCs/>
          <w:snapToGrid w:val="0"/>
          <w:sz w:val="22"/>
          <w:szCs w:val="22"/>
        </w:rPr>
        <w:t xml:space="preserve">Sin otro particular, los saludamos a </w:t>
      </w:r>
      <w:r w:rsidR="00671913" w:rsidRPr="00C062F1">
        <w:rPr>
          <w:rFonts w:ascii="Calibri" w:hAnsi="Calibri" w:cs="Calibri"/>
          <w:bCs/>
          <w:snapToGrid w:val="0"/>
          <w:sz w:val="22"/>
          <w:szCs w:val="22"/>
        </w:rPr>
        <w:t>ustedes</w:t>
      </w:r>
      <w:r w:rsidRPr="00C062F1">
        <w:rPr>
          <w:rFonts w:ascii="Calibri" w:hAnsi="Calibri" w:cs="Calibri"/>
          <w:bCs/>
          <w:snapToGrid w:val="0"/>
          <w:sz w:val="22"/>
          <w:szCs w:val="22"/>
        </w:rPr>
        <w:t xml:space="preserve"> muy atentamente.</w:t>
      </w:r>
    </w:p>
    <w:p w:rsidR="008F0907" w:rsidRPr="00C062F1" w:rsidRDefault="00EA1550" w:rsidP="008F0907">
      <w:pPr>
        <w:spacing w:before="120" w:after="120"/>
        <w:ind w:firstLine="708"/>
        <w:jc w:val="both"/>
        <w:rPr>
          <w:rFonts w:asciiTheme="minorHAnsi" w:hAnsiTheme="minorHAnsi" w:cstheme="minorHAnsi"/>
          <w:b/>
          <w:sz w:val="22"/>
          <w:szCs w:val="22"/>
        </w:rPr>
      </w:pPr>
      <w:r w:rsidRPr="00C062F1">
        <w:rPr>
          <w:rFonts w:asciiTheme="minorHAnsi" w:hAnsiTheme="minorHAnsi" w:cstheme="minorHAnsi"/>
          <w:b/>
          <w:sz w:val="22"/>
          <w:szCs w:val="22"/>
        </w:rPr>
        <w:t>Firma</w:t>
      </w:r>
    </w:p>
    <w:p w:rsidR="008F0907" w:rsidRPr="00C062F1" w:rsidRDefault="008F0907" w:rsidP="001A3F66">
      <w:pPr>
        <w:spacing w:before="120" w:after="120"/>
        <w:ind w:firstLine="708"/>
        <w:jc w:val="both"/>
        <w:rPr>
          <w:rFonts w:asciiTheme="minorHAnsi" w:hAnsiTheme="minorHAnsi" w:cstheme="minorHAnsi"/>
          <w:sz w:val="22"/>
          <w:szCs w:val="22"/>
        </w:rPr>
      </w:pPr>
      <w:r w:rsidRPr="00C062F1">
        <w:rPr>
          <w:rFonts w:asciiTheme="minorHAnsi" w:hAnsiTheme="minorHAnsi" w:cstheme="minorHAnsi"/>
          <w:sz w:val="22"/>
          <w:szCs w:val="22"/>
        </w:rPr>
        <w:t xml:space="preserve">Nombre: </w:t>
      </w:r>
      <w:r w:rsidRPr="00C062F1">
        <w:rPr>
          <w:rFonts w:ascii="Calibri" w:hAnsi="Calibri" w:cs="Calibri"/>
          <w:bCs/>
          <w:snapToGrid w:val="0"/>
          <w:sz w:val="22"/>
          <w:szCs w:val="22"/>
        </w:rPr>
        <w:fldChar w:fldCharType="begin">
          <w:ffData>
            <w:name w:val=""/>
            <w:enabled/>
            <w:calcOnExit w:val="0"/>
            <w:textInput>
              <w:format w:val="UPPERCASE"/>
            </w:textInput>
          </w:ffData>
        </w:fldChar>
      </w:r>
      <w:r w:rsidRPr="00C062F1">
        <w:rPr>
          <w:rFonts w:ascii="Calibri" w:hAnsi="Calibri" w:cs="Calibri"/>
          <w:bCs/>
          <w:snapToGrid w:val="0"/>
          <w:sz w:val="22"/>
          <w:szCs w:val="22"/>
        </w:rPr>
        <w:instrText xml:space="preserve"> FORMTEXT </w:instrText>
      </w:r>
      <w:r w:rsidRPr="00C062F1">
        <w:rPr>
          <w:rFonts w:ascii="Calibri" w:hAnsi="Calibri" w:cs="Calibri"/>
          <w:bCs/>
          <w:snapToGrid w:val="0"/>
          <w:sz w:val="22"/>
          <w:szCs w:val="22"/>
        </w:rPr>
      </w:r>
      <w:r w:rsidRPr="00C062F1">
        <w:rPr>
          <w:rFonts w:ascii="Calibri" w:hAnsi="Calibri" w:cs="Calibri"/>
          <w:bCs/>
          <w:snapToGrid w:val="0"/>
          <w:sz w:val="22"/>
          <w:szCs w:val="22"/>
        </w:rPr>
        <w:fldChar w:fldCharType="separate"/>
      </w:r>
      <w:r w:rsidRPr="00C062F1">
        <w:rPr>
          <w:rFonts w:ascii="Calibri" w:hAnsi="Calibri" w:cs="Calibri"/>
          <w:bCs/>
          <w:snapToGrid w:val="0"/>
          <w:sz w:val="22"/>
          <w:szCs w:val="22"/>
        </w:rPr>
        <w:t> </w:t>
      </w:r>
      <w:r w:rsidR="000610A1" w:rsidRPr="00C062F1">
        <w:rPr>
          <w:rFonts w:ascii="Calibri" w:hAnsi="Calibri" w:cs="Calibri"/>
          <w:bCs/>
          <w:snapToGrid w:val="0"/>
          <w:sz w:val="22"/>
          <w:szCs w:val="22"/>
        </w:rPr>
        <w:t xml:space="preserve">           </w:t>
      </w:r>
      <w:r w:rsidRPr="00C062F1">
        <w:rPr>
          <w:rFonts w:ascii="Calibri" w:hAnsi="Calibri" w:cs="Calibri"/>
          <w:bCs/>
          <w:snapToGrid w:val="0"/>
          <w:sz w:val="22"/>
          <w:szCs w:val="22"/>
        </w:rPr>
        <w:t> </w:t>
      </w:r>
      <w:r w:rsidRPr="00C062F1">
        <w:rPr>
          <w:rFonts w:ascii="Calibri" w:hAnsi="Calibri" w:cs="Calibri"/>
          <w:bCs/>
          <w:snapToGrid w:val="0"/>
          <w:sz w:val="22"/>
          <w:szCs w:val="22"/>
        </w:rPr>
        <w:fldChar w:fldCharType="end"/>
      </w:r>
    </w:p>
    <w:p w:rsidR="008F0907" w:rsidRPr="00C062F1" w:rsidRDefault="008F0907" w:rsidP="001A3F66">
      <w:pPr>
        <w:spacing w:before="120" w:after="120"/>
        <w:ind w:firstLine="708"/>
        <w:jc w:val="both"/>
        <w:rPr>
          <w:rFonts w:asciiTheme="minorHAnsi" w:hAnsiTheme="minorHAnsi" w:cstheme="minorHAnsi"/>
          <w:sz w:val="22"/>
          <w:szCs w:val="22"/>
        </w:rPr>
      </w:pPr>
      <w:r w:rsidRPr="00C062F1">
        <w:rPr>
          <w:rFonts w:asciiTheme="minorHAnsi" w:hAnsiTheme="minorHAnsi" w:cstheme="minorHAnsi"/>
          <w:sz w:val="22"/>
          <w:szCs w:val="22"/>
        </w:rPr>
        <w:t xml:space="preserve">Cargo: </w:t>
      </w:r>
      <w:r w:rsidRPr="00C062F1">
        <w:rPr>
          <w:rFonts w:ascii="Calibri" w:hAnsi="Calibri" w:cs="Calibri"/>
          <w:bCs/>
          <w:snapToGrid w:val="0"/>
          <w:sz w:val="22"/>
          <w:szCs w:val="22"/>
        </w:rPr>
        <w:fldChar w:fldCharType="begin">
          <w:ffData>
            <w:name w:val=""/>
            <w:enabled/>
            <w:calcOnExit w:val="0"/>
            <w:textInput>
              <w:format w:val="UPPERCASE"/>
            </w:textInput>
          </w:ffData>
        </w:fldChar>
      </w:r>
      <w:r w:rsidRPr="00C062F1">
        <w:rPr>
          <w:rFonts w:ascii="Calibri" w:hAnsi="Calibri" w:cs="Calibri"/>
          <w:bCs/>
          <w:snapToGrid w:val="0"/>
          <w:sz w:val="22"/>
          <w:szCs w:val="22"/>
        </w:rPr>
        <w:instrText xml:space="preserve"> FORMTEXT </w:instrText>
      </w:r>
      <w:r w:rsidRPr="00C062F1">
        <w:rPr>
          <w:rFonts w:ascii="Calibri" w:hAnsi="Calibri" w:cs="Calibri"/>
          <w:bCs/>
          <w:snapToGrid w:val="0"/>
          <w:sz w:val="22"/>
          <w:szCs w:val="22"/>
        </w:rPr>
      </w:r>
      <w:r w:rsidRPr="00C062F1">
        <w:rPr>
          <w:rFonts w:ascii="Calibri" w:hAnsi="Calibri" w:cs="Calibri"/>
          <w:bCs/>
          <w:snapToGrid w:val="0"/>
          <w:sz w:val="22"/>
          <w:szCs w:val="22"/>
        </w:rPr>
        <w:fldChar w:fldCharType="separate"/>
      </w:r>
      <w:r w:rsidRPr="00C062F1">
        <w:rPr>
          <w:rFonts w:ascii="Calibri" w:hAnsi="Calibri" w:cs="Calibri"/>
          <w:bCs/>
          <w:snapToGrid w:val="0"/>
          <w:sz w:val="22"/>
          <w:szCs w:val="22"/>
        </w:rPr>
        <w:t> </w:t>
      </w:r>
      <w:r w:rsidR="000610A1" w:rsidRPr="00C062F1">
        <w:rPr>
          <w:rFonts w:ascii="Calibri" w:hAnsi="Calibri" w:cs="Calibri"/>
          <w:bCs/>
          <w:snapToGrid w:val="0"/>
          <w:sz w:val="22"/>
          <w:szCs w:val="22"/>
        </w:rPr>
        <w:t xml:space="preserve">           </w:t>
      </w:r>
      <w:r w:rsidRPr="00C062F1">
        <w:rPr>
          <w:rFonts w:ascii="Calibri" w:hAnsi="Calibri" w:cs="Calibri"/>
          <w:bCs/>
          <w:snapToGrid w:val="0"/>
          <w:sz w:val="22"/>
          <w:szCs w:val="22"/>
        </w:rPr>
        <w:t> </w:t>
      </w:r>
      <w:r w:rsidRPr="00C062F1">
        <w:rPr>
          <w:rFonts w:ascii="Calibri" w:hAnsi="Calibri" w:cs="Calibri"/>
          <w:bCs/>
          <w:snapToGrid w:val="0"/>
          <w:sz w:val="22"/>
          <w:szCs w:val="22"/>
        </w:rPr>
        <w:fldChar w:fldCharType="end"/>
      </w:r>
    </w:p>
    <w:p w:rsidR="00867E1E" w:rsidRPr="003D1258" w:rsidRDefault="008F0907" w:rsidP="00EA1550">
      <w:pPr>
        <w:spacing w:before="120" w:after="120"/>
        <w:ind w:firstLine="708"/>
        <w:jc w:val="both"/>
        <w:rPr>
          <w:rFonts w:asciiTheme="minorHAnsi" w:hAnsiTheme="minorHAnsi" w:cstheme="minorHAnsi"/>
          <w:sz w:val="22"/>
          <w:szCs w:val="22"/>
        </w:rPr>
      </w:pPr>
      <w:r w:rsidRPr="00C062F1">
        <w:rPr>
          <w:rFonts w:asciiTheme="minorHAnsi" w:hAnsiTheme="minorHAnsi" w:cstheme="minorHAnsi"/>
          <w:sz w:val="22"/>
          <w:szCs w:val="22"/>
        </w:rPr>
        <w:t xml:space="preserve">Razón Social: </w:t>
      </w:r>
      <w:r w:rsidRPr="00C062F1">
        <w:rPr>
          <w:rFonts w:ascii="Calibri" w:hAnsi="Calibri" w:cs="Calibri"/>
          <w:bCs/>
          <w:snapToGrid w:val="0"/>
          <w:sz w:val="22"/>
          <w:szCs w:val="22"/>
        </w:rPr>
        <w:fldChar w:fldCharType="begin">
          <w:ffData>
            <w:name w:val=""/>
            <w:enabled/>
            <w:calcOnExit w:val="0"/>
            <w:textInput>
              <w:format w:val="UPPERCASE"/>
            </w:textInput>
          </w:ffData>
        </w:fldChar>
      </w:r>
      <w:r w:rsidRPr="00C062F1">
        <w:rPr>
          <w:rFonts w:ascii="Calibri" w:hAnsi="Calibri" w:cs="Calibri"/>
          <w:bCs/>
          <w:snapToGrid w:val="0"/>
          <w:sz w:val="22"/>
          <w:szCs w:val="22"/>
        </w:rPr>
        <w:instrText xml:space="preserve"> FORMTEXT </w:instrText>
      </w:r>
      <w:r w:rsidRPr="00C062F1">
        <w:rPr>
          <w:rFonts w:ascii="Calibri" w:hAnsi="Calibri" w:cs="Calibri"/>
          <w:bCs/>
          <w:snapToGrid w:val="0"/>
          <w:sz w:val="22"/>
          <w:szCs w:val="22"/>
        </w:rPr>
      </w:r>
      <w:r w:rsidRPr="00C062F1">
        <w:rPr>
          <w:rFonts w:ascii="Calibri" w:hAnsi="Calibri" w:cs="Calibri"/>
          <w:bCs/>
          <w:snapToGrid w:val="0"/>
          <w:sz w:val="22"/>
          <w:szCs w:val="22"/>
        </w:rPr>
        <w:fldChar w:fldCharType="separate"/>
      </w:r>
      <w:r w:rsidRPr="00C062F1">
        <w:rPr>
          <w:rFonts w:ascii="Calibri" w:hAnsi="Calibri" w:cs="Calibri"/>
          <w:bCs/>
          <w:snapToGrid w:val="0"/>
          <w:sz w:val="22"/>
          <w:szCs w:val="22"/>
        </w:rPr>
        <w:t> </w:t>
      </w:r>
      <w:r w:rsidR="000610A1" w:rsidRPr="00C062F1">
        <w:rPr>
          <w:rFonts w:ascii="Calibri" w:hAnsi="Calibri" w:cs="Calibri"/>
          <w:bCs/>
          <w:snapToGrid w:val="0"/>
          <w:sz w:val="22"/>
          <w:szCs w:val="22"/>
        </w:rPr>
        <w:t xml:space="preserve">           </w:t>
      </w:r>
      <w:r w:rsidRPr="00C062F1">
        <w:rPr>
          <w:rFonts w:ascii="Calibri" w:hAnsi="Calibri" w:cs="Calibri"/>
          <w:bCs/>
          <w:snapToGrid w:val="0"/>
          <w:sz w:val="22"/>
          <w:szCs w:val="22"/>
        </w:rPr>
        <w:t> </w:t>
      </w:r>
      <w:r w:rsidRPr="00C062F1">
        <w:rPr>
          <w:rFonts w:ascii="Calibri" w:hAnsi="Calibri" w:cs="Calibri"/>
          <w:bCs/>
          <w:snapToGrid w:val="0"/>
          <w:sz w:val="22"/>
          <w:szCs w:val="22"/>
        </w:rPr>
        <w:fldChar w:fldCharType="end"/>
      </w:r>
    </w:p>
    <w:sectPr w:rsidR="00867E1E" w:rsidRPr="003D1258" w:rsidSect="0051186D">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4FB" w:rsidRDefault="00BD04FB" w:rsidP="00CB64A6">
      <w:r>
        <w:separator/>
      </w:r>
    </w:p>
  </w:endnote>
  <w:endnote w:type="continuationSeparator" w:id="0">
    <w:p w:rsidR="00BD04FB" w:rsidRDefault="00BD04FB" w:rsidP="00CB64A6">
      <w:r>
        <w:continuationSeparator/>
      </w:r>
    </w:p>
  </w:endnote>
  <w:endnote w:type="continuationNotice" w:id="1">
    <w:p w:rsidR="00BD04FB" w:rsidRDefault="00BD04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86D" w:rsidRDefault="0051186D">
    <w:pPr>
      <w:pStyle w:val="Piedepgina"/>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693766"/>
      <w:docPartObj>
        <w:docPartGallery w:val="Page Numbers (Bottom of Page)"/>
        <w:docPartUnique/>
      </w:docPartObj>
    </w:sdtPr>
    <w:sdtEndPr/>
    <w:sdtContent>
      <w:sdt>
        <w:sdtPr>
          <w:id w:val="-1705238520"/>
          <w:docPartObj>
            <w:docPartGallery w:val="Page Numbers (Top of Page)"/>
            <w:docPartUnique/>
          </w:docPartObj>
        </w:sdtPr>
        <w:sdtEndPr/>
        <w:sdtContent>
          <w:p w:rsidR="00C86097" w:rsidRPr="00366A9A" w:rsidRDefault="0051186D" w:rsidP="00C86097">
            <w:pPr>
              <w:pStyle w:val="Piedepgina"/>
            </w:pPr>
            <w:r w:rsidRPr="00366A9A">
              <w:rPr>
                <w:rFonts w:asciiTheme="minorHAnsi" w:hAnsiTheme="minorHAnsi"/>
                <w:sz w:val="14"/>
              </w:rPr>
              <w:t xml:space="preserve">Página </w:t>
            </w:r>
            <w:r w:rsidRPr="00366A9A">
              <w:rPr>
                <w:rFonts w:asciiTheme="minorHAnsi" w:hAnsiTheme="minorHAnsi"/>
                <w:sz w:val="14"/>
              </w:rPr>
              <w:fldChar w:fldCharType="begin"/>
            </w:r>
            <w:r w:rsidRPr="00366A9A">
              <w:rPr>
                <w:rFonts w:asciiTheme="minorHAnsi" w:hAnsiTheme="minorHAnsi"/>
                <w:sz w:val="14"/>
              </w:rPr>
              <w:instrText>PAGE</w:instrText>
            </w:r>
            <w:r w:rsidRPr="00366A9A">
              <w:rPr>
                <w:rFonts w:asciiTheme="minorHAnsi" w:hAnsiTheme="minorHAnsi"/>
                <w:sz w:val="14"/>
              </w:rPr>
              <w:fldChar w:fldCharType="separate"/>
            </w:r>
            <w:r w:rsidR="001A5FD8">
              <w:rPr>
                <w:rFonts w:asciiTheme="minorHAnsi" w:hAnsiTheme="minorHAnsi"/>
                <w:noProof/>
                <w:sz w:val="14"/>
              </w:rPr>
              <w:t>1</w:t>
            </w:r>
            <w:r w:rsidRPr="00366A9A">
              <w:rPr>
                <w:rFonts w:asciiTheme="minorHAnsi" w:hAnsiTheme="minorHAnsi"/>
                <w:sz w:val="14"/>
              </w:rPr>
              <w:fldChar w:fldCharType="end"/>
            </w:r>
            <w:r w:rsidRPr="00366A9A">
              <w:rPr>
                <w:rFonts w:asciiTheme="minorHAnsi" w:hAnsiTheme="minorHAnsi"/>
                <w:sz w:val="14"/>
              </w:rPr>
              <w:t xml:space="preserve"> de </w:t>
            </w:r>
            <w:r w:rsidRPr="00366A9A">
              <w:rPr>
                <w:rFonts w:asciiTheme="minorHAnsi" w:hAnsiTheme="minorHAnsi"/>
                <w:sz w:val="14"/>
              </w:rPr>
              <w:fldChar w:fldCharType="begin"/>
            </w:r>
            <w:r w:rsidRPr="00366A9A">
              <w:rPr>
                <w:rFonts w:asciiTheme="minorHAnsi" w:hAnsiTheme="minorHAnsi"/>
                <w:sz w:val="14"/>
              </w:rPr>
              <w:instrText>NUMPAGES</w:instrText>
            </w:r>
            <w:r w:rsidRPr="00366A9A">
              <w:rPr>
                <w:rFonts w:asciiTheme="minorHAnsi" w:hAnsiTheme="minorHAnsi"/>
                <w:sz w:val="14"/>
              </w:rPr>
              <w:fldChar w:fldCharType="separate"/>
            </w:r>
            <w:r w:rsidR="001A5FD8">
              <w:rPr>
                <w:rFonts w:asciiTheme="minorHAnsi" w:hAnsiTheme="minorHAnsi"/>
                <w:noProof/>
                <w:sz w:val="14"/>
              </w:rPr>
              <w:t>6</w:t>
            </w:r>
            <w:r w:rsidRPr="00366A9A">
              <w:rPr>
                <w:rFonts w:asciiTheme="minorHAnsi" w:hAnsiTheme="minorHAnsi"/>
                <w:sz w:val="14"/>
              </w:rPr>
              <w:fldChar w:fldCharType="end"/>
            </w:r>
            <w:r w:rsidR="00366A9A">
              <w:rPr>
                <w:rFonts w:asciiTheme="minorHAnsi" w:hAnsiTheme="minorHAnsi"/>
                <w:sz w:val="14"/>
              </w:rPr>
              <w:tab/>
            </w:r>
            <w:r w:rsidR="00366A9A">
              <w:rPr>
                <w:rFonts w:asciiTheme="minorHAnsi" w:hAnsiTheme="minorHAnsi"/>
                <w:sz w:val="14"/>
              </w:rPr>
              <w:tab/>
            </w:r>
            <w:r w:rsidRPr="00366A9A">
              <w:rPr>
                <w:rFonts w:asciiTheme="minorHAnsi" w:hAnsiTheme="minorHAnsi"/>
                <w:sz w:val="14"/>
              </w:rPr>
              <w:t xml:space="preserve">COM 7030 – 7042 – 7052 - 7068 </w:t>
            </w:r>
            <w:r w:rsidR="00BD4FD3" w:rsidRPr="00366A9A">
              <w:rPr>
                <w:rFonts w:asciiTheme="minorHAnsi" w:hAnsiTheme="minorHAnsi"/>
                <w:sz w:val="14"/>
              </w:rPr>
              <w:t xml:space="preserve">– 7079 </w:t>
            </w:r>
            <w:r w:rsidR="004E6D8A" w:rsidRPr="00366A9A">
              <w:rPr>
                <w:rFonts w:asciiTheme="minorHAnsi" w:hAnsiTheme="minorHAnsi"/>
                <w:sz w:val="14"/>
              </w:rPr>
              <w:t xml:space="preserve">– 7094 </w:t>
            </w:r>
            <w:r w:rsidRPr="00366A9A">
              <w:rPr>
                <w:rFonts w:asciiTheme="minorHAnsi" w:hAnsiTheme="minorHAnsi"/>
                <w:sz w:val="14"/>
              </w:rPr>
              <w:t xml:space="preserve">Versión </w:t>
            </w:r>
            <w:r w:rsidR="004E6D8A" w:rsidRPr="00366A9A">
              <w:rPr>
                <w:rFonts w:asciiTheme="minorHAnsi" w:hAnsiTheme="minorHAnsi"/>
                <w:sz w:val="14"/>
              </w:rPr>
              <w:t>8</w:t>
            </w:r>
            <w:r w:rsidRPr="00366A9A">
              <w:rPr>
                <w:rFonts w:asciiTheme="minorHAnsi" w:hAnsiTheme="minorHAnsi"/>
                <w:sz w:val="14"/>
              </w:rPr>
              <w:t xml:space="preserve"> </w:t>
            </w:r>
          </w:p>
          <w:p w:rsidR="0051186D" w:rsidRPr="00366A9A" w:rsidRDefault="00C86097" w:rsidP="00366A9A">
            <w:pPr>
              <w:pStyle w:val="Piedepgina"/>
              <w:jc w:val="right"/>
              <w:rPr>
                <w:rFonts w:asciiTheme="minorHAnsi" w:hAnsiTheme="minorHAnsi"/>
                <w:sz w:val="14"/>
              </w:rPr>
            </w:pPr>
            <w:r w:rsidRPr="00C86097">
              <w:rPr>
                <w:rFonts w:asciiTheme="minorHAnsi" w:hAnsiTheme="minorHAnsi" w:cstheme="minorHAnsi"/>
                <w:sz w:val="14"/>
                <w:szCs w:val="14"/>
              </w:rPr>
              <w:t>Ago</w:t>
            </w:r>
            <w:r w:rsidR="00366A9A">
              <w:rPr>
                <w:rFonts w:asciiTheme="minorHAnsi" w:hAnsiTheme="minorHAnsi" w:cstheme="minorHAnsi"/>
                <w:sz w:val="14"/>
                <w:szCs w:val="14"/>
              </w:rPr>
              <w:t>s</w:t>
            </w:r>
            <w:r w:rsidRPr="00C86097">
              <w:rPr>
                <w:rFonts w:asciiTheme="minorHAnsi" w:hAnsiTheme="minorHAnsi" w:cstheme="minorHAnsi"/>
                <w:sz w:val="14"/>
                <w:szCs w:val="14"/>
              </w:rPr>
              <w:t>to</w:t>
            </w:r>
            <w:r w:rsidR="0051186D" w:rsidRPr="00366A9A">
              <w:rPr>
                <w:rFonts w:asciiTheme="minorHAnsi" w:hAnsiTheme="minorHAnsi"/>
                <w:sz w:val="14"/>
              </w:rPr>
              <w:t xml:space="preserve"> 2020</w:t>
            </w:r>
            <w:r w:rsidR="00366A9A">
              <w:rPr>
                <w:rFonts w:asciiTheme="minorHAnsi" w:hAnsiTheme="minorHAnsi"/>
                <w:sz w:val="14"/>
              </w:rPr>
              <w:t xml:space="preserve"> - </w:t>
            </w:r>
            <w:r w:rsidR="0051186D" w:rsidRPr="00366A9A">
              <w:rPr>
                <w:rFonts w:asciiTheme="minorHAnsi" w:hAnsiTheme="minorHAnsi"/>
                <w:sz w:val="14"/>
              </w:rPr>
              <w:t xml:space="preserve">PUBLIC </w:t>
            </w:r>
          </w:p>
        </w:sdtContent>
      </w:sdt>
    </w:sdtContent>
  </w:sdt>
  <w:p w:rsidR="0051186D" w:rsidRPr="00366A9A" w:rsidRDefault="0051186D">
    <w:pPr>
      <w:pStyle w:val="Piedepgina"/>
      <w:rPr>
        <w:rFonts w:asciiTheme="minorHAnsi" w:hAnsiTheme="minorHAnsi"/>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86D" w:rsidRDefault="0051186D">
    <w:pPr>
      <w:pStyle w:val="Piedepgina"/>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4FB" w:rsidRDefault="00BD04FB" w:rsidP="00CB64A6">
      <w:r>
        <w:separator/>
      </w:r>
    </w:p>
  </w:footnote>
  <w:footnote w:type="continuationSeparator" w:id="0">
    <w:p w:rsidR="00BD04FB" w:rsidRDefault="00BD04FB" w:rsidP="00CB64A6">
      <w:r>
        <w:continuationSeparator/>
      </w:r>
    </w:p>
  </w:footnote>
  <w:footnote w:type="continuationNotice" w:id="1">
    <w:p w:rsidR="00BD04FB" w:rsidRDefault="00BD04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909" w:rsidRDefault="0031490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86D" w:rsidRDefault="0051186D" w:rsidP="00C3193D">
    <w:pPr>
      <w:jc w:val="center"/>
      <w:rPr>
        <w:b/>
        <w:sz w:val="22"/>
        <w:szCs w:val="22"/>
      </w:rPr>
    </w:pPr>
  </w:p>
  <w:p w:rsidR="0051186D" w:rsidRPr="00C12B0C" w:rsidRDefault="0051186D">
    <w:pPr>
      <w:pStyle w:val="Encabezado"/>
      <w:rPr>
        <w:rFonts w:asciiTheme="minorHAnsi" w:hAnsiTheme="minorHAnsi" w:cstheme="minorHAns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909" w:rsidRDefault="003149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2EA6"/>
    <w:multiLevelType w:val="hybridMultilevel"/>
    <w:tmpl w:val="8DAC7B7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1C91CDB"/>
    <w:multiLevelType w:val="hybridMultilevel"/>
    <w:tmpl w:val="3DF0884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76701B2"/>
    <w:multiLevelType w:val="hybridMultilevel"/>
    <w:tmpl w:val="85FA5AA4"/>
    <w:lvl w:ilvl="0" w:tplc="2C0A001B">
      <w:start w:val="1"/>
      <w:numFmt w:val="lowerRoman"/>
      <w:lvlText w:val="%1."/>
      <w:lvlJc w:val="righ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C830F72"/>
    <w:multiLevelType w:val="hybridMultilevel"/>
    <w:tmpl w:val="43E633B8"/>
    <w:lvl w:ilvl="0" w:tplc="30A817C4">
      <w:start w:val="1"/>
      <w:numFmt w:val="lowerRoman"/>
      <w:lvlText w:val="%1)"/>
      <w:lvlJc w:val="left"/>
      <w:pPr>
        <w:ind w:left="1788" w:hanging="720"/>
      </w:pPr>
      <w:rPr>
        <w:rFonts w:hint="default"/>
      </w:r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4" w15:restartNumberingAfterBreak="0">
    <w:nsid w:val="1DB44435"/>
    <w:multiLevelType w:val="hybridMultilevel"/>
    <w:tmpl w:val="E9A04638"/>
    <w:lvl w:ilvl="0" w:tplc="7A12ABBC">
      <w:start w:val="1"/>
      <w:numFmt w:val="decimal"/>
      <w:lvlText w:val="%1)"/>
      <w:lvlJc w:val="left"/>
      <w:pPr>
        <w:ind w:left="720" w:hanging="360"/>
      </w:pPr>
      <w:rPr>
        <w:rFonts w:hint="default"/>
        <w:b/>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4C25DC7"/>
    <w:multiLevelType w:val="hybridMultilevel"/>
    <w:tmpl w:val="49C8F35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B062FF8"/>
    <w:multiLevelType w:val="hybridMultilevel"/>
    <w:tmpl w:val="C9462112"/>
    <w:lvl w:ilvl="0" w:tplc="7A12ABBC">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7" w15:restartNumberingAfterBreak="0">
    <w:nsid w:val="3C44437F"/>
    <w:multiLevelType w:val="hybridMultilevel"/>
    <w:tmpl w:val="51905DF6"/>
    <w:lvl w:ilvl="0" w:tplc="71869ED8">
      <w:start w:val="1"/>
      <w:numFmt w:val="lowerLetter"/>
      <w:lvlText w:val="%1)"/>
      <w:lvlJc w:val="left"/>
      <w:pPr>
        <w:ind w:left="2148" w:hanging="360"/>
      </w:pPr>
      <w:rPr>
        <w:rFonts w:hint="default"/>
        <w:b/>
      </w:rPr>
    </w:lvl>
    <w:lvl w:ilvl="1" w:tplc="2C0A0019" w:tentative="1">
      <w:start w:val="1"/>
      <w:numFmt w:val="lowerLetter"/>
      <w:lvlText w:val="%2."/>
      <w:lvlJc w:val="left"/>
      <w:pPr>
        <w:ind w:left="2868" w:hanging="360"/>
      </w:pPr>
    </w:lvl>
    <w:lvl w:ilvl="2" w:tplc="2C0A001B" w:tentative="1">
      <w:start w:val="1"/>
      <w:numFmt w:val="lowerRoman"/>
      <w:lvlText w:val="%3."/>
      <w:lvlJc w:val="right"/>
      <w:pPr>
        <w:ind w:left="3588" w:hanging="180"/>
      </w:pPr>
    </w:lvl>
    <w:lvl w:ilvl="3" w:tplc="2C0A000F" w:tentative="1">
      <w:start w:val="1"/>
      <w:numFmt w:val="decimal"/>
      <w:lvlText w:val="%4."/>
      <w:lvlJc w:val="left"/>
      <w:pPr>
        <w:ind w:left="4308" w:hanging="360"/>
      </w:pPr>
    </w:lvl>
    <w:lvl w:ilvl="4" w:tplc="2C0A0019" w:tentative="1">
      <w:start w:val="1"/>
      <w:numFmt w:val="lowerLetter"/>
      <w:lvlText w:val="%5."/>
      <w:lvlJc w:val="left"/>
      <w:pPr>
        <w:ind w:left="5028" w:hanging="360"/>
      </w:pPr>
    </w:lvl>
    <w:lvl w:ilvl="5" w:tplc="2C0A001B" w:tentative="1">
      <w:start w:val="1"/>
      <w:numFmt w:val="lowerRoman"/>
      <w:lvlText w:val="%6."/>
      <w:lvlJc w:val="right"/>
      <w:pPr>
        <w:ind w:left="5748" w:hanging="180"/>
      </w:pPr>
    </w:lvl>
    <w:lvl w:ilvl="6" w:tplc="2C0A000F" w:tentative="1">
      <w:start w:val="1"/>
      <w:numFmt w:val="decimal"/>
      <w:lvlText w:val="%7."/>
      <w:lvlJc w:val="left"/>
      <w:pPr>
        <w:ind w:left="6468" w:hanging="360"/>
      </w:pPr>
    </w:lvl>
    <w:lvl w:ilvl="7" w:tplc="2C0A0019" w:tentative="1">
      <w:start w:val="1"/>
      <w:numFmt w:val="lowerLetter"/>
      <w:lvlText w:val="%8."/>
      <w:lvlJc w:val="left"/>
      <w:pPr>
        <w:ind w:left="7188" w:hanging="360"/>
      </w:pPr>
    </w:lvl>
    <w:lvl w:ilvl="8" w:tplc="2C0A001B" w:tentative="1">
      <w:start w:val="1"/>
      <w:numFmt w:val="lowerRoman"/>
      <w:lvlText w:val="%9."/>
      <w:lvlJc w:val="right"/>
      <w:pPr>
        <w:ind w:left="7908" w:hanging="180"/>
      </w:pPr>
    </w:lvl>
  </w:abstractNum>
  <w:abstractNum w:abstractNumId="8" w15:restartNumberingAfterBreak="0">
    <w:nsid w:val="3CF37174"/>
    <w:multiLevelType w:val="hybridMultilevel"/>
    <w:tmpl w:val="86FAC63C"/>
    <w:lvl w:ilvl="0" w:tplc="7A14C21E">
      <w:start w:val="1"/>
      <w:numFmt w:val="decimal"/>
      <w:lvlText w:val="%1)"/>
      <w:lvlJc w:val="left"/>
      <w:pPr>
        <w:ind w:left="360" w:hanging="360"/>
      </w:pPr>
      <w:rPr>
        <w:rFonts w:hint="default"/>
      </w:r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9" w15:restartNumberingAfterBreak="0">
    <w:nsid w:val="43E86A35"/>
    <w:multiLevelType w:val="hybridMultilevel"/>
    <w:tmpl w:val="C8224FCE"/>
    <w:lvl w:ilvl="0" w:tplc="74F2098E">
      <w:start w:val="1"/>
      <w:numFmt w:val="decimal"/>
      <w:lvlText w:val="%1)"/>
      <w:lvlJc w:val="left"/>
      <w:pPr>
        <w:ind w:left="1068" w:hanging="360"/>
      </w:pPr>
      <w:rPr>
        <w:rFonts w:hint="default"/>
        <w:b/>
      </w:rPr>
    </w:lvl>
    <w:lvl w:ilvl="1" w:tplc="2C0A0019">
      <w:start w:val="1"/>
      <w:numFmt w:val="lowerLetter"/>
      <w:lvlText w:val="%2."/>
      <w:lvlJc w:val="left"/>
      <w:pPr>
        <w:ind w:left="1788" w:hanging="360"/>
      </w:pPr>
    </w:lvl>
    <w:lvl w:ilvl="2" w:tplc="2C0A001B">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0" w15:restartNumberingAfterBreak="0">
    <w:nsid w:val="4B391E9B"/>
    <w:multiLevelType w:val="hybridMultilevel"/>
    <w:tmpl w:val="C45EE7EC"/>
    <w:lvl w:ilvl="0" w:tplc="7A12ABBC">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56874013"/>
    <w:multiLevelType w:val="hybridMultilevel"/>
    <w:tmpl w:val="0A1C466A"/>
    <w:lvl w:ilvl="0" w:tplc="C3A4E7A4">
      <w:start w:val="1"/>
      <w:numFmt w:val="bullet"/>
      <w:lvlText w:val=""/>
      <w:lvlJc w:val="left"/>
      <w:pPr>
        <w:ind w:left="1068" w:hanging="360"/>
      </w:pPr>
      <w:rPr>
        <w:rFonts w:ascii="Symbol" w:hAnsi="Symbol" w:hint="default"/>
        <w:color w:val="000000" w:themeColor="text1"/>
      </w:rPr>
    </w:lvl>
    <w:lvl w:ilvl="1" w:tplc="2C0A0001">
      <w:start w:val="1"/>
      <w:numFmt w:val="bullet"/>
      <w:lvlText w:val=""/>
      <w:lvlJc w:val="left"/>
      <w:pPr>
        <w:ind w:left="1788" w:hanging="360"/>
      </w:pPr>
      <w:rPr>
        <w:rFonts w:ascii="Symbol" w:hAnsi="Symbol"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2" w15:restartNumberingAfterBreak="0">
    <w:nsid w:val="58AF0B16"/>
    <w:multiLevelType w:val="hybridMultilevel"/>
    <w:tmpl w:val="08C48D3C"/>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5DF53C04"/>
    <w:multiLevelType w:val="hybridMultilevel"/>
    <w:tmpl w:val="F9EA090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67BC5E05"/>
    <w:multiLevelType w:val="hybridMultilevel"/>
    <w:tmpl w:val="830E1262"/>
    <w:lvl w:ilvl="0" w:tplc="2C0A0011">
      <w:start w:val="1"/>
      <w:numFmt w:val="decimal"/>
      <w:lvlText w:val="%1)"/>
      <w:lvlJc w:val="left"/>
      <w:pPr>
        <w:ind w:left="1068" w:hanging="360"/>
      </w:pPr>
      <w:rPr>
        <w:rFonts w:hint="default"/>
        <w:b/>
      </w:rPr>
    </w:lvl>
    <w:lvl w:ilvl="1" w:tplc="2C0A0019">
      <w:start w:val="1"/>
      <w:numFmt w:val="lowerLetter"/>
      <w:lvlText w:val="%2."/>
      <w:lvlJc w:val="left"/>
      <w:pPr>
        <w:ind w:left="1788" w:hanging="360"/>
      </w:pPr>
    </w:lvl>
    <w:lvl w:ilvl="2" w:tplc="2C0A001B">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5" w15:restartNumberingAfterBreak="0">
    <w:nsid w:val="7297652C"/>
    <w:multiLevelType w:val="hybridMultilevel"/>
    <w:tmpl w:val="940E54FE"/>
    <w:lvl w:ilvl="0" w:tplc="F398B594">
      <w:start w:val="1"/>
      <w:numFmt w:val="lowerLetter"/>
      <w:lvlText w:val="%1)"/>
      <w:lvlJc w:val="left"/>
      <w:pPr>
        <w:ind w:left="1776" w:hanging="360"/>
      </w:pPr>
      <w:rPr>
        <w:rFonts w:hint="default"/>
        <w:b/>
      </w:rPr>
    </w:lvl>
    <w:lvl w:ilvl="1" w:tplc="2C0A0019" w:tentative="1">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16" w15:restartNumberingAfterBreak="0">
    <w:nsid w:val="73E03370"/>
    <w:multiLevelType w:val="hybridMultilevel"/>
    <w:tmpl w:val="2D185846"/>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7" w15:restartNumberingAfterBreak="0">
    <w:nsid w:val="76003D68"/>
    <w:multiLevelType w:val="hybridMultilevel"/>
    <w:tmpl w:val="163C4698"/>
    <w:lvl w:ilvl="0" w:tplc="908827B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76863588"/>
    <w:multiLevelType w:val="hybridMultilevel"/>
    <w:tmpl w:val="163C4698"/>
    <w:lvl w:ilvl="0" w:tplc="908827B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78E52FC9"/>
    <w:multiLevelType w:val="hybridMultilevel"/>
    <w:tmpl w:val="73CA6DC0"/>
    <w:lvl w:ilvl="0" w:tplc="81B0CA2C">
      <w:start w:val="1"/>
      <w:numFmt w:val="lowerLetter"/>
      <w:lvlText w:val="%1)"/>
      <w:lvlJc w:val="left"/>
      <w:pPr>
        <w:ind w:left="1068" w:hanging="360"/>
      </w:pPr>
      <w:rPr>
        <w:rFonts w:hint="default"/>
        <w:b/>
      </w:rPr>
    </w:lvl>
    <w:lvl w:ilvl="1" w:tplc="2C0A0019">
      <w:start w:val="1"/>
      <w:numFmt w:val="lowerLetter"/>
      <w:lvlText w:val="%2."/>
      <w:lvlJc w:val="left"/>
      <w:pPr>
        <w:ind w:left="1788" w:hanging="360"/>
      </w:pPr>
    </w:lvl>
    <w:lvl w:ilvl="2" w:tplc="2C0A001B">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20" w15:restartNumberingAfterBreak="0">
    <w:nsid w:val="7B7B6996"/>
    <w:multiLevelType w:val="hybridMultilevel"/>
    <w:tmpl w:val="C366C3C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7DFA2949"/>
    <w:multiLevelType w:val="hybridMultilevel"/>
    <w:tmpl w:val="42ECB518"/>
    <w:lvl w:ilvl="0" w:tplc="2C0A001B">
      <w:start w:val="1"/>
      <w:numFmt w:val="lowerRoman"/>
      <w:lvlText w:val="%1."/>
      <w:lvlJc w:val="right"/>
      <w:pPr>
        <w:ind w:left="2160" w:hanging="18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1"/>
  </w:num>
  <w:num w:numId="2">
    <w:abstractNumId w:val="6"/>
  </w:num>
  <w:num w:numId="3">
    <w:abstractNumId w:val="15"/>
  </w:num>
  <w:num w:numId="4">
    <w:abstractNumId w:val="5"/>
  </w:num>
  <w:num w:numId="5">
    <w:abstractNumId w:val="1"/>
  </w:num>
  <w:num w:numId="6">
    <w:abstractNumId w:val="17"/>
  </w:num>
  <w:num w:numId="7">
    <w:abstractNumId w:val="18"/>
  </w:num>
  <w:num w:numId="8">
    <w:abstractNumId w:val="13"/>
  </w:num>
  <w:num w:numId="9">
    <w:abstractNumId w:val="8"/>
  </w:num>
  <w:num w:numId="10">
    <w:abstractNumId w:val="9"/>
  </w:num>
  <w:num w:numId="11">
    <w:abstractNumId w:val="2"/>
  </w:num>
  <w:num w:numId="12">
    <w:abstractNumId w:val="16"/>
  </w:num>
  <w:num w:numId="13">
    <w:abstractNumId w:val="0"/>
  </w:num>
  <w:num w:numId="14">
    <w:abstractNumId w:val="19"/>
  </w:num>
  <w:num w:numId="15">
    <w:abstractNumId w:val="12"/>
  </w:num>
  <w:num w:numId="16">
    <w:abstractNumId w:val="20"/>
  </w:num>
  <w:num w:numId="17">
    <w:abstractNumId w:val="14"/>
  </w:num>
  <w:num w:numId="18">
    <w:abstractNumId w:val="4"/>
  </w:num>
  <w:num w:numId="19">
    <w:abstractNumId w:val="10"/>
  </w:num>
  <w:num w:numId="20">
    <w:abstractNumId w:val="21"/>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JHH2s638I3RfQmMyFJIj1P40lOpStqWDjh+syRhzda0OMkEgE4u1M0wQnpoc+zxHfTIVpKBgPYwp2/STyExk4Q==" w:salt="U9CO2aFg0sIYc0kVIhkZDA=="/>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A6"/>
    <w:rsid w:val="0000217C"/>
    <w:rsid w:val="00006C6A"/>
    <w:rsid w:val="00006E91"/>
    <w:rsid w:val="000136AE"/>
    <w:rsid w:val="0003377D"/>
    <w:rsid w:val="00036358"/>
    <w:rsid w:val="00054F16"/>
    <w:rsid w:val="000610A1"/>
    <w:rsid w:val="00061BA1"/>
    <w:rsid w:val="00061D79"/>
    <w:rsid w:val="0006415C"/>
    <w:rsid w:val="00066E10"/>
    <w:rsid w:val="000824E6"/>
    <w:rsid w:val="00087DA3"/>
    <w:rsid w:val="00090B82"/>
    <w:rsid w:val="00091723"/>
    <w:rsid w:val="00091BBB"/>
    <w:rsid w:val="00093903"/>
    <w:rsid w:val="000951C0"/>
    <w:rsid w:val="000A44D4"/>
    <w:rsid w:val="000A44F6"/>
    <w:rsid w:val="000A5C35"/>
    <w:rsid w:val="000C0BB4"/>
    <w:rsid w:val="000F11BD"/>
    <w:rsid w:val="000F2416"/>
    <w:rsid w:val="00101160"/>
    <w:rsid w:val="0011342D"/>
    <w:rsid w:val="00133680"/>
    <w:rsid w:val="0013437B"/>
    <w:rsid w:val="00146FDE"/>
    <w:rsid w:val="001533A4"/>
    <w:rsid w:val="0015709E"/>
    <w:rsid w:val="00176547"/>
    <w:rsid w:val="00181DA5"/>
    <w:rsid w:val="00182E74"/>
    <w:rsid w:val="00196717"/>
    <w:rsid w:val="001A3F66"/>
    <w:rsid w:val="001A5FD8"/>
    <w:rsid w:val="001B2CCB"/>
    <w:rsid w:val="001B634E"/>
    <w:rsid w:val="001C159A"/>
    <w:rsid w:val="001C4A44"/>
    <w:rsid w:val="001C7B2C"/>
    <w:rsid w:val="001D19A1"/>
    <w:rsid w:val="001E4686"/>
    <w:rsid w:val="001E7219"/>
    <w:rsid w:val="001F2C0E"/>
    <w:rsid w:val="001F38FC"/>
    <w:rsid w:val="001F6B0F"/>
    <w:rsid w:val="001F6BEC"/>
    <w:rsid w:val="001F6D74"/>
    <w:rsid w:val="00203B18"/>
    <w:rsid w:val="00213A82"/>
    <w:rsid w:val="002402E2"/>
    <w:rsid w:val="00242403"/>
    <w:rsid w:val="00244B59"/>
    <w:rsid w:val="002465B9"/>
    <w:rsid w:val="00247808"/>
    <w:rsid w:val="00271AAB"/>
    <w:rsid w:val="00271BC7"/>
    <w:rsid w:val="00272199"/>
    <w:rsid w:val="00275335"/>
    <w:rsid w:val="0027578B"/>
    <w:rsid w:val="00277381"/>
    <w:rsid w:val="002802B5"/>
    <w:rsid w:val="00293A8B"/>
    <w:rsid w:val="002C27A0"/>
    <w:rsid w:val="002D30DA"/>
    <w:rsid w:val="002D7FF8"/>
    <w:rsid w:val="002F6C17"/>
    <w:rsid w:val="00301D15"/>
    <w:rsid w:val="00314909"/>
    <w:rsid w:val="003166DB"/>
    <w:rsid w:val="00322008"/>
    <w:rsid w:val="00365CA5"/>
    <w:rsid w:val="00366A9A"/>
    <w:rsid w:val="00366AEA"/>
    <w:rsid w:val="0037048B"/>
    <w:rsid w:val="003A2431"/>
    <w:rsid w:val="003A5146"/>
    <w:rsid w:val="003B1759"/>
    <w:rsid w:val="003B6992"/>
    <w:rsid w:val="003C0B41"/>
    <w:rsid w:val="003D1258"/>
    <w:rsid w:val="003D2D09"/>
    <w:rsid w:val="003D2F8B"/>
    <w:rsid w:val="003D3DCC"/>
    <w:rsid w:val="003E70A3"/>
    <w:rsid w:val="003F6356"/>
    <w:rsid w:val="00403314"/>
    <w:rsid w:val="00415692"/>
    <w:rsid w:val="004230B8"/>
    <w:rsid w:val="00437A42"/>
    <w:rsid w:val="004431E3"/>
    <w:rsid w:val="00455012"/>
    <w:rsid w:val="00461FAF"/>
    <w:rsid w:val="004879C9"/>
    <w:rsid w:val="004932DC"/>
    <w:rsid w:val="00497B80"/>
    <w:rsid w:val="004B0DAB"/>
    <w:rsid w:val="004B7D5A"/>
    <w:rsid w:val="004C32DD"/>
    <w:rsid w:val="004C33C1"/>
    <w:rsid w:val="004C68E6"/>
    <w:rsid w:val="004C7BD1"/>
    <w:rsid w:val="004E4BF4"/>
    <w:rsid w:val="004E6D8A"/>
    <w:rsid w:val="0051186D"/>
    <w:rsid w:val="00511EA9"/>
    <w:rsid w:val="005231D2"/>
    <w:rsid w:val="00524E9C"/>
    <w:rsid w:val="00541EFE"/>
    <w:rsid w:val="005537FD"/>
    <w:rsid w:val="00557427"/>
    <w:rsid w:val="00580401"/>
    <w:rsid w:val="00583610"/>
    <w:rsid w:val="00583EC4"/>
    <w:rsid w:val="00586045"/>
    <w:rsid w:val="00591603"/>
    <w:rsid w:val="005B592B"/>
    <w:rsid w:val="005C75E4"/>
    <w:rsid w:val="005E34D5"/>
    <w:rsid w:val="005F4BD3"/>
    <w:rsid w:val="0060149E"/>
    <w:rsid w:val="00602CFD"/>
    <w:rsid w:val="006051C3"/>
    <w:rsid w:val="006140B8"/>
    <w:rsid w:val="00616157"/>
    <w:rsid w:val="00624604"/>
    <w:rsid w:val="00624A48"/>
    <w:rsid w:val="0063451A"/>
    <w:rsid w:val="006407ED"/>
    <w:rsid w:val="0064121A"/>
    <w:rsid w:val="006416ED"/>
    <w:rsid w:val="00652549"/>
    <w:rsid w:val="00652DEB"/>
    <w:rsid w:val="00671913"/>
    <w:rsid w:val="0067270E"/>
    <w:rsid w:val="00694ED0"/>
    <w:rsid w:val="006A0F1E"/>
    <w:rsid w:val="006A397F"/>
    <w:rsid w:val="006A5237"/>
    <w:rsid w:val="006A7D74"/>
    <w:rsid w:val="006B4B17"/>
    <w:rsid w:val="006C781C"/>
    <w:rsid w:val="006E1D49"/>
    <w:rsid w:val="006E262D"/>
    <w:rsid w:val="006F2C44"/>
    <w:rsid w:val="006F306D"/>
    <w:rsid w:val="006F59DA"/>
    <w:rsid w:val="006F6164"/>
    <w:rsid w:val="007022B2"/>
    <w:rsid w:val="007115E3"/>
    <w:rsid w:val="00713F1E"/>
    <w:rsid w:val="0071702C"/>
    <w:rsid w:val="00717900"/>
    <w:rsid w:val="007203B6"/>
    <w:rsid w:val="007263AA"/>
    <w:rsid w:val="00733227"/>
    <w:rsid w:val="00740E3A"/>
    <w:rsid w:val="007452F2"/>
    <w:rsid w:val="00753DCD"/>
    <w:rsid w:val="00761DE6"/>
    <w:rsid w:val="00765289"/>
    <w:rsid w:val="007710C6"/>
    <w:rsid w:val="0077646F"/>
    <w:rsid w:val="00780CA0"/>
    <w:rsid w:val="007851F3"/>
    <w:rsid w:val="007853E4"/>
    <w:rsid w:val="00792FAA"/>
    <w:rsid w:val="007A638F"/>
    <w:rsid w:val="007A7AB3"/>
    <w:rsid w:val="007B25C4"/>
    <w:rsid w:val="007B4489"/>
    <w:rsid w:val="007B64AC"/>
    <w:rsid w:val="007C125B"/>
    <w:rsid w:val="007E7814"/>
    <w:rsid w:val="00801E2A"/>
    <w:rsid w:val="008166D3"/>
    <w:rsid w:val="008168DD"/>
    <w:rsid w:val="00817DD0"/>
    <w:rsid w:val="00822514"/>
    <w:rsid w:val="00834098"/>
    <w:rsid w:val="00843546"/>
    <w:rsid w:val="008537E3"/>
    <w:rsid w:val="00854EAA"/>
    <w:rsid w:val="00857B35"/>
    <w:rsid w:val="00861234"/>
    <w:rsid w:val="00867E1E"/>
    <w:rsid w:val="0087005D"/>
    <w:rsid w:val="00873CE9"/>
    <w:rsid w:val="00876907"/>
    <w:rsid w:val="00881F0E"/>
    <w:rsid w:val="00883277"/>
    <w:rsid w:val="00892542"/>
    <w:rsid w:val="0089346B"/>
    <w:rsid w:val="00895D5A"/>
    <w:rsid w:val="008A0D5E"/>
    <w:rsid w:val="008A4E28"/>
    <w:rsid w:val="008B78C3"/>
    <w:rsid w:val="008C1881"/>
    <w:rsid w:val="008C36D9"/>
    <w:rsid w:val="008D3A81"/>
    <w:rsid w:val="008F0907"/>
    <w:rsid w:val="008F1921"/>
    <w:rsid w:val="008F1E95"/>
    <w:rsid w:val="008F23AC"/>
    <w:rsid w:val="008F37AF"/>
    <w:rsid w:val="009016AD"/>
    <w:rsid w:val="009038D7"/>
    <w:rsid w:val="00912BF4"/>
    <w:rsid w:val="009166D5"/>
    <w:rsid w:val="0093168A"/>
    <w:rsid w:val="00932C59"/>
    <w:rsid w:val="009515EF"/>
    <w:rsid w:val="0095172F"/>
    <w:rsid w:val="009568EF"/>
    <w:rsid w:val="0096363F"/>
    <w:rsid w:val="00964BD4"/>
    <w:rsid w:val="00994A0F"/>
    <w:rsid w:val="009B4302"/>
    <w:rsid w:val="009B472F"/>
    <w:rsid w:val="009C368F"/>
    <w:rsid w:val="009C5672"/>
    <w:rsid w:val="009D014C"/>
    <w:rsid w:val="009D3103"/>
    <w:rsid w:val="009E4C6C"/>
    <w:rsid w:val="009E7AA8"/>
    <w:rsid w:val="009F33E7"/>
    <w:rsid w:val="00A05853"/>
    <w:rsid w:val="00A1043D"/>
    <w:rsid w:val="00A12A14"/>
    <w:rsid w:val="00A1572D"/>
    <w:rsid w:val="00A21A0D"/>
    <w:rsid w:val="00A32572"/>
    <w:rsid w:val="00A345CA"/>
    <w:rsid w:val="00A425E8"/>
    <w:rsid w:val="00A46276"/>
    <w:rsid w:val="00A46F2A"/>
    <w:rsid w:val="00A47F13"/>
    <w:rsid w:val="00A50F19"/>
    <w:rsid w:val="00A56AE3"/>
    <w:rsid w:val="00A74CF7"/>
    <w:rsid w:val="00A75CEE"/>
    <w:rsid w:val="00A8401B"/>
    <w:rsid w:val="00A85931"/>
    <w:rsid w:val="00A9683C"/>
    <w:rsid w:val="00AA48A3"/>
    <w:rsid w:val="00AA603F"/>
    <w:rsid w:val="00AB4852"/>
    <w:rsid w:val="00AC1FFF"/>
    <w:rsid w:val="00AC57A2"/>
    <w:rsid w:val="00AD11B4"/>
    <w:rsid w:val="00AF311F"/>
    <w:rsid w:val="00B05F6F"/>
    <w:rsid w:val="00B16594"/>
    <w:rsid w:val="00B17F07"/>
    <w:rsid w:val="00B20E83"/>
    <w:rsid w:val="00B30809"/>
    <w:rsid w:val="00B340D2"/>
    <w:rsid w:val="00B500CF"/>
    <w:rsid w:val="00B53217"/>
    <w:rsid w:val="00B57C1F"/>
    <w:rsid w:val="00B605A7"/>
    <w:rsid w:val="00B6155D"/>
    <w:rsid w:val="00B643AE"/>
    <w:rsid w:val="00B73972"/>
    <w:rsid w:val="00B77531"/>
    <w:rsid w:val="00B829A0"/>
    <w:rsid w:val="00B84752"/>
    <w:rsid w:val="00B85E34"/>
    <w:rsid w:val="00BA609A"/>
    <w:rsid w:val="00BC5AEA"/>
    <w:rsid w:val="00BD04FB"/>
    <w:rsid w:val="00BD1479"/>
    <w:rsid w:val="00BD1636"/>
    <w:rsid w:val="00BD2B4D"/>
    <w:rsid w:val="00BD4FD3"/>
    <w:rsid w:val="00BF179F"/>
    <w:rsid w:val="00C062F1"/>
    <w:rsid w:val="00C12B0C"/>
    <w:rsid w:val="00C1774F"/>
    <w:rsid w:val="00C22D99"/>
    <w:rsid w:val="00C3193D"/>
    <w:rsid w:val="00C43894"/>
    <w:rsid w:val="00C46616"/>
    <w:rsid w:val="00C56947"/>
    <w:rsid w:val="00C75689"/>
    <w:rsid w:val="00C75DCF"/>
    <w:rsid w:val="00C8248D"/>
    <w:rsid w:val="00C83263"/>
    <w:rsid w:val="00C84A85"/>
    <w:rsid w:val="00C86097"/>
    <w:rsid w:val="00C8664F"/>
    <w:rsid w:val="00C87593"/>
    <w:rsid w:val="00C92577"/>
    <w:rsid w:val="00C94CE4"/>
    <w:rsid w:val="00CA0783"/>
    <w:rsid w:val="00CA3E10"/>
    <w:rsid w:val="00CA4B4A"/>
    <w:rsid w:val="00CA6682"/>
    <w:rsid w:val="00CB64A6"/>
    <w:rsid w:val="00CD6F12"/>
    <w:rsid w:val="00CD7DD1"/>
    <w:rsid w:val="00CE168B"/>
    <w:rsid w:val="00CE2936"/>
    <w:rsid w:val="00CE33F6"/>
    <w:rsid w:val="00CF1906"/>
    <w:rsid w:val="00CF45F3"/>
    <w:rsid w:val="00CF5B6A"/>
    <w:rsid w:val="00CF5F4E"/>
    <w:rsid w:val="00CF668D"/>
    <w:rsid w:val="00D11D64"/>
    <w:rsid w:val="00D15A8F"/>
    <w:rsid w:val="00D2190C"/>
    <w:rsid w:val="00D27A26"/>
    <w:rsid w:val="00D36924"/>
    <w:rsid w:val="00D4222C"/>
    <w:rsid w:val="00D70426"/>
    <w:rsid w:val="00D71F1D"/>
    <w:rsid w:val="00D804A6"/>
    <w:rsid w:val="00D9179E"/>
    <w:rsid w:val="00D96654"/>
    <w:rsid w:val="00DA0DDD"/>
    <w:rsid w:val="00DB53A2"/>
    <w:rsid w:val="00DC502A"/>
    <w:rsid w:val="00DD094A"/>
    <w:rsid w:val="00DE7D06"/>
    <w:rsid w:val="00DF6859"/>
    <w:rsid w:val="00E00881"/>
    <w:rsid w:val="00E22B63"/>
    <w:rsid w:val="00E26F7A"/>
    <w:rsid w:val="00E4181B"/>
    <w:rsid w:val="00E43D74"/>
    <w:rsid w:val="00E95864"/>
    <w:rsid w:val="00E96803"/>
    <w:rsid w:val="00E97297"/>
    <w:rsid w:val="00EA0690"/>
    <w:rsid w:val="00EA1550"/>
    <w:rsid w:val="00EA7B54"/>
    <w:rsid w:val="00EB257A"/>
    <w:rsid w:val="00EC380B"/>
    <w:rsid w:val="00EC5D8E"/>
    <w:rsid w:val="00EC7200"/>
    <w:rsid w:val="00ED5D85"/>
    <w:rsid w:val="00EE08A8"/>
    <w:rsid w:val="00EE5353"/>
    <w:rsid w:val="00EE606B"/>
    <w:rsid w:val="00EF0BEF"/>
    <w:rsid w:val="00EF0F6A"/>
    <w:rsid w:val="00EF4C07"/>
    <w:rsid w:val="00EF634D"/>
    <w:rsid w:val="00F03712"/>
    <w:rsid w:val="00F040D8"/>
    <w:rsid w:val="00F073F4"/>
    <w:rsid w:val="00F149F3"/>
    <w:rsid w:val="00F15CC8"/>
    <w:rsid w:val="00F167DA"/>
    <w:rsid w:val="00F21C2F"/>
    <w:rsid w:val="00F31EC3"/>
    <w:rsid w:val="00F326E0"/>
    <w:rsid w:val="00F41FA6"/>
    <w:rsid w:val="00F47854"/>
    <w:rsid w:val="00F624CA"/>
    <w:rsid w:val="00F660BD"/>
    <w:rsid w:val="00F7192A"/>
    <w:rsid w:val="00F76B3D"/>
    <w:rsid w:val="00F84B16"/>
    <w:rsid w:val="00F87AF1"/>
    <w:rsid w:val="00F92961"/>
    <w:rsid w:val="00F95952"/>
    <w:rsid w:val="00FC5002"/>
    <w:rsid w:val="00FC52E7"/>
    <w:rsid w:val="00FC6EFE"/>
    <w:rsid w:val="00FD62F9"/>
    <w:rsid w:val="00FD6A7E"/>
    <w:rsid w:val="00FE0350"/>
    <w:rsid w:val="00FF18E3"/>
    <w:rsid w:val="00FF28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8CDDD1"/>
  <w15:docId w15:val="{41F16D60-B14A-4D7E-9297-F8D1C9F8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FA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41FA6"/>
    <w:pPr>
      <w:tabs>
        <w:tab w:val="center" w:pos="4419"/>
        <w:tab w:val="right" w:pos="8838"/>
      </w:tabs>
    </w:pPr>
  </w:style>
  <w:style w:type="character" w:customStyle="1" w:styleId="EncabezadoCar">
    <w:name w:val="Encabezado Car"/>
    <w:basedOn w:val="Fuentedeprrafopredeter"/>
    <w:link w:val="Encabezado"/>
    <w:rsid w:val="00F41FA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F41FA6"/>
    <w:pPr>
      <w:tabs>
        <w:tab w:val="center" w:pos="4419"/>
        <w:tab w:val="right" w:pos="8838"/>
      </w:tabs>
    </w:pPr>
  </w:style>
  <w:style w:type="character" w:customStyle="1" w:styleId="PiedepginaCar">
    <w:name w:val="Pie de página Car"/>
    <w:basedOn w:val="Fuentedeprrafopredeter"/>
    <w:link w:val="Piedepgina"/>
    <w:uiPriority w:val="99"/>
    <w:rsid w:val="00F41FA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721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199"/>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671913"/>
    <w:rPr>
      <w:sz w:val="16"/>
      <w:szCs w:val="16"/>
    </w:rPr>
  </w:style>
  <w:style w:type="paragraph" w:styleId="Textocomentario">
    <w:name w:val="annotation text"/>
    <w:basedOn w:val="Normal"/>
    <w:link w:val="TextocomentarioCar"/>
    <w:uiPriority w:val="99"/>
    <w:semiHidden/>
    <w:unhideWhenUsed/>
    <w:rsid w:val="00671913"/>
    <w:rPr>
      <w:sz w:val="20"/>
      <w:szCs w:val="20"/>
    </w:rPr>
  </w:style>
  <w:style w:type="character" w:customStyle="1" w:styleId="TextocomentarioCar">
    <w:name w:val="Texto comentario Car"/>
    <w:basedOn w:val="Fuentedeprrafopredeter"/>
    <w:link w:val="Textocomentario"/>
    <w:uiPriority w:val="99"/>
    <w:semiHidden/>
    <w:rsid w:val="0067191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71913"/>
    <w:rPr>
      <w:b/>
      <w:bCs/>
    </w:rPr>
  </w:style>
  <w:style w:type="character" w:customStyle="1" w:styleId="AsuntodelcomentarioCar">
    <w:name w:val="Asunto del comentario Car"/>
    <w:basedOn w:val="TextocomentarioCar"/>
    <w:link w:val="Asuntodelcomentario"/>
    <w:uiPriority w:val="99"/>
    <w:semiHidden/>
    <w:rsid w:val="00671913"/>
    <w:rPr>
      <w:rFonts w:ascii="Times New Roman" w:eastAsia="Times New Roman" w:hAnsi="Times New Roman" w:cs="Times New Roman"/>
      <w:b/>
      <w:bCs/>
      <w:sz w:val="20"/>
      <w:szCs w:val="20"/>
      <w:lang w:val="es-ES" w:eastAsia="es-ES"/>
    </w:rPr>
  </w:style>
  <w:style w:type="character" w:styleId="Textodelmarcadordeposicin">
    <w:name w:val="Placeholder Text"/>
    <w:basedOn w:val="Fuentedeprrafopredeter"/>
    <w:uiPriority w:val="99"/>
    <w:semiHidden/>
    <w:rsid w:val="001D19A1"/>
    <w:rPr>
      <w:color w:val="808080"/>
    </w:rPr>
  </w:style>
  <w:style w:type="paragraph" w:styleId="Prrafodelista">
    <w:name w:val="List Paragraph"/>
    <w:basedOn w:val="Normal"/>
    <w:uiPriority w:val="34"/>
    <w:qFormat/>
    <w:rsid w:val="002C27A0"/>
    <w:pPr>
      <w:ind w:left="720"/>
      <w:contextualSpacing/>
    </w:pPr>
  </w:style>
  <w:style w:type="table" w:styleId="Tablaconcuadrcula">
    <w:name w:val="Table Grid"/>
    <w:basedOn w:val="Tablanormal"/>
    <w:uiPriority w:val="59"/>
    <w:rsid w:val="00B50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6C4830-8C0A-4434-A211-50398EE6A3AA}">
  <ds:schemaRefs>
    <ds:schemaRef ds:uri="http://schemas.openxmlformats.org/officeDocument/2006/bibliography"/>
  </ds:schemaRefs>
</ds:datastoreItem>
</file>

<file path=customXml/itemProps2.xml><?xml version="1.0" encoding="utf-8"?>
<ds:datastoreItem xmlns:ds="http://schemas.openxmlformats.org/officeDocument/2006/customXml" ds:itemID="{16252C83-BF46-45DE-9FBF-8AAE09E3DB12}"/>
</file>

<file path=customXml/itemProps3.xml><?xml version="1.0" encoding="utf-8"?>
<ds:datastoreItem xmlns:ds="http://schemas.openxmlformats.org/officeDocument/2006/customXml" ds:itemID="{380332D4-F462-42C2-ADB1-415D0697D886}"/>
</file>

<file path=customXml/itemProps4.xml><?xml version="1.0" encoding="utf-8"?>
<ds:datastoreItem xmlns:ds="http://schemas.openxmlformats.org/officeDocument/2006/customXml" ds:itemID="{48DE8680-9D71-459C-8340-1D77E2580C95}"/>
</file>

<file path=docProps/app.xml><?xml version="1.0" encoding="utf-8"?>
<Properties xmlns="http://schemas.openxmlformats.org/officeDocument/2006/extended-properties" xmlns:vt="http://schemas.openxmlformats.org/officeDocument/2006/docPropsVTypes">
  <Template>Normal.dotm</Template>
  <TotalTime>13</TotalTime>
  <Pages>6</Pages>
  <Words>2204</Words>
  <Characters>11019</Characters>
  <Application>Microsoft Office Word</Application>
  <DocSecurity>0</DocSecurity>
  <Lines>266</Lines>
  <Paragraphs>81</Paragraphs>
  <ScaleCrop>false</ScaleCrop>
  <HeadingPairs>
    <vt:vector size="2" baseType="variant">
      <vt:variant>
        <vt:lpstr>Título</vt:lpstr>
      </vt:variant>
      <vt:variant>
        <vt:i4>1</vt:i4>
      </vt:variant>
    </vt:vector>
  </HeadingPairs>
  <TitlesOfParts>
    <vt:vector size="1" baseType="lpstr">
      <vt:lpstr/>
    </vt:vector>
  </TitlesOfParts>
  <Company>HSBC</Company>
  <LinksUpToDate>false</LinksUpToDate>
  <CharactersWithSpaces>14293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Gonzalo A MANTARAS</dc:creator>
  <cp:keywords>PUBLIC</cp:keywords>
  <dc:description>PUBLIC</dc:description>
  <cp:lastModifiedBy>Agostina DI GRANDE</cp:lastModifiedBy>
  <cp:revision>7</cp:revision>
  <dcterms:created xsi:type="dcterms:W3CDTF">2020-08-28T14:18:00Z</dcterms:created>
  <dcterms:modified xsi:type="dcterms:W3CDTF">2020-08-28T15:19:00Z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